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6026D" w14:textId="77777777" w:rsidR="00404BCA" w:rsidRPr="00EA5916" w:rsidRDefault="00A842C4" w:rsidP="002377D6">
      <w:pPr>
        <w:pStyle w:val="Heading1"/>
        <w:spacing w:line="240" w:lineRule="auto"/>
        <w:jc w:val="center"/>
        <w:rPr>
          <w:b/>
          <w:bCs/>
          <w:sz w:val="40"/>
          <w:szCs w:val="40"/>
        </w:rPr>
      </w:pPr>
      <w:r w:rsidRPr="00EA5916">
        <w:rPr>
          <w:b/>
          <w:bCs/>
          <w:noProof/>
          <w:sz w:val="40"/>
          <w:szCs w:val="40"/>
        </w:rPr>
        <mc:AlternateContent>
          <mc:Choice Requires="wps">
            <w:drawing>
              <wp:anchor distT="0" distB="0" distL="114300" distR="114300" simplePos="0" relativeHeight="251659264" behindDoc="0" locked="0" layoutInCell="1" allowOverlap="1" wp14:anchorId="67AAB84B" wp14:editId="1B6CF7A1">
                <wp:simplePos x="0" y="0"/>
                <wp:positionH relativeFrom="column">
                  <wp:posOffset>1923436</wp:posOffset>
                </wp:positionH>
                <wp:positionV relativeFrom="paragraph">
                  <wp:posOffset>-990586</wp:posOffset>
                </wp:positionV>
                <wp:extent cx="4296668" cy="306056"/>
                <wp:effectExtent l="0" t="0" r="0" b="0"/>
                <wp:wrapNone/>
                <wp:docPr id="1" name="Text Box 1"/>
                <wp:cNvGraphicFramePr/>
                <a:graphic xmlns:a="http://schemas.openxmlformats.org/drawingml/2006/main">
                  <a:graphicData uri="http://schemas.microsoft.com/office/word/2010/wordprocessingShape">
                    <wps:wsp>
                      <wps:cNvSpPr txBox="1"/>
                      <wps:spPr>
                        <a:xfrm>
                          <a:off x="0" y="0"/>
                          <a:ext cx="4296668" cy="306056"/>
                        </a:xfrm>
                        <a:prstGeom prst="rect">
                          <a:avLst/>
                        </a:prstGeom>
                        <a:noFill/>
                        <a:ln w="6350">
                          <a:noFill/>
                        </a:ln>
                      </wps:spPr>
                      <wps:txbx>
                        <w:txbxContent>
                          <w:p w14:paraId="78AF4B72" w14:textId="77777777" w:rsidR="00A842C4" w:rsidRPr="00A842C4" w:rsidRDefault="00EA5916" w:rsidP="00A842C4">
                            <w:pPr>
                              <w:jc w:val="right"/>
                              <w:rPr>
                                <w:color w:val="FFFFFF" w:themeColor="light1"/>
                                <w:sz w:val="20"/>
                                <w:szCs w:val="20"/>
                              </w:rPr>
                            </w:pPr>
                            <w:r>
                              <w:rPr>
                                <w:color w:val="FFFFFF" w:themeColor="light1"/>
                                <w:sz w:val="20"/>
                                <w:szCs w:val="20"/>
                              </w:rPr>
                              <w:t>Specialist Disability Support in Schools Program</w:t>
                            </w:r>
                          </w:p>
                          <w:p w14:paraId="77EE41F5" w14:textId="77777777" w:rsidR="00A842C4" w:rsidRPr="00A842C4" w:rsidRDefault="00A842C4" w:rsidP="00A842C4">
                            <w:pPr>
                              <w:rPr>
                                <w:color w:val="FFFFFF" w:themeColor="light1"/>
                                <w:sz w:val="20"/>
                                <w:szCs w:val="20"/>
                              </w:rPr>
                            </w:pPr>
                            <w:r>
                              <w:rPr>
                                <w:color w:val="FFFFFF" w:themeColor="light1"/>
                                <w:sz w:val="20"/>
                                <w:szCs w:val="20"/>
                              </w:rPr>
                              <w:t>z</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AB84B" id="_x0000_t202" coordsize="21600,21600" o:spt="202" path="m,l,21600r21600,l21600,xe">
                <v:stroke joinstyle="miter"/>
                <v:path gradientshapeok="t" o:connecttype="rect"/>
              </v:shapetype>
              <v:shape id="Text Box 1" o:spid="_x0000_s1026" type="#_x0000_t202" style="position:absolute;left:0;text-align:left;margin-left:151.45pt;margin-top:-78pt;width:338.3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" filled="f" stroked="f" strokeweight=".5pt">
                <v:textbox inset="0,0,6.99997mm,0">
                  <w:txbxContent>
                    <w:p w14:paraId="78AF4B72" w14:textId="77777777" w:rsidR="00A842C4" w:rsidRPr="00A842C4" w:rsidRDefault="00EA5916" w:rsidP="00A842C4">
                      <w:pPr>
                        <w:jc w:val="right"/>
                        <w:rPr>
                          <w:color w:val="FFFFFF" w:themeColor="light1"/>
                          <w:sz w:val="20"/>
                          <w:szCs w:val="20"/>
                        </w:rPr>
                      </w:pPr>
                      <w:r>
                        <w:rPr>
                          <w:color w:val="FFFFFF" w:themeColor="light1"/>
                          <w:sz w:val="20"/>
                          <w:szCs w:val="20"/>
                        </w:rPr>
                        <w:t>Specialist Disability Support in Schools Program</w:t>
                      </w:r>
                    </w:p>
                    <w:p w14:paraId="77EE41F5" w14:textId="77777777" w:rsidR="00A842C4" w:rsidRPr="00A842C4" w:rsidRDefault="00A842C4" w:rsidP="00A842C4">
                      <w:pPr>
                        <w:rPr>
                          <w:color w:val="FFFFFF" w:themeColor="light1"/>
                          <w:sz w:val="20"/>
                          <w:szCs w:val="20"/>
                        </w:rPr>
                      </w:pPr>
                      <w:r>
                        <w:rPr>
                          <w:color w:val="FFFFFF" w:themeColor="light1"/>
                          <w:sz w:val="20"/>
                          <w:szCs w:val="20"/>
                        </w:rPr>
                        <w:t>z</w:t>
                      </w:r>
                    </w:p>
                  </w:txbxContent>
                </v:textbox>
              </v:shape>
            </w:pict>
          </mc:Fallback>
        </mc:AlternateContent>
      </w:r>
      <w:r w:rsidR="00EA5916" w:rsidRPr="00EA5916">
        <w:rPr>
          <w:b/>
          <w:bCs/>
          <w:sz w:val="40"/>
          <w:szCs w:val="40"/>
        </w:rPr>
        <w:t>Specialist Disability Support in Schools Program</w:t>
      </w:r>
    </w:p>
    <w:p w14:paraId="13D04722" w14:textId="32FDB7C6" w:rsidR="00EA5916" w:rsidRPr="009C31D3" w:rsidRDefault="002377D6" w:rsidP="009C31D3">
      <w:pPr>
        <w:spacing w:line="240" w:lineRule="auto"/>
        <w:jc w:val="center"/>
        <w:rPr>
          <w:b/>
          <w:bCs/>
          <w:sz w:val="38"/>
          <w:szCs w:val="38"/>
          <w:lang w:val="en-GB"/>
        </w:rPr>
      </w:pPr>
      <w:r w:rsidRPr="009C31D3">
        <w:rPr>
          <w:b/>
          <w:bCs/>
          <w:sz w:val="38"/>
          <w:szCs w:val="38"/>
          <w:lang w:val="en-GB"/>
        </w:rPr>
        <w:t>Part T</w:t>
      </w:r>
      <w:r w:rsidR="009C31D3" w:rsidRPr="009C31D3">
        <w:rPr>
          <w:b/>
          <w:bCs/>
          <w:sz w:val="38"/>
          <w:szCs w:val="38"/>
          <w:lang w:val="en-GB"/>
        </w:rPr>
        <w:t>hree</w:t>
      </w:r>
      <w:r w:rsidRPr="009C31D3">
        <w:rPr>
          <w:b/>
          <w:bCs/>
          <w:sz w:val="38"/>
          <w:szCs w:val="38"/>
          <w:lang w:val="en-GB"/>
        </w:rPr>
        <w:t xml:space="preserve"> </w:t>
      </w:r>
      <w:r w:rsidR="009C31D3" w:rsidRPr="009C31D3">
        <w:rPr>
          <w:b/>
          <w:bCs/>
          <w:sz w:val="38"/>
          <w:szCs w:val="38"/>
          <w:lang w:val="en-GB"/>
        </w:rPr>
        <w:t>–</w:t>
      </w:r>
      <w:r w:rsidRPr="009C31D3">
        <w:rPr>
          <w:b/>
          <w:bCs/>
          <w:sz w:val="38"/>
          <w:szCs w:val="38"/>
          <w:lang w:val="en-GB"/>
        </w:rPr>
        <w:t xml:space="preserve"> </w:t>
      </w:r>
      <w:r w:rsidR="009C31D3" w:rsidRPr="009C31D3">
        <w:rPr>
          <w:b/>
          <w:bCs/>
          <w:sz w:val="38"/>
          <w:szCs w:val="38"/>
          <w:lang w:val="en-GB"/>
        </w:rPr>
        <w:t>Resource Centre</w:t>
      </w:r>
      <w:r w:rsidRPr="009C31D3">
        <w:rPr>
          <w:b/>
          <w:bCs/>
          <w:sz w:val="38"/>
          <w:szCs w:val="38"/>
          <w:lang w:val="en-GB"/>
        </w:rPr>
        <w:t xml:space="preserve"> Services Application</w:t>
      </w:r>
    </w:p>
    <w:tbl>
      <w:tblPr>
        <w:tblStyle w:val="TableGrid2"/>
        <w:tblW w:w="0" w:type="auto"/>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D9D9D9"/>
        <w:tblLook w:val="04A0" w:firstRow="1" w:lastRow="0" w:firstColumn="1" w:lastColumn="0" w:noHBand="0" w:noVBand="1"/>
      </w:tblPr>
      <w:tblGrid>
        <w:gridCol w:w="9348"/>
      </w:tblGrid>
      <w:tr w:rsidR="002377D6" w:rsidRPr="002377D6" w14:paraId="1FA41BED" w14:textId="77777777" w:rsidTr="009C31D3">
        <w:tc>
          <w:tcPr>
            <w:tcW w:w="9348" w:type="dxa"/>
            <w:shd w:val="clear" w:color="auto" w:fill="F6861F" w:themeFill="accent6"/>
          </w:tcPr>
          <w:p w14:paraId="3A45B7AC" w14:textId="4C5A45E8" w:rsidR="002377D6" w:rsidRPr="009C31D3" w:rsidRDefault="009C31D3" w:rsidP="002377D6">
            <w:pPr>
              <w:spacing w:before="120" w:line="240" w:lineRule="auto"/>
              <w:rPr>
                <w:rFonts w:cs="Arial"/>
                <w:b/>
                <w:color w:val="FFFFFF" w:themeColor="background1"/>
              </w:rPr>
            </w:pPr>
            <w:bookmarkStart w:id="0" w:name="_Hlk67395895"/>
            <w:r>
              <w:rPr>
                <w:rFonts w:cs="Arial"/>
                <w:b/>
                <w:color w:val="FFFFFF" w:themeColor="background1"/>
                <w:sz w:val="24"/>
              </w:rPr>
              <w:t>3</w:t>
            </w:r>
            <w:r w:rsidR="002377D6" w:rsidRPr="009C31D3">
              <w:rPr>
                <w:rFonts w:cs="Arial"/>
                <w:b/>
                <w:color w:val="FFFFFF" w:themeColor="background1"/>
                <w:sz w:val="24"/>
              </w:rPr>
              <w:t xml:space="preserve">.1 </w:t>
            </w:r>
            <w:r>
              <w:rPr>
                <w:rFonts w:cs="Arial"/>
                <w:b/>
                <w:color w:val="FFFFFF" w:themeColor="background1"/>
                <w:sz w:val="24"/>
              </w:rPr>
              <w:t xml:space="preserve">Resource Centre </w:t>
            </w:r>
            <w:r w:rsidR="002377D6" w:rsidRPr="009C31D3">
              <w:rPr>
                <w:rFonts w:cs="Arial"/>
                <w:b/>
                <w:color w:val="FFFFFF" w:themeColor="background1"/>
                <w:sz w:val="24"/>
              </w:rPr>
              <w:t>Services Details</w:t>
            </w:r>
          </w:p>
        </w:tc>
      </w:tr>
      <w:bookmarkEnd w:id="0"/>
    </w:tbl>
    <w:p w14:paraId="75D00FC9" w14:textId="77777777" w:rsidR="002377D6" w:rsidRPr="002377D6" w:rsidRDefault="002377D6" w:rsidP="002377D6">
      <w:pPr>
        <w:spacing w:before="120" w:line="240" w:lineRule="auto"/>
        <w:ind w:left="720"/>
        <w:contextualSpacing/>
        <w:jc w:val="both"/>
        <w:rPr>
          <w:rFonts w:ascii="Calibri" w:eastAsia="PMingLiU" w:hAnsi="Calibri" w:cs="Times New Roman"/>
          <w:color w:val="0000FF"/>
          <w:szCs w:val="22"/>
          <w:u w:val="single"/>
          <w:lang w:eastAsia="zh-TW"/>
        </w:rPr>
      </w:pPr>
    </w:p>
    <w:p w14:paraId="1A7B2B45" w14:textId="6BE8C84D" w:rsidR="002A6D9C" w:rsidRPr="002A6D9C" w:rsidRDefault="002A6D9C" w:rsidP="002A6D9C">
      <w:pPr>
        <w:spacing w:before="120" w:after="160" w:line="240" w:lineRule="auto"/>
        <w:contextualSpacing/>
        <w:jc w:val="center"/>
        <w:rPr>
          <w:rFonts w:eastAsia="Calibri" w:cs="Arial"/>
          <w:i/>
          <w:iCs/>
          <w:szCs w:val="22"/>
        </w:rPr>
      </w:pPr>
      <w:r w:rsidRPr="002A6D9C">
        <w:rPr>
          <w:rFonts w:eastAsia="Calibri" w:cs="Arial"/>
          <w:i/>
          <w:iCs/>
          <w:szCs w:val="22"/>
        </w:rPr>
        <w:t>Please add additional lines as required for your response to each question</w:t>
      </w:r>
    </w:p>
    <w:p w14:paraId="2F52C9EF" w14:textId="77777777" w:rsidR="002A6D9C" w:rsidRDefault="002A6D9C" w:rsidP="002A6D9C">
      <w:pPr>
        <w:spacing w:before="120" w:after="160" w:line="240" w:lineRule="auto"/>
        <w:ind w:left="720"/>
        <w:contextualSpacing/>
        <w:jc w:val="both"/>
        <w:rPr>
          <w:rFonts w:eastAsia="Calibri" w:cs="Arial"/>
          <w:szCs w:val="22"/>
        </w:rPr>
      </w:pPr>
    </w:p>
    <w:p w14:paraId="216C155F" w14:textId="77777777" w:rsidR="009C31D3" w:rsidRPr="009C31D3" w:rsidRDefault="009C31D3" w:rsidP="009C31D3">
      <w:pPr>
        <w:numPr>
          <w:ilvl w:val="0"/>
          <w:numId w:val="13"/>
        </w:numPr>
        <w:spacing w:before="120" w:after="160" w:line="240" w:lineRule="auto"/>
        <w:contextualSpacing/>
        <w:jc w:val="both"/>
        <w:rPr>
          <w:rFonts w:eastAsia="Calibri" w:cs="Arial"/>
          <w:szCs w:val="22"/>
        </w:rPr>
      </w:pPr>
      <w:r w:rsidRPr="009C31D3">
        <w:rPr>
          <w:rFonts w:eastAsia="Calibri" w:cs="Arial"/>
          <w:szCs w:val="22"/>
        </w:rPr>
        <w:t>Provide the specific details of the Resource Centre Services being proposed for funding, including delivery arrangements if applicable.</w:t>
      </w:r>
    </w:p>
    <w:p w14:paraId="0D369D49"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033CB5FE"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4B1E74CA"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6A7346F8"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50086461"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40A78DDB"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5D1C0F3C" w14:textId="77777777" w:rsidR="00624D8C" w:rsidRPr="002222EB" w:rsidRDefault="00624D8C" w:rsidP="00624D8C">
      <w:pPr>
        <w:numPr>
          <w:ilvl w:val="0"/>
          <w:numId w:val="13"/>
        </w:numPr>
        <w:spacing w:before="120" w:after="160" w:line="240" w:lineRule="auto"/>
        <w:jc w:val="both"/>
        <w:rPr>
          <w:rFonts w:eastAsia="Calibri" w:cs="Arial"/>
          <w:szCs w:val="22"/>
        </w:rPr>
      </w:pPr>
      <w:r w:rsidRPr="00615EF1">
        <w:rPr>
          <w:rFonts w:eastAsia="Calibri" w:cs="Arial"/>
          <w:szCs w:val="22"/>
        </w:rPr>
        <w:t>The SDSS Program is a cross-sectoral program</w:t>
      </w:r>
      <w:r>
        <w:rPr>
          <w:rFonts w:eastAsia="Calibri" w:cs="Arial"/>
          <w:szCs w:val="22"/>
        </w:rPr>
        <w:t xml:space="preserve">, so approved </w:t>
      </w:r>
      <w:r w:rsidRPr="002222EB">
        <w:rPr>
          <w:rFonts w:eastAsia="Calibri" w:cs="Arial"/>
          <w:szCs w:val="22"/>
        </w:rPr>
        <w:t>suppliers are required to use funding to support the three education sectors (State, Catholic and Independent). Please explain how you will identify need and promote your SDSS services to State, Catholic and Independent schools.</w:t>
      </w:r>
    </w:p>
    <w:p w14:paraId="188150EF" w14:textId="77777777" w:rsidR="00624D8C" w:rsidRDefault="00624D8C" w:rsidP="00624D8C">
      <w:pPr>
        <w:pBdr>
          <w:between w:val="single" w:sz="4" w:space="1" w:color="BFBFBF"/>
        </w:pBdr>
        <w:spacing w:before="120" w:line="240" w:lineRule="auto"/>
        <w:ind w:left="426"/>
        <w:rPr>
          <w:rFonts w:eastAsia="PMingLiU" w:cs="Arial"/>
          <w:szCs w:val="22"/>
          <w:lang w:eastAsia="zh-TW"/>
        </w:rPr>
      </w:pPr>
    </w:p>
    <w:p w14:paraId="340A9606" w14:textId="77777777" w:rsidR="00624D8C" w:rsidRDefault="00624D8C" w:rsidP="00624D8C">
      <w:pPr>
        <w:pBdr>
          <w:between w:val="single" w:sz="4" w:space="1" w:color="BFBFBF"/>
        </w:pBdr>
        <w:spacing w:before="120" w:line="240" w:lineRule="auto"/>
        <w:ind w:left="426"/>
        <w:rPr>
          <w:rFonts w:eastAsia="PMingLiU" w:cs="Arial"/>
          <w:szCs w:val="22"/>
          <w:lang w:eastAsia="zh-TW"/>
        </w:rPr>
      </w:pPr>
    </w:p>
    <w:p w14:paraId="152A3CAC" w14:textId="77777777" w:rsidR="00624D8C" w:rsidRDefault="00624D8C" w:rsidP="00624D8C">
      <w:pPr>
        <w:pBdr>
          <w:between w:val="single" w:sz="4" w:space="1" w:color="BFBFBF"/>
        </w:pBdr>
        <w:spacing w:before="120" w:line="240" w:lineRule="auto"/>
        <w:ind w:left="426"/>
        <w:rPr>
          <w:rFonts w:eastAsia="PMingLiU" w:cs="Arial"/>
          <w:szCs w:val="22"/>
          <w:lang w:eastAsia="zh-TW"/>
        </w:rPr>
      </w:pPr>
    </w:p>
    <w:p w14:paraId="106659D2" w14:textId="77777777" w:rsidR="00624D8C" w:rsidRDefault="00624D8C" w:rsidP="00624D8C">
      <w:pPr>
        <w:pBdr>
          <w:between w:val="single" w:sz="4" w:space="1" w:color="BFBFBF"/>
        </w:pBdr>
        <w:spacing w:before="120" w:line="240" w:lineRule="auto"/>
        <w:ind w:left="426"/>
        <w:rPr>
          <w:rFonts w:eastAsia="PMingLiU" w:cs="Arial"/>
          <w:szCs w:val="22"/>
          <w:lang w:eastAsia="zh-TW"/>
        </w:rPr>
      </w:pPr>
    </w:p>
    <w:p w14:paraId="41907DC5" w14:textId="77777777" w:rsidR="00624D8C" w:rsidRDefault="00624D8C" w:rsidP="00624D8C">
      <w:pPr>
        <w:pBdr>
          <w:between w:val="single" w:sz="4" w:space="1" w:color="BFBFBF"/>
        </w:pBdr>
        <w:spacing w:before="120" w:line="240" w:lineRule="auto"/>
        <w:ind w:left="426"/>
        <w:rPr>
          <w:rFonts w:eastAsia="PMingLiU" w:cs="Arial"/>
          <w:szCs w:val="22"/>
          <w:lang w:eastAsia="zh-TW"/>
        </w:rPr>
      </w:pPr>
    </w:p>
    <w:p w14:paraId="5F35B60C" w14:textId="77777777" w:rsidR="00624D8C" w:rsidRPr="002377D6" w:rsidRDefault="00624D8C" w:rsidP="00624D8C">
      <w:pPr>
        <w:pBdr>
          <w:between w:val="single" w:sz="4" w:space="1" w:color="BFBFBF"/>
        </w:pBdr>
        <w:spacing w:before="120" w:line="240" w:lineRule="auto"/>
        <w:ind w:left="426"/>
        <w:rPr>
          <w:rFonts w:eastAsia="PMingLiU" w:cs="Arial"/>
          <w:szCs w:val="22"/>
          <w:lang w:eastAsia="zh-TW"/>
        </w:rPr>
      </w:pPr>
    </w:p>
    <w:p w14:paraId="76F9D93B" w14:textId="0C10EAC3" w:rsidR="002377D6" w:rsidRPr="002377D6" w:rsidRDefault="009C31D3" w:rsidP="002377D6">
      <w:pPr>
        <w:numPr>
          <w:ilvl w:val="0"/>
          <w:numId w:val="13"/>
        </w:numPr>
        <w:spacing w:before="120" w:after="160" w:line="240" w:lineRule="auto"/>
        <w:contextualSpacing/>
        <w:jc w:val="both"/>
        <w:rPr>
          <w:rFonts w:eastAsia="Calibri" w:cs="Arial"/>
          <w:szCs w:val="22"/>
        </w:rPr>
      </w:pPr>
      <w:r w:rsidRPr="009C31D3">
        <w:rPr>
          <w:rFonts w:eastAsia="PMingLiU" w:cs="Arial"/>
          <w:szCs w:val="22"/>
          <w:lang w:eastAsia="zh-TW"/>
        </w:rPr>
        <w:t>Explain how your organisation will measure the proposed Resource Centre Services against the SDSS Program objectives of supporting Queensland schools to provide reasonable adjustments for students with disability to access and participate in education through:</w:t>
      </w:r>
    </w:p>
    <w:p w14:paraId="6A0FA1FE" w14:textId="77777777" w:rsidR="002377D6" w:rsidRPr="002377D6" w:rsidRDefault="002377D6" w:rsidP="002377D6">
      <w:pPr>
        <w:spacing w:after="200" w:line="276" w:lineRule="auto"/>
        <w:ind w:left="720"/>
        <w:contextualSpacing/>
        <w:rPr>
          <w:rFonts w:eastAsia="Calibri" w:cs="Arial"/>
          <w:szCs w:val="22"/>
        </w:rPr>
      </w:pPr>
    </w:p>
    <w:p w14:paraId="74C68D53" w14:textId="77777777" w:rsidR="002377D6" w:rsidRPr="002377D6" w:rsidRDefault="002377D6" w:rsidP="002377D6">
      <w:pPr>
        <w:numPr>
          <w:ilvl w:val="1"/>
          <w:numId w:val="14"/>
        </w:numPr>
        <w:spacing w:before="120" w:after="160" w:line="240" w:lineRule="auto"/>
        <w:ind w:left="1134" w:hanging="425"/>
        <w:jc w:val="both"/>
        <w:rPr>
          <w:rFonts w:eastAsia="Calibri" w:cs="Arial"/>
          <w:szCs w:val="22"/>
        </w:rPr>
      </w:pPr>
      <w:r w:rsidRPr="002377D6">
        <w:rPr>
          <w:rFonts w:eastAsia="Calibri" w:cs="Arial"/>
          <w:szCs w:val="22"/>
        </w:rPr>
        <w:t>Identification of barriers to access, participation and achievement.</w:t>
      </w:r>
    </w:p>
    <w:p w14:paraId="00289341" w14:textId="77777777" w:rsidR="002377D6" w:rsidRPr="002377D6" w:rsidRDefault="002377D6" w:rsidP="002377D6">
      <w:pPr>
        <w:spacing w:before="120" w:line="240" w:lineRule="auto"/>
        <w:ind w:left="1134"/>
        <w:rPr>
          <w:rFonts w:eastAsia="Calibri" w:cs="Arial"/>
          <w:szCs w:val="22"/>
        </w:rPr>
      </w:pPr>
      <w:r w:rsidRPr="002377D6">
        <w:rPr>
          <w:rFonts w:eastAsia="Calibri" w:cs="Arial"/>
          <w:szCs w:val="22"/>
        </w:rPr>
        <w:t>Measures:</w:t>
      </w:r>
    </w:p>
    <w:p w14:paraId="2FA5DFE2"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098AAE95" w14:textId="0D967DB6" w:rsidR="002377D6" w:rsidRDefault="002377D6" w:rsidP="002377D6">
      <w:pPr>
        <w:pBdr>
          <w:between w:val="single" w:sz="4" w:space="1" w:color="BFBFBF"/>
        </w:pBdr>
        <w:spacing w:before="120" w:line="240" w:lineRule="auto"/>
        <w:ind w:left="426"/>
        <w:rPr>
          <w:rFonts w:eastAsia="PMingLiU" w:cs="Arial"/>
          <w:szCs w:val="22"/>
          <w:lang w:eastAsia="zh-TW"/>
        </w:rPr>
      </w:pPr>
    </w:p>
    <w:p w14:paraId="61616823" w14:textId="70E4E951" w:rsidR="009C31D3" w:rsidRDefault="009C31D3" w:rsidP="002377D6">
      <w:pPr>
        <w:pBdr>
          <w:between w:val="single" w:sz="4" w:space="1" w:color="BFBFBF"/>
        </w:pBdr>
        <w:spacing w:before="120" w:line="240" w:lineRule="auto"/>
        <w:ind w:left="426"/>
        <w:rPr>
          <w:rFonts w:eastAsia="PMingLiU" w:cs="Arial"/>
          <w:szCs w:val="22"/>
          <w:lang w:eastAsia="zh-TW"/>
        </w:rPr>
      </w:pPr>
    </w:p>
    <w:p w14:paraId="190215F8" w14:textId="511E87AF" w:rsidR="009C31D3" w:rsidRDefault="009C31D3" w:rsidP="002377D6">
      <w:pPr>
        <w:pBdr>
          <w:between w:val="single" w:sz="4" w:space="1" w:color="BFBFBF"/>
        </w:pBdr>
        <w:spacing w:before="120" w:line="240" w:lineRule="auto"/>
        <w:ind w:left="426"/>
        <w:rPr>
          <w:rFonts w:eastAsia="PMingLiU" w:cs="Arial"/>
          <w:szCs w:val="22"/>
          <w:lang w:eastAsia="zh-TW"/>
        </w:rPr>
      </w:pPr>
    </w:p>
    <w:p w14:paraId="1B482EAD" w14:textId="77777777" w:rsidR="00624D8C" w:rsidRPr="002377D6" w:rsidRDefault="00624D8C" w:rsidP="002377D6">
      <w:pPr>
        <w:pBdr>
          <w:between w:val="single" w:sz="4" w:space="1" w:color="BFBFBF"/>
        </w:pBdr>
        <w:spacing w:before="120" w:line="240" w:lineRule="auto"/>
        <w:ind w:left="426"/>
        <w:rPr>
          <w:rFonts w:eastAsia="PMingLiU" w:cs="Arial"/>
          <w:szCs w:val="22"/>
          <w:lang w:eastAsia="zh-TW"/>
        </w:rPr>
      </w:pPr>
    </w:p>
    <w:p w14:paraId="285844F3"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239A6968" w14:textId="77777777" w:rsidR="002377D6" w:rsidRPr="002377D6" w:rsidRDefault="002377D6" w:rsidP="002377D6">
      <w:pPr>
        <w:spacing w:before="120" w:line="240" w:lineRule="auto"/>
        <w:ind w:left="1134"/>
        <w:jc w:val="both"/>
        <w:rPr>
          <w:rFonts w:eastAsia="Calibri" w:cs="Arial"/>
          <w:szCs w:val="22"/>
        </w:rPr>
      </w:pPr>
    </w:p>
    <w:p w14:paraId="75CA6E54" w14:textId="77777777" w:rsidR="002377D6" w:rsidRPr="002377D6" w:rsidRDefault="002377D6" w:rsidP="002377D6">
      <w:pPr>
        <w:numPr>
          <w:ilvl w:val="1"/>
          <w:numId w:val="14"/>
        </w:numPr>
        <w:spacing w:before="120" w:after="160" w:line="240" w:lineRule="auto"/>
        <w:ind w:left="1134" w:hanging="425"/>
        <w:jc w:val="both"/>
        <w:rPr>
          <w:rFonts w:eastAsia="Calibri" w:cs="Arial"/>
          <w:szCs w:val="22"/>
        </w:rPr>
      </w:pPr>
      <w:r w:rsidRPr="002377D6">
        <w:rPr>
          <w:rFonts w:eastAsia="Calibri" w:cs="Arial"/>
          <w:szCs w:val="22"/>
        </w:rPr>
        <w:lastRenderedPageBreak/>
        <w:t>The provision of supports to enhance student attendance, participation and achievement in schooling.</w:t>
      </w:r>
    </w:p>
    <w:p w14:paraId="71F78B84" w14:textId="77777777" w:rsidR="002377D6" w:rsidRPr="002377D6" w:rsidRDefault="002377D6" w:rsidP="002377D6">
      <w:pPr>
        <w:spacing w:before="120" w:line="240" w:lineRule="auto"/>
        <w:ind w:left="1134"/>
        <w:jc w:val="both"/>
        <w:rPr>
          <w:rFonts w:eastAsia="Calibri" w:cs="Arial"/>
          <w:szCs w:val="22"/>
        </w:rPr>
      </w:pPr>
      <w:r w:rsidRPr="002377D6">
        <w:rPr>
          <w:rFonts w:eastAsia="Calibri" w:cs="Arial"/>
          <w:szCs w:val="22"/>
        </w:rPr>
        <w:t>Measures:</w:t>
      </w:r>
    </w:p>
    <w:p w14:paraId="40B042A9"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44FA230A"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4B1F01B6" w14:textId="00119CB2" w:rsidR="002377D6" w:rsidRDefault="002377D6" w:rsidP="002377D6">
      <w:pPr>
        <w:pBdr>
          <w:between w:val="single" w:sz="4" w:space="1" w:color="BFBFBF"/>
        </w:pBdr>
        <w:spacing w:before="120" w:line="240" w:lineRule="auto"/>
        <w:ind w:left="426"/>
        <w:rPr>
          <w:rFonts w:eastAsia="PMingLiU" w:cs="Arial"/>
          <w:szCs w:val="22"/>
          <w:lang w:eastAsia="zh-TW"/>
        </w:rPr>
      </w:pPr>
    </w:p>
    <w:p w14:paraId="3EB504B9" w14:textId="08379B60" w:rsidR="009C31D3" w:rsidRDefault="009C31D3" w:rsidP="002377D6">
      <w:pPr>
        <w:pBdr>
          <w:between w:val="single" w:sz="4" w:space="1" w:color="BFBFBF"/>
        </w:pBdr>
        <w:spacing w:before="120" w:line="240" w:lineRule="auto"/>
        <w:ind w:left="426"/>
        <w:rPr>
          <w:rFonts w:eastAsia="PMingLiU" w:cs="Arial"/>
          <w:szCs w:val="22"/>
          <w:lang w:eastAsia="zh-TW"/>
        </w:rPr>
      </w:pPr>
    </w:p>
    <w:p w14:paraId="58505EAE" w14:textId="77777777" w:rsidR="00F74FDF" w:rsidRPr="002377D6" w:rsidRDefault="00F74FDF" w:rsidP="002377D6">
      <w:pPr>
        <w:pBdr>
          <w:between w:val="single" w:sz="4" w:space="1" w:color="BFBFBF"/>
        </w:pBdr>
        <w:spacing w:before="120" w:line="240" w:lineRule="auto"/>
        <w:ind w:left="426"/>
        <w:rPr>
          <w:rFonts w:eastAsia="PMingLiU" w:cs="Arial"/>
          <w:szCs w:val="22"/>
          <w:lang w:eastAsia="zh-TW"/>
        </w:rPr>
      </w:pPr>
    </w:p>
    <w:p w14:paraId="7F917D1A"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48A85E05" w14:textId="77777777" w:rsidR="002377D6" w:rsidRPr="002377D6" w:rsidRDefault="002377D6" w:rsidP="009C31D3">
      <w:pPr>
        <w:pBdr>
          <w:between w:val="single" w:sz="4" w:space="1" w:color="BFBFBF"/>
        </w:pBdr>
        <w:spacing w:before="120" w:line="240" w:lineRule="auto"/>
        <w:rPr>
          <w:rFonts w:eastAsia="PMingLiU" w:cs="Arial"/>
          <w:szCs w:val="22"/>
          <w:lang w:eastAsia="zh-TW"/>
        </w:rPr>
      </w:pPr>
    </w:p>
    <w:p w14:paraId="7E2BB4CA" w14:textId="77777777" w:rsidR="002377D6" w:rsidRPr="002377D6" w:rsidRDefault="002377D6" w:rsidP="002377D6">
      <w:pPr>
        <w:shd w:val="clear" w:color="auto" w:fill="D9D9D9"/>
        <w:spacing w:before="120" w:line="240" w:lineRule="auto"/>
        <w:ind w:left="851"/>
        <w:jc w:val="both"/>
        <w:rPr>
          <w:rFonts w:eastAsia="Calibri" w:cs="Arial"/>
          <w:szCs w:val="22"/>
        </w:rPr>
      </w:pPr>
      <w:r w:rsidRPr="002377D6">
        <w:rPr>
          <w:rFonts w:eastAsia="Calibri" w:cs="Arial"/>
          <w:szCs w:val="22"/>
        </w:rPr>
        <w:t>Examples of measures include but are not limited to the following:</w:t>
      </w:r>
    </w:p>
    <w:p w14:paraId="6DC39474" w14:textId="77777777" w:rsidR="002377D6" w:rsidRPr="002377D6" w:rsidRDefault="002377D6" w:rsidP="002377D6">
      <w:pPr>
        <w:numPr>
          <w:ilvl w:val="0"/>
          <w:numId w:val="12"/>
        </w:numPr>
        <w:shd w:val="clear" w:color="auto" w:fill="D9D9D9"/>
        <w:spacing w:before="120" w:after="160" w:line="240" w:lineRule="auto"/>
        <w:ind w:left="1276" w:hanging="425"/>
        <w:jc w:val="both"/>
        <w:rPr>
          <w:rFonts w:eastAsia="Calibri" w:cs="Arial"/>
          <w:szCs w:val="22"/>
        </w:rPr>
      </w:pPr>
      <w:r w:rsidRPr="002377D6">
        <w:rPr>
          <w:rFonts w:eastAsia="Calibri" w:cs="Arial"/>
          <w:szCs w:val="22"/>
        </w:rPr>
        <w:t>Number of students increasing in program attendance as a result of services.</w:t>
      </w:r>
    </w:p>
    <w:p w14:paraId="032315B7" w14:textId="77777777" w:rsidR="002377D6" w:rsidRPr="002377D6" w:rsidRDefault="002377D6" w:rsidP="002377D6">
      <w:pPr>
        <w:numPr>
          <w:ilvl w:val="0"/>
          <w:numId w:val="12"/>
        </w:numPr>
        <w:shd w:val="clear" w:color="auto" w:fill="D9D9D9"/>
        <w:spacing w:before="120" w:after="160" w:line="240" w:lineRule="auto"/>
        <w:ind w:left="1276" w:hanging="425"/>
        <w:jc w:val="both"/>
        <w:rPr>
          <w:rFonts w:eastAsia="Calibri" w:cs="Arial"/>
          <w:szCs w:val="22"/>
        </w:rPr>
      </w:pPr>
      <w:r w:rsidRPr="002377D6">
        <w:rPr>
          <w:rFonts w:eastAsia="Calibri" w:cs="Arial"/>
          <w:szCs w:val="22"/>
        </w:rPr>
        <w:t>Number of barriers which have been overcome to enhance student attendance, participation and achievement in schooling.</w:t>
      </w:r>
    </w:p>
    <w:p w14:paraId="7404AC6C" w14:textId="77777777" w:rsidR="002377D6" w:rsidRPr="002377D6" w:rsidRDefault="002377D6" w:rsidP="002377D6">
      <w:pPr>
        <w:numPr>
          <w:ilvl w:val="0"/>
          <w:numId w:val="12"/>
        </w:numPr>
        <w:shd w:val="clear" w:color="auto" w:fill="D9D9D9"/>
        <w:spacing w:before="120" w:after="160" w:line="240" w:lineRule="auto"/>
        <w:ind w:left="1276" w:hanging="425"/>
        <w:jc w:val="both"/>
        <w:rPr>
          <w:rFonts w:eastAsia="Calibri" w:cs="Arial"/>
          <w:szCs w:val="22"/>
        </w:rPr>
      </w:pPr>
      <w:r w:rsidRPr="002377D6">
        <w:rPr>
          <w:rFonts w:eastAsia="Calibri" w:cs="Arial"/>
          <w:szCs w:val="22"/>
        </w:rPr>
        <w:t>Number of students where improved attendance and participation is expected to result in improvement in A-E performance.</w:t>
      </w:r>
    </w:p>
    <w:p w14:paraId="7257AC1C" w14:textId="77777777" w:rsidR="002377D6" w:rsidRPr="002377D6" w:rsidRDefault="002377D6" w:rsidP="002377D6">
      <w:pPr>
        <w:numPr>
          <w:ilvl w:val="0"/>
          <w:numId w:val="12"/>
        </w:numPr>
        <w:shd w:val="clear" w:color="auto" w:fill="D9D9D9"/>
        <w:spacing w:before="120" w:after="160" w:line="240" w:lineRule="auto"/>
        <w:ind w:left="1276" w:hanging="425"/>
        <w:jc w:val="both"/>
        <w:rPr>
          <w:rFonts w:eastAsia="Calibri" w:cs="Arial"/>
          <w:szCs w:val="22"/>
        </w:rPr>
      </w:pPr>
      <w:r w:rsidRPr="002377D6">
        <w:rPr>
          <w:rFonts w:eastAsia="Calibri" w:cs="Arial"/>
          <w:szCs w:val="22"/>
        </w:rPr>
        <w:t>Number of learning outcomes that are expected to lead to increasing the attainment of Queensland Certificates of Education.</w:t>
      </w:r>
    </w:p>
    <w:p w14:paraId="2872AF46" w14:textId="77777777" w:rsidR="002377D6" w:rsidRPr="002377D6" w:rsidRDefault="002377D6" w:rsidP="002377D6">
      <w:pPr>
        <w:numPr>
          <w:ilvl w:val="0"/>
          <w:numId w:val="12"/>
        </w:numPr>
        <w:shd w:val="clear" w:color="auto" w:fill="D9D9D9"/>
        <w:spacing w:before="120" w:after="160" w:line="240" w:lineRule="auto"/>
        <w:ind w:left="1276" w:hanging="425"/>
        <w:jc w:val="both"/>
        <w:rPr>
          <w:rFonts w:eastAsia="Calibri" w:cs="Arial"/>
          <w:szCs w:val="22"/>
        </w:rPr>
      </w:pPr>
      <w:r w:rsidRPr="002377D6">
        <w:rPr>
          <w:rFonts w:eastAsia="Calibri" w:cs="Arial"/>
          <w:szCs w:val="22"/>
        </w:rPr>
        <w:t>Number of students where measures implemented are expected to reduce disciplinary absence.</w:t>
      </w:r>
    </w:p>
    <w:p w14:paraId="52BAE912"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6E66BCB1" w14:textId="77777777" w:rsidR="009C31D3" w:rsidRPr="009C31D3" w:rsidRDefault="009C31D3" w:rsidP="009C31D3">
      <w:pPr>
        <w:numPr>
          <w:ilvl w:val="0"/>
          <w:numId w:val="13"/>
        </w:numPr>
        <w:spacing w:before="120" w:after="160" w:line="240" w:lineRule="auto"/>
        <w:ind w:left="714" w:hanging="357"/>
        <w:jc w:val="both"/>
        <w:rPr>
          <w:rFonts w:eastAsia="Calibri" w:cs="Arial"/>
          <w:szCs w:val="22"/>
        </w:rPr>
      </w:pPr>
      <w:r w:rsidRPr="009C31D3">
        <w:rPr>
          <w:rFonts w:eastAsia="Calibri" w:cs="Arial"/>
          <w:szCs w:val="22"/>
        </w:rPr>
        <w:t>Detail how the proposed Resource Centre Services will provide value for money:</w:t>
      </w:r>
    </w:p>
    <w:p w14:paraId="7661B2A8" w14:textId="77777777" w:rsidR="009C31D3" w:rsidRPr="009C31D3" w:rsidRDefault="009C31D3" w:rsidP="009C31D3">
      <w:pPr>
        <w:numPr>
          <w:ilvl w:val="0"/>
          <w:numId w:val="15"/>
        </w:numPr>
        <w:spacing w:before="120" w:after="160" w:line="240" w:lineRule="auto"/>
        <w:jc w:val="both"/>
        <w:rPr>
          <w:rFonts w:eastAsia="Calibri" w:cs="Arial"/>
          <w:szCs w:val="22"/>
        </w:rPr>
      </w:pPr>
      <w:r w:rsidRPr="009C31D3">
        <w:rPr>
          <w:rFonts w:eastAsia="Calibri" w:cs="Arial"/>
          <w:szCs w:val="22"/>
        </w:rPr>
        <w:t xml:space="preserve">Explain how your organisation intends to monitor the effectiveness of the proposed Resource Centre Services. </w:t>
      </w:r>
    </w:p>
    <w:p w14:paraId="18F3B3B5"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5841DE20"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71F35461"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64655FFD" w14:textId="2CF6D900" w:rsidR="002A6D9C" w:rsidRDefault="002A6D9C" w:rsidP="002377D6">
      <w:pPr>
        <w:pBdr>
          <w:between w:val="single" w:sz="4" w:space="1" w:color="BFBFBF"/>
        </w:pBdr>
        <w:spacing w:before="120" w:line="240" w:lineRule="auto"/>
        <w:ind w:left="426"/>
        <w:rPr>
          <w:rFonts w:eastAsia="PMingLiU" w:cs="Arial"/>
          <w:szCs w:val="22"/>
          <w:lang w:eastAsia="zh-TW"/>
        </w:rPr>
      </w:pPr>
    </w:p>
    <w:p w14:paraId="14EF9EF5" w14:textId="77777777" w:rsidR="009C31D3" w:rsidRDefault="009C31D3" w:rsidP="002377D6">
      <w:pPr>
        <w:pBdr>
          <w:between w:val="single" w:sz="4" w:space="1" w:color="BFBFBF"/>
        </w:pBdr>
        <w:spacing w:before="120" w:line="240" w:lineRule="auto"/>
        <w:ind w:left="426"/>
        <w:rPr>
          <w:rFonts w:eastAsia="PMingLiU" w:cs="Arial"/>
          <w:szCs w:val="22"/>
          <w:lang w:eastAsia="zh-TW"/>
        </w:rPr>
      </w:pPr>
    </w:p>
    <w:p w14:paraId="31E43D25" w14:textId="77777777" w:rsidR="002A6D9C" w:rsidRPr="002377D6" w:rsidRDefault="002A6D9C" w:rsidP="002377D6">
      <w:pPr>
        <w:pBdr>
          <w:between w:val="single" w:sz="4" w:space="1" w:color="BFBFBF"/>
        </w:pBdr>
        <w:spacing w:before="120" w:line="240" w:lineRule="auto"/>
        <w:ind w:left="426"/>
        <w:rPr>
          <w:rFonts w:eastAsia="PMingLiU" w:cs="Arial"/>
          <w:szCs w:val="22"/>
          <w:lang w:eastAsia="zh-TW"/>
        </w:rPr>
      </w:pPr>
    </w:p>
    <w:p w14:paraId="60BC52A6" w14:textId="6D54CBCE" w:rsidR="002377D6" w:rsidRPr="002377D6" w:rsidRDefault="002377D6" w:rsidP="002377D6">
      <w:pPr>
        <w:numPr>
          <w:ilvl w:val="0"/>
          <w:numId w:val="15"/>
        </w:numPr>
        <w:spacing w:before="120" w:after="160" w:line="240" w:lineRule="auto"/>
        <w:jc w:val="both"/>
        <w:rPr>
          <w:rFonts w:eastAsia="Calibri" w:cs="Arial"/>
          <w:szCs w:val="22"/>
        </w:rPr>
      </w:pPr>
      <w:r w:rsidRPr="002377D6">
        <w:rPr>
          <w:rFonts w:eastAsia="Calibri" w:cs="Arial"/>
          <w:szCs w:val="22"/>
        </w:rPr>
        <w:t xml:space="preserve">How will your organisation ensure optimal use of </w:t>
      </w:r>
      <w:r w:rsidR="009C31D3">
        <w:rPr>
          <w:rFonts w:eastAsia="Calibri" w:cs="Arial"/>
          <w:szCs w:val="22"/>
        </w:rPr>
        <w:t>funding provided under the SDSS Program</w:t>
      </w:r>
      <w:r w:rsidRPr="002377D6">
        <w:rPr>
          <w:rFonts w:eastAsia="Calibri" w:cs="Arial"/>
          <w:szCs w:val="22"/>
        </w:rPr>
        <w:t>?</w:t>
      </w:r>
    </w:p>
    <w:p w14:paraId="33BBA051"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4002207D"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2CA525D1"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0358BC16" w14:textId="47B1DB32" w:rsidR="002377D6" w:rsidRDefault="002377D6" w:rsidP="002377D6">
      <w:pPr>
        <w:pBdr>
          <w:between w:val="single" w:sz="4" w:space="1" w:color="BFBFBF"/>
        </w:pBdr>
        <w:spacing w:before="120" w:line="240" w:lineRule="auto"/>
        <w:ind w:left="426"/>
        <w:rPr>
          <w:rFonts w:eastAsia="PMingLiU" w:cs="Arial"/>
          <w:szCs w:val="22"/>
          <w:lang w:eastAsia="zh-TW"/>
        </w:rPr>
      </w:pPr>
    </w:p>
    <w:p w14:paraId="0D32DDDE" w14:textId="77777777" w:rsidR="009C31D3" w:rsidRDefault="009C31D3" w:rsidP="002377D6">
      <w:pPr>
        <w:pBdr>
          <w:between w:val="single" w:sz="4" w:space="1" w:color="BFBFBF"/>
        </w:pBdr>
        <w:spacing w:before="120" w:line="240" w:lineRule="auto"/>
        <w:ind w:left="426"/>
        <w:rPr>
          <w:rFonts w:eastAsia="PMingLiU" w:cs="Arial"/>
          <w:szCs w:val="22"/>
          <w:lang w:eastAsia="zh-TW"/>
        </w:rPr>
      </w:pPr>
    </w:p>
    <w:p w14:paraId="58E4F5A6" w14:textId="77777777" w:rsidR="002A6D9C" w:rsidRPr="002377D6" w:rsidRDefault="002A6D9C" w:rsidP="002377D6">
      <w:pPr>
        <w:pBdr>
          <w:between w:val="single" w:sz="4" w:space="1" w:color="BFBFBF"/>
        </w:pBdr>
        <w:spacing w:before="120" w:line="240" w:lineRule="auto"/>
        <w:ind w:left="426"/>
        <w:rPr>
          <w:rFonts w:eastAsia="PMingLiU" w:cs="Arial"/>
          <w:szCs w:val="22"/>
          <w:lang w:eastAsia="zh-TW"/>
        </w:rPr>
      </w:pPr>
    </w:p>
    <w:p w14:paraId="62C69BAD" w14:textId="2E99EC92" w:rsidR="002377D6" w:rsidRPr="002377D6" w:rsidRDefault="002377D6" w:rsidP="002377D6">
      <w:pPr>
        <w:numPr>
          <w:ilvl w:val="0"/>
          <w:numId w:val="15"/>
        </w:numPr>
        <w:spacing w:before="120" w:after="160" w:line="240" w:lineRule="auto"/>
        <w:jc w:val="both"/>
        <w:rPr>
          <w:rFonts w:eastAsia="Calibri" w:cs="Arial"/>
          <w:szCs w:val="22"/>
        </w:rPr>
      </w:pPr>
      <w:r w:rsidRPr="002377D6">
        <w:rPr>
          <w:rFonts w:eastAsia="Calibri" w:cs="Arial"/>
          <w:szCs w:val="22"/>
        </w:rPr>
        <w:t xml:space="preserve">What are the intangible or indirect benefits expected to be realised from the proposed </w:t>
      </w:r>
      <w:r w:rsidR="009C31D3">
        <w:rPr>
          <w:rFonts w:eastAsia="Calibri" w:cs="Arial"/>
          <w:szCs w:val="22"/>
        </w:rPr>
        <w:t>Resource Centre</w:t>
      </w:r>
      <w:r w:rsidRPr="002377D6">
        <w:rPr>
          <w:rFonts w:eastAsia="Calibri" w:cs="Arial"/>
          <w:szCs w:val="22"/>
        </w:rPr>
        <w:t xml:space="preserve"> Services?</w:t>
      </w:r>
    </w:p>
    <w:p w14:paraId="784F257E"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0F5E5753"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3148CB11"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6B36B627" w14:textId="77777777" w:rsidR="009C31D3" w:rsidRPr="002377D6" w:rsidRDefault="009C31D3" w:rsidP="002377D6">
      <w:pPr>
        <w:pBdr>
          <w:between w:val="single" w:sz="4" w:space="1" w:color="BFBFBF"/>
        </w:pBdr>
        <w:spacing w:before="120" w:line="240" w:lineRule="auto"/>
        <w:ind w:left="426"/>
        <w:rPr>
          <w:rFonts w:eastAsia="PMingLiU" w:cs="Arial"/>
          <w:szCs w:val="22"/>
          <w:lang w:eastAsia="zh-TW"/>
        </w:rPr>
      </w:pPr>
    </w:p>
    <w:p w14:paraId="6FB5BE67" w14:textId="77777777" w:rsidR="002377D6" w:rsidRPr="002377D6" w:rsidRDefault="002377D6" w:rsidP="002377D6">
      <w:pPr>
        <w:pBdr>
          <w:between w:val="single" w:sz="4" w:space="1" w:color="BFBFBF"/>
        </w:pBdr>
        <w:spacing w:before="120" w:line="240" w:lineRule="auto"/>
        <w:ind w:left="426"/>
        <w:contextualSpacing/>
        <w:jc w:val="both"/>
        <w:rPr>
          <w:rFonts w:eastAsia="Calibri" w:cs="Arial"/>
          <w:szCs w:val="22"/>
        </w:rPr>
      </w:pPr>
    </w:p>
    <w:p w14:paraId="2A565E65" w14:textId="0C9BC93F" w:rsidR="002377D6" w:rsidRPr="002377D6" w:rsidRDefault="002377D6" w:rsidP="002377D6">
      <w:pPr>
        <w:numPr>
          <w:ilvl w:val="0"/>
          <w:numId w:val="13"/>
        </w:numPr>
        <w:pBdr>
          <w:between w:val="single" w:sz="4" w:space="1" w:color="BFBFBF"/>
        </w:pBdr>
        <w:spacing w:before="120" w:after="160" w:line="240" w:lineRule="auto"/>
        <w:ind w:left="426"/>
        <w:contextualSpacing/>
        <w:jc w:val="both"/>
        <w:rPr>
          <w:rFonts w:eastAsia="Calibri" w:cs="Arial"/>
          <w:szCs w:val="22"/>
        </w:rPr>
      </w:pPr>
      <w:r w:rsidRPr="002377D6">
        <w:rPr>
          <w:rFonts w:eastAsia="Calibri" w:cs="Arial"/>
          <w:szCs w:val="22"/>
        </w:rPr>
        <w:t xml:space="preserve">How are your organisation’s proposed </w:t>
      </w:r>
      <w:r w:rsidR="009C31D3">
        <w:rPr>
          <w:rFonts w:eastAsia="Calibri" w:cs="Arial"/>
          <w:szCs w:val="22"/>
        </w:rPr>
        <w:t>Resource Centre</w:t>
      </w:r>
      <w:r w:rsidRPr="002377D6">
        <w:rPr>
          <w:rFonts w:eastAsia="Calibri" w:cs="Arial"/>
          <w:szCs w:val="22"/>
        </w:rPr>
        <w:t xml:space="preserve"> Services unique and complimentary to the services already provided in the schooling sectors?</w:t>
      </w:r>
    </w:p>
    <w:p w14:paraId="4E700E99"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3BECEF7B"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0BAC0ABE"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6224D252"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39A56F94" w14:textId="243CD482" w:rsidR="002377D6" w:rsidRDefault="002377D6" w:rsidP="002377D6">
      <w:pPr>
        <w:pBdr>
          <w:between w:val="single" w:sz="4" w:space="1" w:color="BFBFBF"/>
        </w:pBdr>
        <w:spacing w:before="120" w:line="240" w:lineRule="auto"/>
        <w:ind w:left="426"/>
        <w:rPr>
          <w:rFonts w:eastAsia="PMingLiU" w:cs="Arial"/>
          <w:szCs w:val="22"/>
          <w:lang w:eastAsia="zh-TW"/>
        </w:rPr>
      </w:pPr>
    </w:p>
    <w:p w14:paraId="4CB157DE" w14:textId="77777777" w:rsidR="00931D95" w:rsidRPr="002377D6" w:rsidRDefault="00931D95" w:rsidP="002377D6">
      <w:pPr>
        <w:pBdr>
          <w:between w:val="single" w:sz="4" w:space="1" w:color="BFBFBF"/>
        </w:pBdr>
        <w:spacing w:before="120" w:line="240" w:lineRule="auto"/>
        <w:ind w:left="426"/>
        <w:rPr>
          <w:rFonts w:eastAsia="PMingLiU" w:cs="Arial"/>
          <w:szCs w:val="22"/>
          <w:lang w:eastAsia="zh-TW"/>
        </w:rPr>
      </w:pPr>
    </w:p>
    <w:p w14:paraId="1AB647CD"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5DED3E71" w14:textId="0B669FAD" w:rsidR="002377D6" w:rsidRPr="002377D6" w:rsidRDefault="002377D6" w:rsidP="002377D6">
      <w:pPr>
        <w:numPr>
          <w:ilvl w:val="0"/>
          <w:numId w:val="13"/>
        </w:numPr>
        <w:pBdr>
          <w:between w:val="single" w:sz="4" w:space="1" w:color="BFBFBF"/>
        </w:pBdr>
        <w:spacing w:before="120" w:after="160" w:line="240" w:lineRule="auto"/>
        <w:ind w:left="426"/>
        <w:contextualSpacing/>
        <w:jc w:val="both"/>
        <w:rPr>
          <w:rFonts w:eastAsia="Calibri" w:cs="Arial"/>
          <w:szCs w:val="22"/>
        </w:rPr>
      </w:pPr>
      <w:r w:rsidRPr="002377D6">
        <w:rPr>
          <w:rFonts w:eastAsia="Calibri" w:cs="Arial"/>
          <w:szCs w:val="22"/>
        </w:rPr>
        <w:t xml:space="preserve">How will the </w:t>
      </w:r>
      <w:r w:rsidR="00931D95">
        <w:rPr>
          <w:rFonts w:eastAsia="Calibri" w:cs="Arial"/>
          <w:szCs w:val="22"/>
        </w:rPr>
        <w:t>Resource Centre</w:t>
      </w:r>
      <w:r w:rsidRPr="002377D6">
        <w:rPr>
          <w:rFonts w:eastAsia="Calibri" w:cs="Arial"/>
          <w:szCs w:val="22"/>
        </w:rPr>
        <w:t xml:space="preserve"> Services be utilised in collaboration with other key stakeholders (e.g. </w:t>
      </w:r>
      <w:r w:rsidR="00624D8C">
        <w:rPr>
          <w:rFonts w:eastAsia="Calibri" w:cs="Arial"/>
          <w:szCs w:val="22"/>
        </w:rPr>
        <w:t xml:space="preserve">State, Catholic and Independent </w:t>
      </w:r>
      <w:r w:rsidRPr="002377D6">
        <w:rPr>
          <w:rFonts w:eastAsia="Calibri" w:cs="Arial"/>
          <w:szCs w:val="22"/>
        </w:rPr>
        <w:t>school support teams and other SDSS funded organisations)?</w:t>
      </w:r>
    </w:p>
    <w:p w14:paraId="71814D04" w14:textId="77777777" w:rsidR="002377D6" w:rsidRPr="002377D6" w:rsidRDefault="002377D6" w:rsidP="002377D6">
      <w:pPr>
        <w:pBdr>
          <w:between w:val="single" w:sz="4" w:space="1" w:color="BFBFBF"/>
        </w:pBdr>
        <w:spacing w:before="120" w:line="240" w:lineRule="auto"/>
        <w:ind w:left="426"/>
        <w:contextualSpacing/>
        <w:jc w:val="both"/>
        <w:rPr>
          <w:rFonts w:eastAsia="Calibri" w:cs="Arial"/>
          <w:szCs w:val="22"/>
        </w:rPr>
      </w:pPr>
    </w:p>
    <w:p w14:paraId="087475BD"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76D57AB2"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76D0F0DA"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3DD80B78" w14:textId="77777777" w:rsidR="00931D95" w:rsidRDefault="00931D95" w:rsidP="002377D6">
      <w:pPr>
        <w:pBdr>
          <w:between w:val="single" w:sz="4" w:space="1" w:color="BFBFBF"/>
        </w:pBdr>
        <w:spacing w:before="120" w:line="240" w:lineRule="auto"/>
        <w:ind w:left="426"/>
        <w:rPr>
          <w:rFonts w:eastAsia="PMingLiU" w:cs="Arial"/>
          <w:szCs w:val="22"/>
          <w:lang w:eastAsia="zh-TW"/>
        </w:rPr>
      </w:pPr>
    </w:p>
    <w:p w14:paraId="5CBFF59C" w14:textId="77777777" w:rsidR="002A6D9C" w:rsidRPr="002377D6" w:rsidRDefault="002A6D9C" w:rsidP="002377D6">
      <w:pPr>
        <w:pBdr>
          <w:between w:val="single" w:sz="4" w:space="1" w:color="BFBFBF"/>
        </w:pBdr>
        <w:spacing w:before="120" w:line="240" w:lineRule="auto"/>
        <w:ind w:left="426"/>
        <w:rPr>
          <w:rFonts w:eastAsia="PMingLiU" w:cs="Arial"/>
          <w:szCs w:val="22"/>
          <w:lang w:eastAsia="zh-TW"/>
        </w:rPr>
      </w:pPr>
    </w:p>
    <w:p w14:paraId="7F9DEFE3" w14:textId="77777777" w:rsidR="002377D6" w:rsidRPr="002377D6" w:rsidRDefault="002377D6" w:rsidP="002377D6">
      <w:pPr>
        <w:numPr>
          <w:ilvl w:val="0"/>
          <w:numId w:val="13"/>
        </w:numPr>
        <w:pBdr>
          <w:between w:val="single" w:sz="4" w:space="1" w:color="BFBFBF"/>
        </w:pBdr>
        <w:spacing w:before="120" w:after="160" w:line="240" w:lineRule="auto"/>
        <w:ind w:left="426"/>
        <w:contextualSpacing/>
        <w:jc w:val="both"/>
        <w:rPr>
          <w:rFonts w:eastAsia="Calibri" w:cs="Arial"/>
          <w:szCs w:val="22"/>
        </w:rPr>
      </w:pPr>
      <w:r w:rsidRPr="002377D6">
        <w:rPr>
          <w:rFonts w:eastAsia="Calibri" w:cs="Arial"/>
          <w:szCs w:val="22"/>
        </w:rPr>
        <w:t xml:space="preserve">If your organisation also provides NDIS services, how will your organisation separate the management, systems and costs of the services provided under the SDSS Program to ensure that it is distinct to NDIS? </w:t>
      </w:r>
    </w:p>
    <w:p w14:paraId="6908CBD4"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1180614E"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0521A649"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76F4F3CA"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71AABE9D" w14:textId="4B3E59B5" w:rsidR="002377D6" w:rsidRDefault="002377D6" w:rsidP="002377D6">
      <w:pPr>
        <w:pBdr>
          <w:between w:val="single" w:sz="4" w:space="1" w:color="BFBFBF"/>
        </w:pBdr>
        <w:spacing w:before="120" w:line="240" w:lineRule="auto"/>
        <w:ind w:left="426"/>
        <w:rPr>
          <w:rFonts w:eastAsia="PMingLiU" w:cs="Arial"/>
          <w:szCs w:val="22"/>
          <w:lang w:eastAsia="zh-TW"/>
        </w:rPr>
      </w:pPr>
    </w:p>
    <w:p w14:paraId="1B0B3CEA" w14:textId="2F9FB334" w:rsidR="008F0FC7" w:rsidRPr="002377D6" w:rsidRDefault="008F0FC7" w:rsidP="008F0FC7">
      <w:pPr>
        <w:numPr>
          <w:ilvl w:val="0"/>
          <w:numId w:val="13"/>
        </w:numPr>
        <w:pBdr>
          <w:between w:val="single" w:sz="4" w:space="1" w:color="BFBFBF"/>
        </w:pBdr>
        <w:spacing w:before="120" w:after="160" w:line="240" w:lineRule="auto"/>
        <w:contextualSpacing/>
        <w:jc w:val="both"/>
        <w:rPr>
          <w:rFonts w:eastAsia="Calibri" w:cs="Arial"/>
          <w:szCs w:val="22"/>
        </w:rPr>
      </w:pPr>
      <w:r w:rsidRPr="002377D6">
        <w:rPr>
          <w:rFonts w:eastAsia="Calibri" w:cs="Arial"/>
          <w:szCs w:val="22"/>
        </w:rPr>
        <w:lastRenderedPageBreak/>
        <w:t xml:space="preserve">If your organisation </w:t>
      </w:r>
      <w:r>
        <w:rPr>
          <w:rFonts w:eastAsia="Calibri" w:cs="Arial"/>
          <w:szCs w:val="22"/>
        </w:rPr>
        <w:t>is affiliated with a school or is co-located on a school site</w:t>
      </w:r>
      <w:r w:rsidRPr="002377D6">
        <w:rPr>
          <w:rFonts w:eastAsia="Calibri" w:cs="Arial"/>
          <w:szCs w:val="22"/>
        </w:rPr>
        <w:t xml:space="preserve">, how will your organisation separate the management, systems and costs of the services provided under the SDSS Program to ensure that it is distinct to </w:t>
      </w:r>
      <w:r>
        <w:rPr>
          <w:rFonts w:eastAsia="Calibri" w:cs="Arial"/>
          <w:szCs w:val="22"/>
        </w:rPr>
        <w:t>the school</w:t>
      </w:r>
      <w:r w:rsidRPr="002377D6">
        <w:rPr>
          <w:rFonts w:eastAsia="Calibri" w:cs="Arial"/>
          <w:szCs w:val="22"/>
        </w:rPr>
        <w:t xml:space="preserve">? </w:t>
      </w:r>
    </w:p>
    <w:p w14:paraId="64ADDBAE" w14:textId="7CD1A183" w:rsidR="008F0FC7" w:rsidRDefault="008F0FC7" w:rsidP="002377D6">
      <w:pPr>
        <w:pBdr>
          <w:between w:val="single" w:sz="4" w:space="1" w:color="BFBFBF"/>
        </w:pBdr>
        <w:spacing w:before="120" w:line="240" w:lineRule="auto"/>
        <w:ind w:left="426"/>
        <w:rPr>
          <w:rFonts w:eastAsia="PMingLiU" w:cs="Arial"/>
          <w:szCs w:val="22"/>
          <w:lang w:eastAsia="zh-TW"/>
        </w:rPr>
      </w:pPr>
    </w:p>
    <w:p w14:paraId="112E0FBC" w14:textId="2F1E5D90" w:rsidR="008F0FC7" w:rsidRDefault="008F0FC7" w:rsidP="002377D6">
      <w:pPr>
        <w:pBdr>
          <w:between w:val="single" w:sz="4" w:space="1" w:color="BFBFBF"/>
        </w:pBdr>
        <w:spacing w:before="120" w:line="240" w:lineRule="auto"/>
        <w:ind w:left="426"/>
        <w:rPr>
          <w:rFonts w:eastAsia="PMingLiU" w:cs="Arial"/>
          <w:szCs w:val="22"/>
          <w:lang w:eastAsia="zh-TW"/>
        </w:rPr>
      </w:pPr>
    </w:p>
    <w:p w14:paraId="3AF834FB" w14:textId="5F154897" w:rsidR="008F0FC7" w:rsidRDefault="008F0FC7" w:rsidP="002377D6">
      <w:pPr>
        <w:pBdr>
          <w:between w:val="single" w:sz="4" w:space="1" w:color="BFBFBF"/>
        </w:pBdr>
        <w:spacing w:before="120" w:line="240" w:lineRule="auto"/>
        <w:ind w:left="426"/>
        <w:rPr>
          <w:rFonts w:eastAsia="PMingLiU" w:cs="Arial"/>
          <w:szCs w:val="22"/>
          <w:lang w:eastAsia="zh-TW"/>
        </w:rPr>
      </w:pPr>
    </w:p>
    <w:p w14:paraId="4E8EA6AA" w14:textId="519CB17B" w:rsidR="008F0FC7" w:rsidRDefault="008F0FC7" w:rsidP="002377D6">
      <w:pPr>
        <w:pBdr>
          <w:between w:val="single" w:sz="4" w:space="1" w:color="BFBFBF"/>
        </w:pBdr>
        <w:spacing w:before="120" w:line="240" w:lineRule="auto"/>
        <w:ind w:left="426"/>
        <w:rPr>
          <w:rFonts w:eastAsia="PMingLiU" w:cs="Arial"/>
          <w:szCs w:val="22"/>
          <w:lang w:eastAsia="zh-TW"/>
        </w:rPr>
      </w:pPr>
    </w:p>
    <w:p w14:paraId="0351A0D7" w14:textId="3C99C484" w:rsidR="008F0FC7" w:rsidRDefault="008F0FC7" w:rsidP="002377D6">
      <w:pPr>
        <w:pBdr>
          <w:between w:val="single" w:sz="4" w:space="1" w:color="BFBFBF"/>
        </w:pBdr>
        <w:spacing w:before="120" w:line="240" w:lineRule="auto"/>
        <w:ind w:left="426"/>
        <w:rPr>
          <w:rFonts w:eastAsia="PMingLiU" w:cs="Arial"/>
          <w:szCs w:val="22"/>
          <w:lang w:eastAsia="zh-TW"/>
        </w:rPr>
      </w:pPr>
    </w:p>
    <w:p w14:paraId="427529E5" w14:textId="77777777" w:rsidR="00931D95" w:rsidRDefault="00931D95" w:rsidP="002377D6">
      <w:pPr>
        <w:pBdr>
          <w:between w:val="single" w:sz="4" w:space="1" w:color="BFBFBF"/>
        </w:pBdr>
        <w:spacing w:before="120" w:line="240" w:lineRule="auto"/>
        <w:ind w:left="426"/>
        <w:rPr>
          <w:rFonts w:eastAsia="PMingLiU" w:cs="Arial"/>
          <w:szCs w:val="22"/>
          <w:lang w:eastAsia="zh-TW"/>
        </w:rPr>
      </w:pPr>
    </w:p>
    <w:tbl>
      <w:tblPr>
        <w:tblStyle w:val="TableGrid2"/>
        <w:tblW w:w="0" w:type="auto"/>
        <w:tblBorders>
          <w:top w:val="none" w:sz="0" w:space="0" w:color="auto"/>
          <w:left w:val="none" w:sz="0" w:space="0" w:color="auto"/>
          <w:right w:val="none" w:sz="0" w:space="0" w:color="auto"/>
          <w:insideH w:val="none" w:sz="0" w:space="0" w:color="auto"/>
          <w:insideV w:val="none" w:sz="0" w:space="0" w:color="auto"/>
        </w:tblBorders>
        <w:shd w:val="clear" w:color="auto" w:fill="D9D9D9"/>
        <w:tblLook w:val="04A0" w:firstRow="1" w:lastRow="0" w:firstColumn="1" w:lastColumn="0" w:noHBand="0" w:noVBand="1"/>
      </w:tblPr>
      <w:tblGrid>
        <w:gridCol w:w="9632"/>
      </w:tblGrid>
      <w:tr w:rsidR="002377D6" w:rsidRPr="002377D6" w14:paraId="6EAC7DAA" w14:textId="77777777" w:rsidTr="00931D95">
        <w:tc>
          <w:tcPr>
            <w:tcW w:w="9632" w:type="dxa"/>
            <w:shd w:val="clear" w:color="auto" w:fill="F6861F" w:themeFill="accent6"/>
          </w:tcPr>
          <w:p w14:paraId="3E5F7230" w14:textId="07EC6CB8" w:rsidR="002377D6" w:rsidRPr="002377D6" w:rsidRDefault="00931D95" w:rsidP="002377D6">
            <w:pPr>
              <w:spacing w:before="120" w:line="240" w:lineRule="auto"/>
              <w:rPr>
                <w:rFonts w:cs="Arial"/>
                <w:b/>
              </w:rPr>
            </w:pPr>
            <w:r w:rsidRPr="00931D95">
              <w:rPr>
                <w:rFonts w:cs="Arial"/>
                <w:b/>
                <w:color w:val="FFFFFF" w:themeColor="background1"/>
                <w:sz w:val="24"/>
              </w:rPr>
              <w:t>3</w:t>
            </w:r>
            <w:r w:rsidR="002377D6" w:rsidRPr="00931D95">
              <w:rPr>
                <w:rFonts w:cs="Arial"/>
                <w:b/>
                <w:color w:val="FFFFFF" w:themeColor="background1"/>
                <w:sz w:val="24"/>
              </w:rPr>
              <w:t xml:space="preserve">.2 Student and School Data for </w:t>
            </w:r>
            <w:r w:rsidRPr="00931D95">
              <w:rPr>
                <w:rFonts w:cs="Arial"/>
                <w:b/>
                <w:color w:val="FFFFFF" w:themeColor="background1"/>
                <w:sz w:val="24"/>
              </w:rPr>
              <w:t>Resource Centre</w:t>
            </w:r>
            <w:r w:rsidR="002377D6" w:rsidRPr="00931D95">
              <w:rPr>
                <w:rFonts w:cs="Arial"/>
                <w:b/>
                <w:color w:val="FFFFFF" w:themeColor="background1"/>
                <w:sz w:val="24"/>
              </w:rPr>
              <w:t xml:space="preserve"> Services</w:t>
            </w:r>
          </w:p>
        </w:tc>
      </w:tr>
    </w:tbl>
    <w:p w14:paraId="601D69F8" w14:textId="2207320B" w:rsidR="00931D95" w:rsidRPr="00931D95" w:rsidRDefault="00931D95" w:rsidP="00931D95">
      <w:pPr>
        <w:numPr>
          <w:ilvl w:val="0"/>
          <w:numId w:val="18"/>
        </w:numPr>
        <w:spacing w:before="120" w:after="160" w:line="240" w:lineRule="auto"/>
        <w:jc w:val="both"/>
        <w:rPr>
          <w:rFonts w:eastAsia="Calibri" w:cs="Arial"/>
          <w:szCs w:val="22"/>
        </w:rPr>
      </w:pPr>
      <w:r w:rsidRPr="00931D95">
        <w:rPr>
          <w:rFonts w:eastAsia="Calibri" w:cs="Arial"/>
          <w:szCs w:val="22"/>
        </w:rPr>
        <w:t xml:space="preserve">Complete the template named </w:t>
      </w:r>
      <w:r w:rsidRPr="00931D95">
        <w:rPr>
          <w:rFonts w:eastAsia="Calibri" w:cs="Arial"/>
          <w:i/>
          <w:szCs w:val="22"/>
        </w:rPr>
        <w:t>Part T</w:t>
      </w:r>
      <w:r w:rsidR="00CC3288">
        <w:rPr>
          <w:rFonts w:eastAsia="Calibri" w:cs="Arial"/>
          <w:i/>
          <w:szCs w:val="22"/>
        </w:rPr>
        <w:t>hree</w:t>
      </w:r>
      <w:r w:rsidRPr="00931D95">
        <w:rPr>
          <w:rFonts w:eastAsia="Calibri" w:cs="Arial"/>
          <w:i/>
          <w:szCs w:val="22"/>
        </w:rPr>
        <w:t xml:space="preserve"> –</w:t>
      </w:r>
      <w:r w:rsidRPr="00931D95">
        <w:rPr>
          <w:rFonts w:eastAsia="Calibri" w:cs="Arial"/>
          <w:szCs w:val="22"/>
        </w:rPr>
        <w:t xml:space="preserve"> </w:t>
      </w:r>
      <w:r w:rsidRPr="00931D95">
        <w:rPr>
          <w:rFonts w:eastAsia="Calibri" w:cs="Arial"/>
          <w:i/>
          <w:szCs w:val="22"/>
        </w:rPr>
        <w:t>Resource Centre Services</w:t>
      </w:r>
      <w:r w:rsidRPr="00931D95">
        <w:rPr>
          <w:rFonts w:eastAsia="Calibri" w:cs="Arial"/>
          <w:szCs w:val="22"/>
        </w:rPr>
        <w:t xml:space="preserve"> </w:t>
      </w:r>
      <w:r w:rsidR="006F22F7">
        <w:rPr>
          <w:rFonts w:eastAsia="Calibri" w:cs="Arial"/>
          <w:szCs w:val="22"/>
        </w:rPr>
        <w:t xml:space="preserve">- </w:t>
      </w:r>
      <w:r w:rsidRPr="00931D95">
        <w:rPr>
          <w:rFonts w:eastAsia="Calibri" w:cs="Arial"/>
          <w:i/>
          <w:szCs w:val="22"/>
        </w:rPr>
        <w:t xml:space="preserve">Student and School Data </w:t>
      </w:r>
      <w:r w:rsidRPr="00931D95">
        <w:rPr>
          <w:rFonts w:eastAsia="Calibri" w:cs="Arial"/>
          <w:szCs w:val="22"/>
        </w:rPr>
        <w:t xml:space="preserve">to provide data regarding the maximum number of eligible students and schools anticipated to use the proposed Resource Centre Services. The template can be located on the  </w:t>
      </w:r>
      <w:hyperlink r:id="rId11" w:history="1">
        <w:r w:rsidRPr="00931D95">
          <w:rPr>
            <w:rFonts w:eastAsia="PMingLiU" w:cs="Arial"/>
            <w:color w:val="0000FF"/>
            <w:szCs w:val="22"/>
            <w:u w:val="single"/>
            <w:lang w:eastAsia="zh-TW"/>
          </w:rPr>
          <w:t>SDSS Program website</w:t>
        </w:r>
      </w:hyperlink>
      <w:r w:rsidRPr="00931D95">
        <w:rPr>
          <w:rFonts w:ascii="Calibri" w:eastAsia="PMingLiU" w:hAnsi="Calibri" w:cs="Times New Roman"/>
          <w:color w:val="0000FF"/>
          <w:szCs w:val="22"/>
          <w:u w:val="single"/>
          <w:lang w:eastAsia="zh-TW"/>
        </w:rPr>
        <w:t>.</w:t>
      </w:r>
    </w:p>
    <w:p w14:paraId="2F996086" w14:textId="77777777" w:rsidR="002377D6" w:rsidRPr="002377D6" w:rsidRDefault="002377D6" w:rsidP="002377D6">
      <w:pPr>
        <w:spacing w:before="120" w:line="240" w:lineRule="auto"/>
        <w:jc w:val="both"/>
        <w:rPr>
          <w:rFonts w:eastAsia="PMingLiU" w:cs="Arial"/>
          <w:szCs w:val="22"/>
          <w:lang w:eastAsia="zh-TW"/>
        </w:rPr>
      </w:pPr>
    </w:p>
    <w:p w14:paraId="2A18D471" w14:textId="77777777" w:rsidR="002377D6" w:rsidRPr="002377D6" w:rsidRDefault="002377D6" w:rsidP="002377D6">
      <w:pPr>
        <w:numPr>
          <w:ilvl w:val="0"/>
          <w:numId w:val="18"/>
        </w:numPr>
        <w:spacing w:before="120" w:after="160" w:line="240" w:lineRule="auto"/>
        <w:jc w:val="both"/>
        <w:rPr>
          <w:rFonts w:eastAsia="Calibri" w:cs="Arial"/>
          <w:szCs w:val="22"/>
        </w:rPr>
      </w:pPr>
      <w:r w:rsidRPr="002377D6">
        <w:rPr>
          <w:rFonts w:eastAsia="Calibri" w:cs="Arial"/>
          <w:szCs w:val="22"/>
        </w:rPr>
        <w:t>Outline the rationale and process used to determine the anticipated student data.</w:t>
      </w:r>
    </w:p>
    <w:p w14:paraId="159AABC6"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69BC91A9"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022CEC38" w14:textId="6A36AFAA" w:rsidR="002377D6" w:rsidRDefault="002377D6" w:rsidP="002377D6">
      <w:pPr>
        <w:pBdr>
          <w:between w:val="single" w:sz="4" w:space="1" w:color="BFBFBF"/>
        </w:pBdr>
        <w:spacing w:before="120" w:line="240" w:lineRule="auto"/>
        <w:ind w:left="426"/>
        <w:rPr>
          <w:rFonts w:eastAsia="PMingLiU" w:cs="Arial"/>
          <w:szCs w:val="22"/>
          <w:lang w:eastAsia="zh-TW"/>
        </w:rPr>
      </w:pPr>
    </w:p>
    <w:p w14:paraId="4EFDFEDF" w14:textId="0127A35B" w:rsidR="002A6D9C" w:rsidRDefault="002A6D9C" w:rsidP="002377D6">
      <w:pPr>
        <w:pBdr>
          <w:between w:val="single" w:sz="4" w:space="1" w:color="BFBFBF"/>
        </w:pBdr>
        <w:spacing w:before="120" w:line="240" w:lineRule="auto"/>
        <w:ind w:left="426"/>
        <w:rPr>
          <w:rFonts w:eastAsia="PMingLiU" w:cs="Arial"/>
          <w:szCs w:val="22"/>
          <w:lang w:eastAsia="zh-TW"/>
        </w:rPr>
      </w:pPr>
    </w:p>
    <w:p w14:paraId="68B29493" w14:textId="77777777" w:rsidR="002A6D9C" w:rsidRPr="002377D6" w:rsidRDefault="002A6D9C" w:rsidP="002377D6">
      <w:pPr>
        <w:pBdr>
          <w:between w:val="single" w:sz="4" w:space="1" w:color="BFBFBF"/>
        </w:pBdr>
        <w:spacing w:before="120" w:line="240" w:lineRule="auto"/>
        <w:ind w:left="426"/>
        <w:rPr>
          <w:rFonts w:eastAsia="PMingLiU" w:cs="Arial"/>
          <w:szCs w:val="22"/>
          <w:lang w:eastAsia="zh-TW"/>
        </w:rPr>
      </w:pPr>
    </w:p>
    <w:p w14:paraId="106EE26F"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2CEFB167" w14:textId="77777777" w:rsidR="00931D95" w:rsidRPr="00931D95" w:rsidRDefault="00931D95" w:rsidP="00931D95">
      <w:pPr>
        <w:numPr>
          <w:ilvl w:val="0"/>
          <w:numId w:val="18"/>
        </w:numPr>
        <w:spacing w:before="120" w:after="160" w:line="240" w:lineRule="auto"/>
        <w:jc w:val="both"/>
        <w:rPr>
          <w:rFonts w:eastAsia="Calibri" w:cs="Arial"/>
          <w:szCs w:val="22"/>
        </w:rPr>
      </w:pPr>
      <w:r w:rsidRPr="00931D95">
        <w:rPr>
          <w:rFonts w:eastAsia="Calibri" w:cs="Arial"/>
          <w:szCs w:val="22"/>
        </w:rPr>
        <w:t>How will the identified need of eligible students be established and aligned against the Resource Centre Services being proposed?</w:t>
      </w:r>
    </w:p>
    <w:p w14:paraId="328BA671"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327CFE8A"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003DC489"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5CA96B6C"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6A8AFC27"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70F85E4C"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6DEE891B" w14:textId="77777777" w:rsidR="00624D8C" w:rsidRDefault="00624D8C" w:rsidP="00624D8C">
      <w:pPr>
        <w:spacing w:before="120" w:after="160" w:line="240" w:lineRule="auto"/>
        <w:ind w:left="720"/>
        <w:jc w:val="both"/>
        <w:rPr>
          <w:rFonts w:eastAsia="Calibri" w:cs="Arial"/>
          <w:szCs w:val="22"/>
        </w:rPr>
      </w:pPr>
    </w:p>
    <w:p w14:paraId="182DAC05" w14:textId="77777777" w:rsidR="00624D8C" w:rsidRDefault="00624D8C" w:rsidP="00624D8C">
      <w:pPr>
        <w:spacing w:before="120" w:after="160" w:line="240" w:lineRule="auto"/>
        <w:ind w:left="720"/>
        <w:jc w:val="both"/>
        <w:rPr>
          <w:rFonts w:eastAsia="Calibri" w:cs="Arial"/>
          <w:szCs w:val="22"/>
        </w:rPr>
      </w:pPr>
    </w:p>
    <w:p w14:paraId="30D0EB0E" w14:textId="4E6942F4" w:rsidR="00624D8C" w:rsidRDefault="00624D8C" w:rsidP="00624D8C">
      <w:pPr>
        <w:spacing w:before="120" w:after="160" w:line="240" w:lineRule="auto"/>
        <w:ind w:left="720"/>
        <w:jc w:val="both"/>
        <w:rPr>
          <w:rFonts w:eastAsia="Calibri" w:cs="Arial"/>
          <w:szCs w:val="22"/>
        </w:rPr>
      </w:pPr>
    </w:p>
    <w:p w14:paraId="5C9CE228" w14:textId="77777777" w:rsidR="00624D8C" w:rsidRPr="00624D8C" w:rsidRDefault="00624D8C" w:rsidP="00624D8C">
      <w:pPr>
        <w:spacing w:before="120" w:after="160" w:line="240" w:lineRule="auto"/>
        <w:ind w:left="720"/>
        <w:jc w:val="both"/>
        <w:rPr>
          <w:rFonts w:eastAsia="Calibri" w:cs="Arial"/>
          <w:szCs w:val="22"/>
        </w:rPr>
      </w:pPr>
    </w:p>
    <w:p w14:paraId="03468CAA" w14:textId="1C20C922" w:rsidR="002377D6" w:rsidRPr="002377D6" w:rsidRDefault="002377D6" w:rsidP="002377D6">
      <w:pPr>
        <w:numPr>
          <w:ilvl w:val="0"/>
          <w:numId w:val="18"/>
        </w:numPr>
        <w:spacing w:before="120" w:after="160" w:line="240" w:lineRule="auto"/>
        <w:jc w:val="both"/>
        <w:rPr>
          <w:rFonts w:eastAsia="Calibri" w:cs="Arial"/>
          <w:szCs w:val="22"/>
        </w:rPr>
      </w:pPr>
      <w:r w:rsidRPr="002377D6">
        <w:rPr>
          <w:rFonts w:eastAsia="Calibri" w:cs="Arial"/>
          <w:szCs w:val="22"/>
        </w:rPr>
        <w:lastRenderedPageBreak/>
        <w:t xml:space="preserve">Which geographical areas of Queensland will the </w:t>
      </w:r>
      <w:r w:rsidR="00D47BEC">
        <w:rPr>
          <w:rFonts w:eastAsia="Calibri" w:cs="Arial"/>
          <w:szCs w:val="22"/>
        </w:rPr>
        <w:t>Resource Centre</w:t>
      </w:r>
      <w:r w:rsidRPr="002377D6">
        <w:rPr>
          <w:rFonts w:eastAsia="Calibri" w:cs="Arial"/>
          <w:szCs w:val="22"/>
        </w:rPr>
        <w:t xml:space="preserve"> Services operate within?</w:t>
      </w:r>
    </w:p>
    <w:tbl>
      <w:tblPr>
        <w:tblStyle w:val="TableGrid2"/>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1584"/>
        <w:gridCol w:w="525"/>
        <w:gridCol w:w="1644"/>
        <w:gridCol w:w="548"/>
        <w:gridCol w:w="1876"/>
        <w:gridCol w:w="548"/>
        <w:gridCol w:w="1938"/>
      </w:tblGrid>
      <w:tr w:rsidR="002377D6" w:rsidRPr="002377D6" w14:paraId="4632CE85" w14:textId="77777777" w:rsidTr="007F08DE">
        <w:tc>
          <w:tcPr>
            <w:tcW w:w="560" w:type="dxa"/>
            <w:vAlign w:val="center"/>
          </w:tcPr>
          <w:sdt>
            <w:sdtPr>
              <w:rPr>
                <w:rFonts w:cs="Arial"/>
                <w:bCs/>
                <w:color w:val="000000"/>
                <w:sz w:val="32"/>
                <w:lang w:val="en-US"/>
              </w:rPr>
              <w:id w:val="599689913"/>
              <w14:checkbox>
                <w14:checked w14:val="0"/>
                <w14:checkedState w14:val="2612" w14:font="MS Gothic"/>
                <w14:uncheckedState w14:val="2610" w14:font="MS Gothic"/>
              </w14:checkbox>
            </w:sdtPr>
            <w:sdtEndPr/>
            <w:sdtContent>
              <w:p w14:paraId="448EFD65"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1683" w:type="dxa"/>
            <w:vAlign w:val="center"/>
          </w:tcPr>
          <w:p w14:paraId="3C9BE8E8"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Brisbane</w:t>
            </w:r>
          </w:p>
        </w:tc>
        <w:tc>
          <w:tcPr>
            <w:tcW w:w="536" w:type="dxa"/>
            <w:vAlign w:val="center"/>
          </w:tcPr>
          <w:sdt>
            <w:sdtPr>
              <w:rPr>
                <w:rFonts w:cs="Arial"/>
                <w:bCs/>
                <w:color w:val="000000"/>
                <w:sz w:val="32"/>
                <w:lang w:val="en-US"/>
              </w:rPr>
              <w:id w:val="5411040"/>
              <w14:checkbox>
                <w14:checked w14:val="0"/>
                <w14:checkedState w14:val="2612" w14:font="MS Gothic"/>
                <w14:uncheckedState w14:val="2610" w14:font="MS Gothic"/>
              </w14:checkbox>
            </w:sdtPr>
            <w:sdtEndPr/>
            <w:sdtContent>
              <w:p w14:paraId="4442D543"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1775" w:type="dxa"/>
            <w:vAlign w:val="center"/>
          </w:tcPr>
          <w:p w14:paraId="52FC4208"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Gladstone</w:t>
            </w:r>
          </w:p>
        </w:tc>
        <w:tc>
          <w:tcPr>
            <w:tcW w:w="567" w:type="dxa"/>
            <w:vAlign w:val="center"/>
          </w:tcPr>
          <w:sdt>
            <w:sdtPr>
              <w:rPr>
                <w:rFonts w:cs="Arial"/>
                <w:bCs/>
                <w:color w:val="000000"/>
                <w:sz w:val="32"/>
                <w:lang w:val="en-US"/>
              </w:rPr>
              <w:id w:val="-34357009"/>
              <w14:checkbox>
                <w14:checked w14:val="0"/>
                <w14:checkedState w14:val="2612" w14:font="MS Gothic"/>
                <w14:uncheckedState w14:val="2610" w14:font="MS Gothic"/>
              </w14:checkbox>
            </w:sdtPr>
            <w:sdtEndPr/>
            <w:sdtContent>
              <w:p w14:paraId="327E0CD1"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1979" w:type="dxa"/>
            <w:vAlign w:val="center"/>
          </w:tcPr>
          <w:p w14:paraId="28BE7496"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Maryborough</w:t>
            </w:r>
          </w:p>
        </w:tc>
        <w:tc>
          <w:tcPr>
            <w:tcW w:w="567" w:type="dxa"/>
            <w:vAlign w:val="center"/>
          </w:tcPr>
          <w:sdt>
            <w:sdtPr>
              <w:rPr>
                <w:rFonts w:cs="Arial"/>
                <w:bCs/>
                <w:color w:val="000000"/>
                <w:sz w:val="32"/>
                <w:lang w:val="en-US"/>
              </w:rPr>
              <w:id w:val="525452339"/>
              <w14:checkbox>
                <w14:checked w14:val="0"/>
                <w14:checkedState w14:val="2612" w14:font="MS Gothic"/>
                <w14:uncheckedState w14:val="2610" w14:font="MS Gothic"/>
              </w14:checkbox>
            </w:sdtPr>
            <w:sdtEndPr/>
            <w:sdtContent>
              <w:p w14:paraId="2D8B5CFC"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2111" w:type="dxa"/>
            <w:vAlign w:val="center"/>
          </w:tcPr>
          <w:p w14:paraId="567AF5C1"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Toowoomba</w:t>
            </w:r>
          </w:p>
        </w:tc>
      </w:tr>
      <w:tr w:rsidR="002377D6" w:rsidRPr="002377D6" w14:paraId="583E05D5" w14:textId="77777777" w:rsidTr="007F08DE">
        <w:tc>
          <w:tcPr>
            <w:tcW w:w="560" w:type="dxa"/>
            <w:vAlign w:val="center"/>
          </w:tcPr>
          <w:sdt>
            <w:sdtPr>
              <w:rPr>
                <w:rFonts w:cs="Arial"/>
                <w:bCs/>
                <w:color w:val="000000"/>
                <w:sz w:val="32"/>
                <w:lang w:val="en-US"/>
              </w:rPr>
              <w:id w:val="692502708"/>
              <w14:checkbox>
                <w14:checked w14:val="0"/>
                <w14:checkedState w14:val="2612" w14:font="MS Gothic"/>
                <w14:uncheckedState w14:val="2610" w14:font="MS Gothic"/>
              </w14:checkbox>
            </w:sdtPr>
            <w:sdtEndPr/>
            <w:sdtContent>
              <w:p w14:paraId="2629A341"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1683" w:type="dxa"/>
            <w:vAlign w:val="center"/>
          </w:tcPr>
          <w:p w14:paraId="2668AD69"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Bundaberg</w:t>
            </w:r>
          </w:p>
        </w:tc>
        <w:tc>
          <w:tcPr>
            <w:tcW w:w="536" w:type="dxa"/>
            <w:vAlign w:val="center"/>
          </w:tcPr>
          <w:sdt>
            <w:sdtPr>
              <w:rPr>
                <w:rFonts w:cs="Arial"/>
                <w:bCs/>
                <w:color w:val="000000"/>
                <w:sz w:val="32"/>
                <w:lang w:val="en-US"/>
              </w:rPr>
              <w:id w:val="1353300820"/>
              <w14:checkbox>
                <w14:checked w14:val="0"/>
                <w14:checkedState w14:val="2612" w14:font="MS Gothic"/>
                <w14:uncheckedState w14:val="2610" w14:font="MS Gothic"/>
              </w14:checkbox>
            </w:sdtPr>
            <w:sdtEndPr/>
            <w:sdtContent>
              <w:p w14:paraId="18D162D9"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1775" w:type="dxa"/>
            <w:vAlign w:val="center"/>
          </w:tcPr>
          <w:p w14:paraId="33C9E02C"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Gold Coast</w:t>
            </w:r>
          </w:p>
        </w:tc>
        <w:tc>
          <w:tcPr>
            <w:tcW w:w="567" w:type="dxa"/>
            <w:vAlign w:val="center"/>
          </w:tcPr>
          <w:sdt>
            <w:sdtPr>
              <w:rPr>
                <w:rFonts w:cs="Arial"/>
                <w:bCs/>
                <w:color w:val="000000"/>
                <w:sz w:val="32"/>
                <w:lang w:val="en-US"/>
              </w:rPr>
              <w:id w:val="71245636"/>
              <w14:checkbox>
                <w14:checked w14:val="0"/>
                <w14:checkedState w14:val="2612" w14:font="MS Gothic"/>
                <w14:uncheckedState w14:val="2610" w14:font="MS Gothic"/>
              </w14:checkbox>
            </w:sdtPr>
            <w:sdtEndPr/>
            <w:sdtContent>
              <w:p w14:paraId="62A9BA72"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1979" w:type="dxa"/>
            <w:vAlign w:val="center"/>
          </w:tcPr>
          <w:p w14:paraId="246285AD"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Mount Isa</w:t>
            </w:r>
          </w:p>
        </w:tc>
        <w:tc>
          <w:tcPr>
            <w:tcW w:w="567" w:type="dxa"/>
            <w:vAlign w:val="center"/>
          </w:tcPr>
          <w:sdt>
            <w:sdtPr>
              <w:rPr>
                <w:rFonts w:cs="Arial"/>
                <w:bCs/>
                <w:color w:val="000000"/>
                <w:sz w:val="32"/>
                <w:lang w:val="en-US"/>
              </w:rPr>
              <w:id w:val="1289088057"/>
              <w14:checkbox>
                <w14:checked w14:val="0"/>
                <w14:checkedState w14:val="2612" w14:font="MS Gothic"/>
                <w14:uncheckedState w14:val="2610" w14:font="MS Gothic"/>
              </w14:checkbox>
            </w:sdtPr>
            <w:sdtEndPr/>
            <w:sdtContent>
              <w:p w14:paraId="72AF04A7"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2111" w:type="dxa"/>
            <w:vAlign w:val="center"/>
          </w:tcPr>
          <w:p w14:paraId="3F526D75"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Townsville</w:t>
            </w:r>
          </w:p>
        </w:tc>
      </w:tr>
      <w:tr w:rsidR="002377D6" w:rsidRPr="002377D6" w14:paraId="149A2134" w14:textId="77777777" w:rsidTr="007F08DE">
        <w:tc>
          <w:tcPr>
            <w:tcW w:w="560" w:type="dxa"/>
            <w:vAlign w:val="center"/>
          </w:tcPr>
          <w:sdt>
            <w:sdtPr>
              <w:rPr>
                <w:rFonts w:cs="Arial"/>
                <w:bCs/>
                <w:color w:val="000000"/>
                <w:sz w:val="32"/>
                <w:lang w:val="en-US"/>
              </w:rPr>
              <w:id w:val="647867423"/>
              <w14:checkbox>
                <w14:checked w14:val="0"/>
                <w14:checkedState w14:val="2612" w14:font="MS Gothic"/>
                <w14:uncheckedState w14:val="2610" w14:font="MS Gothic"/>
              </w14:checkbox>
            </w:sdtPr>
            <w:sdtEndPr/>
            <w:sdtContent>
              <w:p w14:paraId="5E729E89"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1683" w:type="dxa"/>
            <w:vAlign w:val="center"/>
          </w:tcPr>
          <w:p w14:paraId="6E38C5A8"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Cairns</w:t>
            </w:r>
          </w:p>
        </w:tc>
        <w:tc>
          <w:tcPr>
            <w:tcW w:w="536" w:type="dxa"/>
            <w:vAlign w:val="center"/>
          </w:tcPr>
          <w:sdt>
            <w:sdtPr>
              <w:rPr>
                <w:rFonts w:cs="Arial"/>
                <w:bCs/>
                <w:color w:val="000000"/>
                <w:sz w:val="32"/>
                <w:lang w:val="en-US"/>
              </w:rPr>
              <w:id w:val="-649673772"/>
              <w14:checkbox>
                <w14:checked w14:val="0"/>
                <w14:checkedState w14:val="2612" w14:font="MS Gothic"/>
                <w14:uncheckedState w14:val="2610" w14:font="MS Gothic"/>
              </w14:checkbox>
            </w:sdtPr>
            <w:sdtEndPr/>
            <w:sdtContent>
              <w:p w14:paraId="1303C0B6"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1775" w:type="dxa"/>
            <w:vAlign w:val="center"/>
          </w:tcPr>
          <w:p w14:paraId="1204B134"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Ipswich</w:t>
            </w:r>
          </w:p>
        </w:tc>
        <w:tc>
          <w:tcPr>
            <w:tcW w:w="567" w:type="dxa"/>
            <w:vAlign w:val="center"/>
          </w:tcPr>
          <w:sdt>
            <w:sdtPr>
              <w:rPr>
                <w:rFonts w:cs="Arial"/>
                <w:bCs/>
                <w:color w:val="000000"/>
                <w:sz w:val="32"/>
                <w:lang w:val="en-US"/>
              </w:rPr>
              <w:id w:val="-1215197701"/>
              <w14:checkbox>
                <w14:checked w14:val="0"/>
                <w14:checkedState w14:val="2612" w14:font="MS Gothic"/>
                <w14:uncheckedState w14:val="2610" w14:font="MS Gothic"/>
              </w14:checkbox>
            </w:sdtPr>
            <w:sdtEndPr/>
            <w:sdtContent>
              <w:p w14:paraId="590EDC60"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1979" w:type="dxa"/>
            <w:vAlign w:val="center"/>
          </w:tcPr>
          <w:p w14:paraId="2A292977"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Rockhampton</w:t>
            </w:r>
          </w:p>
        </w:tc>
        <w:tc>
          <w:tcPr>
            <w:tcW w:w="567" w:type="dxa"/>
            <w:vAlign w:val="center"/>
          </w:tcPr>
          <w:sdt>
            <w:sdtPr>
              <w:rPr>
                <w:rFonts w:cs="Arial"/>
                <w:bCs/>
                <w:color w:val="000000"/>
                <w:sz w:val="32"/>
                <w:lang w:val="en-US"/>
              </w:rPr>
              <w:id w:val="-1156442243"/>
              <w14:checkbox>
                <w14:checked w14:val="0"/>
                <w14:checkedState w14:val="2612" w14:font="MS Gothic"/>
                <w14:uncheckedState w14:val="2610" w14:font="MS Gothic"/>
              </w14:checkbox>
            </w:sdtPr>
            <w:sdtEndPr/>
            <w:sdtContent>
              <w:p w14:paraId="082884DD"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2111" w:type="dxa"/>
            <w:vAlign w:val="center"/>
          </w:tcPr>
          <w:p w14:paraId="157DC278"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Warwick</w:t>
            </w:r>
          </w:p>
        </w:tc>
      </w:tr>
      <w:tr w:rsidR="002377D6" w:rsidRPr="002377D6" w14:paraId="23E6348C" w14:textId="77777777" w:rsidTr="007F08DE">
        <w:tc>
          <w:tcPr>
            <w:tcW w:w="560" w:type="dxa"/>
            <w:vAlign w:val="center"/>
          </w:tcPr>
          <w:sdt>
            <w:sdtPr>
              <w:rPr>
                <w:rFonts w:cs="Arial"/>
                <w:bCs/>
                <w:color w:val="000000"/>
                <w:sz w:val="32"/>
                <w:lang w:val="en-US"/>
              </w:rPr>
              <w:id w:val="1930166310"/>
              <w14:checkbox>
                <w14:checked w14:val="0"/>
                <w14:checkedState w14:val="2612" w14:font="MS Gothic"/>
                <w14:uncheckedState w14:val="2610" w14:font="MS Gothic"/>
              </w14:checkbox>
            </w:sdtPr>
            <w:sdtEndPr/>
            <w:sdtContent>
              <w:p w14:paraId="77F896C9"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1683" w:type="dxa"/>
            <w:vAlign w:val="center"/>
          </w:tcPr>
          <w:p w14:paraId="16BDA77D"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Cape and Gulf</w:t>
            </w:r>
          </w:p>
        </w:tc>
        <w:tc>
          <w:tcPr>
            <w:tcW w:w="536" w:type="dxa"/>
            <w:vAlign w:val="center"/>
          </w:tcPr>
          <w:sdt>
            <w:sdtPr>
              <w:rPr>
                <w:rFonts w:cs="Arial"/>
                <w:bCs/>
                <w:color w:val="000000"/>
                <w:sz w:val="32"/>
                <w:lang w:val="en-US"/>
              </w:rPr>
              <w:id w:val="228592969"/>
              <w14:checkbox>
                <w14:checked w14:val="0"/>
                <w14:checkedState w14:val="2612" w14:font="MS Gothic"/>
                <w14:uncheckedState w14:val="2610" w14:font="MS Gothic"/>
              </w14:checkbox>
            </w:sdtPr>
            <w:sdtEndPr/>
            <w:sdtContent>
              <w:p w14:paraId="04CF33AA"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1775" w:type="dxa"/>
            <w:vAlign w:val="center"/>
          </w:tcPr>
          <w:p w14:paraId="1BFDBEA7"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Longreach</w:t>
            </w:r>
          </w:p>
        </w:tc>
        <w:tc>
          <w:tcPr>
            <w:tcW w:w="567" w:type="dxa"/>
            <w:vAlign w:val="center"/>
          </w:tcPr>
          <w:sdt>
            <w:sdtPr>
              <w:rPr>
                <w:rFonts w:cs="Arial"/>
                <w:bCs/>
                <w:color w:val="000000"/>
                <w:sz w:val="32"/>
                <w:lang w:val="en-US"/>
              </w:rPr>
              <w:id w:val="647088008"/>
              <w14:checkbox>
                <w14:checked w14:val="0"/>
                <w14:checkedState w14:val="2612" w14:font="MS Gothic"/>
                <w14:uncheckedState w14:val="2610" w14:font="MS Gothic"/>
              </w14:checkbox>
            </w:sdtPr>
            <w:sdtEndPr/>
            <w:sdtContent>
              <w:p w14:paraId="7087C17D"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1979" w:type="dxa"/>
            <w:vAlign w:val="center"/>
          </w:tcPr>
          <w:p w14:paraId="2316DACA"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Roma</w:t>
            </w:r>
          </w:p>
        </w:tc>
        <w:tc>
          <w:tcPr>
            <w:tcW w:w="567" w:type="dxa"/>
            <w:vAlign w:val="center"/>
          </w:tcPr>
          <w:sdt>
            <w:sdtPr>
              <w:rPr>
                <w:rFonts w:cs="Arial"/>
                <w:bCs/>
                <w:color w:val="000000"/>
                <w:sz w:val="32"/>
                <w:lang w:val="en-US"/>
              </w:rPr>
              <w:id w:val="1582108072"/>
              <w14:checkbox>
                <w14:checked w14:val="0"/>
                <w14:checkedState w14:val="2612" w14:font="MS Gothic"/>
                <w14:uncheckedState w14:val="2610" w14:font="MS Gothic"/>
              </w14:checkbox>
            </w:sdtPr>
            <w:sdtEndPr/>
            <w:sdtContent>
              <w:p w14:paraId="3ED42CF5"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2111" w:type="dxa"/>
            <w:vAlign w:val="center"/>
          </w:tcPr>
          <w:p w14:paraId="6CCD87F8"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Wide Bay-Burnett</w:t>
            </w:r>
          </w:p>
        </w:tc>
      </w:tr>
      <w:tr w:rsidR="002377D6" w:rsidRPr="002377D6" w14:paraId="0E9CA6BD" w14:textId="77777777" w:rsidTr="007F08DE">
        <w:tc>
          <w:tcPr>
            <w:tcW w:w="560" w:type="dxa"/>
            <w:vAlign w:val="center"/>
          </w:tcPr>
          <w:sdt>
            <w:sdtPr>
              <w:rPr>
                <w:rFonts w:cs="Arial"/>
                <w:bCs/>
                <w:color w:val="000000"/>
                <w:sz w:val="32"/>
                <w:lang w:val="en-US"/>
              </w:rPr>
              <w:id w:val="801656438"/>
              <w14:checkbox>
                <w14:checked w14:val="0"/>
                <w14:checkedState w14:val="2612" w14:font="MS Gothic"/>
                <w14:uncheckedState w14:val="2610" w14:font="MS Gothic"/>
              </w14:checkbox>
            </w:sdtPr>
            <w:sdtEndPr/>
            <w:sdtContent>
              <w:p w14:paraId="517AB7A6"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1683" w:type="dxa"/>
            <w:vAlign w:val="center"/>
          </w:tcPr>
          <w:p w14:paraId="6BE43E82"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Emerald</w:t>
            </w:r>
          </w:p>
        </w:tc>
        <w:tc>
          <w:tcPr>
            <w:tcW w:w="536" w:type="dxa"/>
            <w:vAlign w:val="center"/>
          </w:tcPr>
          <w:sdt>
            <w:sdtPr>
              <w:rPr>
                <w:rFonts w:cs="Arial"/>
                <w:bCs/>
                <w:color w:val="000000"/>
                <w:sz w:val="32"/>
                <w:lang w:val="en-US"/>
              </w:rPr>
              <w:id w:val="1406186902"/>
              <w14:checkbox>
                <w14:checked w14:val="0"/>
                <w14:checkedState w14:val="2612" w14:font="MS Gothic"/>
                <w14:uncheckedState w14:val="2610" w14:font="MS Gothic"/>
              </w14:checkbox>
            </w:sdtPr>
            <w:sdtEndPr/>
            <w:sdtContent>
              <w:p w14:paraId="2E3EEDF3"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1775" w:type="dxa"/>
            <w:vAlign w:val="center"/>
          </w:tcPr>
          <w:p w14:paraId="3F3B4C55"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Mackay</w:t>
            </w:r>
          </w:p>
        </w:tc>
        <w:tc>
          <w:tcPr>
            <w:tcW w:w="567" w:type="dxa"/>
            <w:vAlign w:val="center"/>
          </w:tcPr>
          <w:sdt>
            <w:sdtPr>
              <w:rPr>
                <w:rFonts w:cs="Arial"/>
                <w:bCs/>
                <w:color w:val="000000"/>
                <w:sz w:val="32"/>
                <w:lang w:val="en-US"/>
              </w:rPr>
              <w:id w:val="-1665549441"/>
              <w14:checkbox>
                <w14:checked w14:val="0"/>
                <w14:checkedState w14:val="2612" w14:font="MS Gothic"/>
                <w14:uncheckedState w14:val="2610" w14:font="MS Gothic"/>
              </w14:checkbox>
            </w:sdtPr>
            <w:sdtEndPr/>
            <w:sdtContent>
              <w:p w14:paraId="60EC368A"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1979" w:type="dxa"/>
            <w:vAlign w:val="center"/>
          </w:tcPr>
          <w:p w14:paraId="60F527EB"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Sunshine Coast</w:t>
            </w:r>
          </w:p>
        </w:tc>
        <w:tc>
          <w:tcPr>
            <w:tcW w:w="567" w:type="dxa"/>
            <w:vAlign w:val="center"/>
          </w:tcPr>
          <w:sdt>
            <w:sdtPr>
              <w:rPr>
                <w:rFonts w:cs="Arial"/>
                <w:bCs/>
                <w:color w:val="000000"/>
                <w:sz w:val="32"/>
                <w:lang w:val="en-US"/>
              </w:rPr>
              <w:id w:val="1282378813"/>
              <w14:checkbox>
                <w14:checked w14:val="0"/>
                <w14:checkedState w14:val="2612" w14:font="MS Gothic"/>
                <w14:uncheckedState w14:val="2610" w14:font="MS Gothic"/>
              </w14:checkbox>
            </w:sdtPr>
            <w:sdtEndPr/>
            <w:sdtContent>
              <w:p w14:paraId="38094FC4"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2111" w:type="dxa"/>
            <w:vAlign w:val="center"/>
          </w:tcPr>
          <w:p w14:paraId="5845F389"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State-wide</w:t>
            </w:r>
          </w:p>
        </w:tc>
      </w:tr>
    </w:tbl>
    <w:p w14:paraId="2AB55D94" w14:textId="77777777" w:rsidR="002377D6" w:rsidRPr="002377D6" w:rsidRDefault="002377D6" w:rsidP="002377D6">
      <w:pPr>
        <w:spacing w:before="120" w:line="240" w:lineRule="auto"/>
        <w:ind w:firstLine="720"/>
        <w:jc w:val="both"/>
        <w:rPr>
          <w:rFonts w:eastAsia="PMingLiU" w:cs="Arial"/>
          <w:szCs w:val="22"/>
          <w:lang w:eastAsia="zh-TW"/>
        </w:rPr>
      </w:pPr>
      <w:bookmarkStart w:id="1" w:name="_Hlk67998482"/>
      <w:r w:rsidRPr="002377D6">
        <w:rPr>
          <w:rFonts w:eastAsia="PMingLiU" w:cs="Arial"/>
          <w:szCs w:val="22"/>
          <w:lang w:eastAsia="zh-TW"/>
        </w:rPr>
        <w:t>Other:</w:t>
      </w:r>
    </w:p>
    <w:p w14:paraId="0AD3C418"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79169193" w14:textId="6448664F" w:rsidR="002377D6" w:rsidRDefault="002377D6" w:rsidP="002377D6">
      <w:pPr>
        <w:pBdr>
          <w:between w:val="single" w:sz="4" w:space="1" w:color="BFBFBF"/>
        </w:pBdr>
        <w:spacing w:before="120" w:line="240" w:lineRule="auto"/>
        <w:ind w:left="426"/>
        <w:rPr>
          <w:rFonts w:eastAsia="PMingLiU" w:cs="Arial"/>
          <w:szCs w:val="22"/>
          <w:lang w:eastAsia="zh-TW"/>
        </w:rPr>
      </w:pPr>
    </w:p>
    <w:p w14:paraId="4889E2CE" w14:textId="6CCEC735" w:rsidR="00F74FDF" w:rsidRDefault="00F74FDF" w:rsidP="002377D6">
      <w:pPr>
        <w:pBdr>
          <w:between w:val="single" w:sz="4" w:space="1" w:color="BFBFBF"/>
        </w:pBdr>
        <w:spacing w:before="120" w:line="240" w:lineRule="auto"/>
        <w:ind w:left="426"/>
        <w:rPr>
          <w:rFonts w:eastAsia="PMingLiU" w:cs="Arial"/>
          <w:szCs w:val="22"/>
          <w:lang w:eastAsia="zh-TW"/>
        </w:rPr>
      </w:pPr>
    </w:p>
    <w:p w14:paraId="53BD3C4E" w14:textId="77777777" w:rsidR="00F74FDF" w:rsidRDefault="00F74FDF" w:rsidP="002377D6">
      <w:pPr>
        <w:pBdr>
          <w:between w:val="single" w:sz="4" w:space="1" w:color="BFBFBF"/>
        </w:pBdr>
        <w:spacing w:before="120" w:line="240" w:lineRule="auto"/>
        <w:ind w:left="426"/>
        <w:rPr>
          <w:rFonts w:eastAsia="PMingLiU" w:cs="Arial"/>
          <w:szCs w:val="22"/>
          <w:lang w:eastAsia="zh-TW"/>
        </w:rPr>
      </w:pPr>
    </w:p>
    <w:p w14:paraId="24FBE739" w14:textId="77777777" w:rsidR="00931D95" w:rsidRDefault="00931D95" w:rsidP="002377D6">
      <w:pPr>
        <w:pBdr>
          <w:between w:val="single" w:sz="4" w:space="1" w:color="BFBFBF"/>
        </w:pBdr>
        <w:spacing w:before="120" w:line="240" w:lineRule="auto"/>
        <w:ind w:left="426"/>
        <w:rPr>
          <w:rFonts w:eastAsia="PMingLiU" w:cs="Arial"/>
          <w:szCs w:val="22"/>
          <w:lang w:eastAsia="zh-TW"/>
        </w:rPr>
      </w:pPr>
    </w:p>
    <w:tbl>
      <w:tblPr>
        <w:tblStyle w:val="TableGrid2"/>
        <w:tblW w:w="0" w:type="auto"/>
        <w:tblBorders>
          <w:top w:val="none" w:sz="0" w:space="0" w:color="auto"/>
          <w:left w:val="none" w:sz="0" w:space="0" w:color="auto"/>
          <w:right w:val="none" w:sz="0" w:space="0" w:color="auto"/>
          <w:insideH w:val="none" w:sz="0" w:space="0" w:color="auto"/>
          <w:insideV w:val="none" w:sz="0" w:space="0" w:color="auto"/>
        </w:tblBorders>
        <w:shd w:val="clear" w:color="auto" w:fill="D9D9D9"/>
        <w:tblLook w:val="04A0" w:firstRow="1" w:lastRow="0" w:firstColumn="1" w:lastColumn="0" w:noHBand="0" w:noVBand="1"/>
      </w:tblPr>
      <w:tblGrid>
        <w:gridCol w:w="9632"/>
      </w:tblGrid>
      <w:tr w:rsidR="00931D95" w:rsidRPr="002377D6" w14:paraId="3738A218" w14:textId="77777777" w:rsidTr="00931D95">
        <w:tc>
          <w:tcPr>
            <w:tcW w:w="9632" w:type="dxa"/>
            <w:shd w:val="clear" w:color="auto" w:fill="F6861F" w:themeFill="accent6"/>
          </w:tcPr>
          <w:bookmarkEnd w:id="1"/>
          <w:p w14:paraId="16CFA6A4" w14:textId="5DEE916D" w:rsidR="00931D95" w:rsidRPr="00931D95" w:rsidRDefault="00931D95" w:rsidP="004F2ECA">
            <w:pPr>
              <w:spacing w:before="120" w:line="240" w:lineRule="auto"/>
              <w:rPr>
                <w:rFonts w:cs="Arial"/>
                <w:b/>
                <w:color w:val="FFFFFF" w:themeColor="background1"/>
              </w:rPr>
            </w:pPr>
            <w:r w:rsidRPr="00931D95">
              <w:rPr>
                <w:rFonts w:cs="Arial"/>
                <w:b/>
                <w:color w:val="FFFFFF" w:themeColor="background1"/>
                <w:sz w:val="24"/>
              </w:rPr>
              <w:t>3.3 Resource Centre Services Funding Request Details</w:t>
            </w:r>
          </w:p>
        </w:tc>
      </w:tr>
    </w:tbl>
    <w:p w14:paraId="62DD07E2" w14:textId="77777777" w:rsidR="002377D6" w:rsidRPr="002377D6" w:rsidRDefault="002377D6" w:rsidP="002377D6">
      <w:pPr>
        <w:spacing w:after="0" w:line="240" w:lineRule="auto"/>
        <w:rPr>
          <w:rFonts w:eastAsia="PMingLiU" w:cs="Arial"/>
          <w:szCs w:val="22"/>
          <w:lang w:eastAsia="zh-TW"/>
        </w:rPr>
      </w:pPr>
    </w:p>
    <w:p w14:paraId="54844FE7" w14:textId="75E2FAB3" w:rsidR="002377D6" w:rsidRPr="002377D6" w:rsidRDefault="008F13BB" w:rsidP="002377D6">
      <w:pPr>
        <w:numPr>
          <w:ilvl w:val="0"/>
          <w:numId w:val="16"/>
        </w:numPr>
        <w:spacing w:before="120" w:after="160" w:line="240" w:lineRule="auto"/>
        <w:ind w:left="425" w:hanging="357"/>
        <w:jc w:val="both"/>
        <w:rPr>
          <w:rFonts w:eastAsia="Calibri" w:cs="Arial"/>
          <w:szCs w:val="22"/>
        </w:rPr>
      </w:pPr>
      <w:r w:rsidRPr="002377D6">
        <w:rPr>
          <w:rFonts w:eastAsia="Calibri" w:cs="Arial"/>
          <w:szCs w:val="22"/>
        </w:rPr>
        <w:t>Provide a Funding Request</w:t>
      </w:r>
      <w:r>
        <w:rPr>
          <w:rFonts w:eastAsia="Calibri" w:cs="Arial"/>
          <w:szCs w:val="22"/>
        </w:rPr>
        <w:t xml:space="preserve"> to indicate your annual budgetary needs</w:t>
      </w:r>
      <w:r w:rsidRPr="002377D6">
        <w:rPr>
          <w:rFonts w:eastAsia="Calibri" w:cs="Arial"/>
          <w:szCs w:val="22"/>
        </w:rPr>
        <w:t xml:space="preserve"> </w:t>
      </w:r>
      <w:r>
        <w:rPr>
          <w:rFonts w:eastAsia="Calibri" w:cs="Arial"/>
          <w:szCs w:val="22"/>
        </w:rPr>
        <w:t xml:space="preserve">for the services detailed in this application </w:t>
      </w:r>
      <w:r w:rsidRPr="002377D6">
        <w:rPr>
          <w:rFonts w:eastAsia="Calibri" w:cs="Arial"/>
          <w:szCs w:val="22"/>
        </w:rPr>
        <w:t>(</w:t>
      </w:r>
      <w:r>
        <w:rPr>
          <w:rFonts w:eastAsia="Calibri" w:cs="Arial"/>
          <w:szCs w:val="22"/>
        </w:rPr>
        <w:t>o</w:t>
      </w:r>
      <w:r w:rsidRPr="002377D6">
        <w:rPr>
          <w:rFonts w:eastAsia="Calibri" w:cs="Arial"/>
          <w:szCs w:val="22"/>
        </w:rPr>
        <w:t xml:space="preserve">ne </w:t>
      </w:r>
      <w:r>
        <w:rPr>
          <w:rFonts w:eastAsia="Calibri" w:cs="Arial"/>
          <w:szCs w:val="22"/>
        </w:rPr>
        <w:t>y</w:t>
      </w:r>
      <w:r w:rsidRPr="002377D6">
        <w:rPr>
          <w:rFonts w:eastAsia="Calibri" w:cs="Arial"/>
          <w:szCs w:val="22"/>
        </w:rPr>
        <w:t xml:space="preserve">ear </w:t>
      </w:r>
      <w:r>
        <w:rPr>
          <w:rFonts w:eastAsia="Calibri" w:cs="Arial"/>
          <w:szCs w:val="22"/>
        </w:rPr>
        <w:t>o</w:t>
      </w:r>
      <w:r w:rsidRPr="002377D6">
        <w:rPr>
          <w:rFonts w:eastAsia="Calibri" w:cs="Arial"/>
          <w:szCs w:val="22"/>
        </w:rPr>
        <w:t>nly</w:t>
      </w:r>
      <w:r>
        <w:rPr>
          <w:rFonts w:eastAsia="Calibri" w:cs="Arial"/>
          <w:szCs w:val="22"/>
        </w:rPr>
        <w:t>)</w:t>
      </w:r>
      <w:r w:rsidRPr="002377D6">
        <w:rPr>
          <w:rFonts w:eastAsia="Calibri" w:cs="Arial"/>
          <w:szCs w:val="22"/>
        </w:rPr>
        <w:t xml:space="preserve"> using the template</w:t>
      </w:r>
      <w:r w:rsidR="002377D6" w:rsidRPr="002377D6">
        <w:rPr>
          <w:rFonts w:eastAsia="Calibri" w:cs="Arial"/>
          <w:szCs w:val="22"/>
        </w:rPr>
        <w:t xml:space="preserve">, </w:t>
      </w:r>
      <w:r w:rsidR="002377D6" w:rsidRPr="002377D6">
        <w:rPr>
          <w:rFonts w:eastAsia="Calibri" w:cs="Arial"/>
          <w:i/>
          <w:szCs w:val="22"/>
        </w:rPr>
        <w:t>Part T</w:t>
      </w:r>
      <w:r>
        <w:rPr>
          <w:rFonts w:eastAsia="Calibri" w:cs="Arial"/>
          <w:i/>
          <w:szCs w:val="22"/>
        </w:rPr>
        <w:t>hree</w:t>
      </w:r>
      <w:r w:rsidR="002377D6" w:rsidRPr="002377D6">
        <w:rPr>
          <w:rFonts w:eastAsia="Calibri" w:cs="Arial"/>
          <w:i/>
          <w:szCs w:val="22"/>
        </w:rPr>
        <w:t xml:space="preserve"> – </w:t>
      </w:r>
      <w:r>
        <w:rPr>
          <w:rFonts w:eastAsia="Calibri" w:cs="Arial"/>
          <w:i/>
          <w:szCs w:val="22"/>
        </w:rPr>
        <w:t>Resource Centre</w:t>
      </w:r>
      <w:r w:rsidR="002377D6" w:rsidRPr="002377D6">
        <w:rPr>
          <w:rFonts w:eastAsia="Calibri" w:cs="Arial"/>
          <w:i/>
          <w:szCs w:val="22"/>
        </w:rPr>
        <w:t xml:space="preserve"> Services - Funding Request. </w:t>
      </w:r>
      <w:r w:rsidR="002377D6" w:rsidRPr="002377D6">
        <w:rPr>
          <w:rFonts w:eastAsia="PMingLiU" w:cs="Arial"/>
          <w:szCs w:val="22"/>
          <w:lang w:eastAsia="zh-TW"/>
        </w:rPr>
        <w:t xml:space="preserve">The template can be located on the  </w:t>
      </w:r>
      <w:hyperlink r:id="rId12" w:history="1">
        <w:r w:rsidR="002377D6" w:rsidRPr="002377D6">
          <w:rPr>
            <w:rFonts w:eastAsia="PMingLiU" w:cs="Arial"/>
            <w:color w:val="0000FF"/>
            <w:szCs w:val="22"/>
            <w:u w:val="single"/>
            <w:lang w:eastAsia="zh-TW"/>
          </w:rPr>
          <w:t>SDSS Program website</w:t>
        </w:r>
      </w:hyperlink>
      <w:r w:rsidR="002377D6" w:rsidRPr="002377D6">
        <w:rPr>
          <w:rFonts w:ascii="Calibri" w:eastAsia="PMingLiU" w:hAnsi="Calibri" w:cs="Times New Roman"/>
          <w:color w:val="0000FF"/>
          <w:szCs w:val="22"/>
          <w:u w:val="single"/>
          <w:lang w:eastAsia="zh-TW"/>
        </w:rPr>
        <w:t>.</w:t>
      </w:r>
    </w:p>
    <w:p w14:paraId="72FA32D9" w14:textId="7F4AE702" w:rsidR="002377D6" w:rsidRPr="002377D6" w:rsidRDefault="002377D6" w:rsidP="002377D6">
      <w:pPr>
        <w:numPr>
          <w:ilvl w:val="0"/>
          <w:numId w:val="16"/>
        </w:numPr>
        <w:spacing w:before="120" w:after="160" w:line="240" w:lineRule="auto"/>
        <w:ind w:left="425" w:hanging="357"/>
        <w:jc w:val="both"/>
        <w:rPr>
          <w:rFonts w:eastAsia="Calibri" w:cs="Arial"/>
          <w:szCs w:val="22"/>
        </w:rPr>
      </w:pPr>
      <w:r w:rsidRPr="002377D6">
        <w:rPr>
          <w:rFonts w:eastAsia="Calibri" w:cs="Arial"/>
          <w:szCs w:val="22"/>
        </w:rPr>
        <w:t>In the tables below list funding from any other sources that you anticipate receiving for the SDSS Program services detailed in this application</w:t>
      </w:r>
      <w:r>
        <w:rPr>
          <w:rFonts w:eastAsia="Calibri" w:cs="Arial"/>
          <w:szCs w:val="22"/>
        </w:rPr>
        <w:t>, or indicate nil</w:t>
      </w:r>
      <w:r w:rsidRPr="002377D6">
        <w:rPr>
          <w:rFonts w:eastAsia="Calibri" w:cs="Arial"/>
          <w:szCs w:val="22"/>
        </w:rPr>
        <w:t xml:space="preserve">. This should include any other State Government funding, Australian Government funding, fee for service, </w:t>
      </w:r>
      <w:r w:rsidR="008F13BB">
        <w:rPr>
          <w:rFonts w:eastAsia="Calibri" w:cs="Arial"/>
          <w:szCs w:val="22"/>
        </w:rPr>
        <w:t xml:space="preserve">or </w:t>
      </w:r>
      <w:r w:rsidRPr="002377D6">
        <w:rPr>
          <w:rFonts w:eastAsia="Calibri" w:cs="Arial"/>
          <w:szCs w:val="22"/>
        </w:rPr>
        <w:t xml:space="preserve">funding from </w:t>
      </w:r>
      <w:r w:rsidR="008F13BB">
        <w:rPr>
          <w:rFonts w:eastAsia="Calibri" w:cs="Arial"/>
          <w:szCs w:val="22"/>
        </w:rPr>
        <w:t xml:space="preserve">any </w:t>
      </w:r>
      <w:r w:rsidRPr="002377D6">
        <w:rPr>
          <w:rFonts w:eastAsia="Calibri" w:cs="Arial"/>
          <w:szCs w:val="22"/>
        </w:rPr>
        <w:t>other sources.</w:t>
      </w:r>
      <w:r>
        <w:rPr>
          <w:rFonts w:eastAsia="Calibri" w:cs="Arial"/>
          <w:szCs w:val="22"/>
        </w:rPr>
        <w:t xml:space="preserve"> </w:t>
      </w:r>
    </w:p>
    <w:tbl>
      <w:tblPr>
        <w:tblStyle w:val="TableGrid11"/>
        <w:tblW w:w="0" w:type="auto"/>
        <w:tblInd w:w="426" w:type="dxa"/>
        <w:tblLook w:val="04A0" w:firstRow="1" w:lastRow="0" w:firstColumn="1" w:lastColumn="0" w:noHBand="0" w:noVBand="1"/>
      </w:tblPr>
      <w:tblGrid>
        <w:gridCol w:w="3372"/>
        <w:gridCol w:w="3376"/>
        <w:gridCol w:w="2448"/>
      </w:tblGrid>
      <w:tr w:rsidR="002377D6" w:rsidRPr="002377D6" w14:paraId="6A3FCB0E" w14:textId="77777777" w:rsidTr="002377D6">
        <w:tc>
          <w:tcPr>
            <w:tcW w:w="3372" w:type="dxa"/>
            <w:shd w:val="clear" w:color="auto" w:fill="D9D9D9"/>
            <w:vAlign w:val="center"/>
          </w:tcPr>
          <w:p w14:paraId="69F4DCE8" w14:textId="77777777" w:rsidR="002377D6" w:rsidRPr="002377D6" w:rsidRDefault="002377D6" w:rsidP="002377D6">
            <w:pPr>
              <w:spacing w:before="120" w:line="240" w:lineRule="auto"/>
              <w:jc w:val="center"/>
              <w:rPr>
                <w:rFonts w:eastAsia="Calibri" w:cs="Arial"/>
                <w:b/>
              </w:rPr>
            </w:pPr>
            <w:r w:rsidRPr="002377D6">
              <w:rPr>
                <w:rFonts w:eastAsia="Calibri" w:cs="Arial"/>
                <w:b/>
              </w:rPr>
              <w:t>Funding Source Name</w:t>
            </w:r>
          </w:p>
        </w:tc>
        <w:tc>
          <w:tcPr>
            <w:tcW w:w="3376" w:type="dxa"/>
            <w:shd w:val="clear" w:color="auto" w:fill="D9D9D9"/>
            <w:vAlign w:val="center"/>
          </w:tcPr>
          <w:p w14:paraId="71CB949C" w14:textId="77777777" w:rsidR="002377D6" w:rsidRPr="002377D6" w:rsidRDefault="002377D6" w:rsidP="002377D6">
            <w:pPr>
              <w:spacing w:before="120" w:line="240" w:lineRule="auto"/>
              <w:jc w:val="center"/>
              <w:rPr>
                <w:rFonts w:eastAsia="Calibri" w:cs="Arial"/>
                <w:b/>
              </w:rPr>
            </w:pPr>
            <w:r w:rsidRPr="002377D6">
              <w:rPr>
                <w:rFonts w:eastAsia="Calibri" w:cs="Arial"/>
                <w:b/>
              </w:rPr>
              <w:t>Program Name</w:t>
            </w:r>
          </w:p>
        </w:tc>
        <w:tc>
          <w:tcPr>
            <w:tcW w:w="2448" w:type="dxa"/>
            <w:shd w:val="clear" w:color="auto" w:fill="D9D9D9"/>
            <w:vAlign w:val="center"/>
          </w:tcPr>
          <w:p w14:paraId="2A1106D4" w14:textId="77777777" w:rsidR="002377D6" w:rsidRPr="002377D6" w:rsidRDefault="002377D6" w:rsidP="002377D6">
            <w:pPr>
              <w:spacing w:before="120" w:line="240" w:lineRule="auto"/>
              <w:jc w:val="center"/>
              <w:rPr>
                <w:rFonts w:eastAsia="Calibri" w:cs="Arial"/>
                <w:b/>
              </w:rPr>
            </w:pPr>
            <w:r w:rsidRPr="002377D6">
              <w:rPr>
                <w:rFonts w:eastAsia="Calibri" w:cs="Arial"/>
                <w:b/>
              </w:rPr>
              <w:t>Financial Contribution (ex GST)</w:t>
            </w:r>
          </w:p>
        </w:tc>
      </w:tr>
      <w:tr w:rsidR="002377D6" w:rsidRPr="002377D6" w14:paraId="7BA279A2" w14:textId="77777777" w:rsidTr="002377D6">
        <w:tc>
          <w:tcPr>
            <w:tcW w:w="3372" w:type="dxa"/>
          </w:tcPr>
          <w:p w14:paraId="2C5DC256" w14:textId="77777777" w:rsidR="002377D6" w:rsidRPr="002377D6" w:rsidRDefault="002377D6" w:rsidP="002377D6">
            <w:pPr>
              <w:spacing w:before="120" w:line="240" w:lineRule="auto"/>
              <w:jc w:val="both"/>
              <w:rPr>
                <w:rFonts w:eastAsia="Calibri" w:cs="Arial"/>
              </w:rPr>
            </w:pPr>
          </w:p>
        </w:tc>
        <w:tc>
          <w:tcPr>
            <w:tcW w:w="3376" w:type="dxa"/>
          </w:tcPr>
          <w:p w14:paraId="23F52673" w14:textId="77777777" w:rsidR="002377D6" w:rsidRPr="002377D6" w:rsidRDefault="002377D6" w:rsidP="002377D6">
            <w:pPr>
              <w:spacing w:before="120" w:line="240" w:lineRule="auto"/>
              <w:jc w:val="both"/>
              <w:rPr>
                <w:rFonts w:eastAsia="Calibri" w:cs="Arial"/>
              </w:rPr>
            </w:pPr>
          </w:p>
        </w:tc>
        <w:tc>
          <w:tcPr>
            <w:tcW w:w="2448" w:type="dxa"/>
          </w:tcPr>
          <w:p w14:paraId="0ED0CF04" w14:textId="77777777" w:rsidR="002377D6" w:rsidRPr="002377D6" w:rsidRDefault="002377D6" w:rsidP="002377D6">
            <w:pPr>
              <w:spacing w:before="120" w:line="240" w:lineRule="auto"/>
              <w:jc w:val="both"/>
              <w:rPr>
                <w:rFonts w:eastAsia="Calibri" w:cs="Arial"/>
              </w:rPr>
            </w:pPr>
            <w:r w:rsidRPr="002377D6">
              <w:rPr>
                <w:rFonts w:eastAsia="Calibri" w:cs="Arial"/>
              </w:rPr>
              <w:t>$</w:t>
            </w:r>
          </w:p>
        </w:tc>
      </w:tr>
      <w:tr w:rsidR="002377D6" w:rsidRPr="002377D6" w14:paraId="65FDAAC9" w14:textId="77777777" w:rsidTr="002377D6">
        <w:tc>
          <w:tcPr>
            <w:tcW w:w="3372" w:type="dxa"/>
          </w:tcPr>
          <w:p w14:paraId="23212A00" w14:textId="77777777" w:rsidR="002377D6" w:rsidRPr="002377D6" w:rsidRDefault="002377D6" w:rsidP="002377D6">
            <w:pPr>
              <w:spacing w:before="120" w:line="240" w:lineRule="auto"/>
              <w:jc w:val="both"/>
              <w:rPr>
                <w:rFonts w:eastAsia="Calibri" w:cs="Arial"/>
              </w:rPr>
            </w:pPr>
          </w:p>
        </w:tc>
        <w:tc>
          <w:tcPr>
            <w:tcW w:w="3376" w:type="dxa"/>
          </w:tcPr>
          <w:p w14:paraId="4A54F613" w14:textId="77777777" w:rsidR="002377D6" w:rsidRPr="002377D6" w:rsidRDefault="002377D6" w:rsidP="002377D6">
            <w:pPr>
              <w:spacing w:before="120" w:line="240" w:lineRule="auto"/>
              <w:jc w:val="both"/>
              <w:rPr>
                <w:rFonts w:eastAsia="Calibri" w:cs="Arial"/>
              </w:rPr>
            </w:pPr>
          </w:p>
        </w:tc>
        <w:tc>
          <w:tcPr>
            <w:tcW w:w="2448" w:type="dxa"/>
          </w:tcPr>
          <w:p w14:paraId="387119F5" w14:textId="77777777" w:rsidR="002377D6" w:rsidRPr="002377D6" w:rsidRDefault="002377D6" w:rsidP="002377D6">
            <w:pPr>
              <w:spacing w:before="120" w:line="240" w:lineRule="auto"/>
              <w:jc w:val="both"/>
              <w:rPr>
                <w:rFonts w:eastAsia="Calibri" w:cs="Arial"/>
              </w:rPr>
            </w:pPr>
            <w:r w:rsidRPr="002377D6">
              <w:rPr>
                <w:rFonts w:eastAsia="Calibri" w:cs="Arial"/>
              </w:rPr>
              <w:t>$</w:t>
            </w:r>
          </w:p>
        </w:tc>
      </w:tr>
      <w:tr w:rsidR="002377D6" w:rsidRPr="002377D6" w14:paraId="0E9A2266" w14:textId="77777777" w:rsidTr="002377D6">
        <w:tc>
          <w:tcPr>
            <w:tcW w:w="3372" w:type="dxa"/>
          </w:tcPr>
          <w:p w14:paraId="4F8DD89B" w14:textId="77777777" w:rsidR="002377D6" w:rsidRPr="002377D6" w:rsidRDefault="002377D6" w:rsidP="002377D6">
            <w:pPr>
              <w:spacing w:before="120" w:line="240" w:lineRule="auto"/>
              <w:jc w:val="both"/>
              <w:rPr>
                <w:rFonts w:eastAsia="Calibri" w:cs="Arial"/>
              </w:rPr>
            </w:pPr>
          </w:p>
        </w:tc>
        <w:tc>
          <w:tcPr>
            <w:tcW w:w="3376" w:type="dxa"/>
          </w:tcPr>
          <w:p w14:paraId="0FBB8841" w14:textId="77777777" w:rsidR="002377D6" w:rsidRPr="002377D6" w:rsidRDefault="002377D6" w:rsidP="002377D6">
            <w:pPr>
              <w:spacing w:before="120" w:line="240" w:lineRule="auto"/>
              <w:jc w:val="both"/>
              <w:rPr>
                <w:rFonts w:eastAsia="Calibri" w:cs="Arial"/>
              </w:rPr>
            </w:pPr>
          </w:p>
        </w:tc>
        <w:tc>
          <w:tcPr>
            <w:tcW w:w="2448" w:type="dxa"/>
          </w:tcPr>
          <w:p w14:paraId="2866E634" w14:textId="77777777" w:rsidR="002377D6" w:rsidRPr="002377D6" w:rsidRDefault="002377D6" w:rsidP="002377D6">
            <w:pPr>
              <w:spacing w:before="120" w:line="240" w:lineRule="auto"/>
              <w:jc w:val="both"/>
              <w:rPr>
                <w:rFonts w:eastAsia="Calibri" w:cs="Arial"/>
              </w:rPr>
            </w:pPr>
            <w:r w:rsidRPr="002377D6">
              <w:rPr>
                <w:rFonts w:eastAsia="Calibri" w:cs="Arial"/>
              </w:rPr>
              <w:t>$</w:t>
            </w:r>
          </w:p>
        </w:tc>
      </w:tr>
      <w:tr w:rsidR="002377D6" w:rsidRPr="002377D6" w14:paraId="2E898FED" w14:textId="77777777" w:rsidTr="002377D6">
        <w:tc>
          <w:tcPr>
            <w:tcW w:w="3372" w:type="dxa"/>
          </w:tcPr>
          <w:p w14:paraId="4A265DCC" w14:textId="77777777" w:rsidR="002377D6" w:rsidRPr="002377D6" w:rsidRDefault="002377D6" w:rsidP="002377D6">
            <w:pPr>
              <w:spacing w:before="120" w:line="240" w:lineRule="auto"/>
              <w:jc w:val="both"/>
              <w:rPr>
                <w:rFonts w:eastAsia="Calibri" w:cs="Arial"/>
              </w:rPr>
            </w:pPr>
          </w:p>
        </w:tc>
        <w:tc>
          <w:tcPr>
            <w:tcW w:w="3376" w:type="dxa"/>
          </w:tcPr>
          <w:p w14:paraId="3CE94489" w14:textId="77777777" w:rsidR="002377D6" w:rsidRPr="002377D6" w:rsidRDefault="002377D6" w:rsidP="002377D6">
            <w:pPr>
              <w:spacing w:before="120" w:line="240" w:lineRule="auto"/>
              <w:jc w:val="both"/>
              <w:rPr>
                <w:rFonts w:eastAsia="Calibri" w:cs="Arial"/>
              </w:rPr>
            </w:pPr>
          </w:p>
        </w:tc>
        <w:tc>
          <w:tcPr>
            <w:tcW w:w="2448" w:type="dxa"/>
          </w:tcPr>
          <w:p w14:paraId="5BF7050C" w14:textId="77777777" w:rsidR="002377D6" w:rsidRPr="002377D6" w:rsidRDefault="002377D6" w:rsidP="002377D6">
            <w:pPr>
              <w:spacing w:before="120" w:line="240" w:lineRule="auto"/>
              <w:jc w:val="both"/>
              <w:rPr>
                <w:rFonts w:eastAsia="Calibri" w:cs="Arial"/>
              </w:rPr>
            </w:pPr>
            <w:r w:rsidRPr="002377D6">
              <w:rPr>
                <w:rFonts w:eastAsia="Calibri" w:cs="Arial"/>
              </w:rPr>
              <w:t>$</w:t>
            </w:r>
          </w:p>
        </w:tc>
      </w:tr>
      <w:tr w:rsidR="002377D6" w:rsidRPr="002377D6" w14:paraId="40BCA40D" w14:textId="77777777" w:rsidTr="002377D6">
        <w:tc>
          <w:tcPr>
            <w:tcW w:w="3372" w:type="dxa"/>
          </w:tcPr>
          <w:p w14:paraId="6E634685" w14:textId="77777777" w:rsidR="002377D6" w:rsidRPr="002377D6" w:rsidRDefault="002377D6" w:rsidP="002377D6">
            <w:pPr>
              <w:spacing w:before="120" w:line="240" w:lineRule="auto"/>
              <w:jc w:val="both"/>
              <w:rPr>
                <w:rFonts w:eastAsia="Calibri" w:cs="Arial"/>
              </w:rPr>
            </w:pPr>
          </w:p>
        </w:tc>
        <w:tc>
          <w:tcPr>
            <w:tcW w:w="3376" w:type="dxa"/>
          </w:tcPr>
          <w:p w14:paraId="71954AD5" w14:textId="77777777" w:rsidR="002377D6" w:rsidRPr="002377D6" w:rsidRDefault="002377D6" w:rsidP="002377D6">
            <w:pPr>
              <w:spacing w:before="120" w:line="240" w:lineRule="auto"/>
              <w:jc w:val="both"/>
              <w:rPr>
                <w:rFonts w:eastAsia="Calibri" w:cs="Arial"/>
              </w:rPr>
            </w:pPr>
          </w:p>
        </w:tc>
        <w:tc>
          <w:tcPr>
            <w:tcW w:w="2448" w:type="dxa"/>
          </w:tcPr>
          <w:p w14:paraId="0764CA96" w14:textId="77777777" w:rsidR="002377D6" w:rsidRPr="002377D6" w:rsidRDefault="002377D6" w:rsidP="002377D6">
            <w:pPr>
              <w:spacing w:before="120" w:line="240" w:lineRule="auto"/>
              <w:jc w:val="both"/>
              <w:rPr>
                <w:rFonts w:eastAsia="Calibri" w:cs="Arial"/>
              </w:rPr>
            </w:pPr>
            <w:r w:rsidRPr="002377D6">
              <w:rPr>
                <w:rFonts w:eastAsia="Calibri" w:cs="Arial"/>
              </w:rPr>
              <w:t>$</w:t>
            </w:r>
          </w:p>
        </w:tc>
      </w:tr>
    </w:tbl>
    <w:p w14:paraId="1FEE4C1C" w14:textId="1DBF6683" w:rsidR="002377D6" w:rsidRDefault="002377D6" w:rsidP="002377D6">
      <w:pPr>
        <w:spacing w:after="0" w:line="240" w:lineRule="auto"/>
        <w:ind w:left="425"/>
        <w:jc w:val="both"/>
        <w:rPr>
          <w:rFonts w:eastAsia="Calibri" w:cs="Arial"/>
          <w:szCs w:val="22"/>
        </w:rPr>
      </w:pPr>
    </w:p>
    <w:p w14:paraId="52CC71D3" w14:textId="77777777" w:rsidR="00F74FDF" w:rsidRPr="002377D6" w:rsidRDefault="00F74FDF" w:rsidP="002377D6">
      <w:pPr>
        <w:spacing w:after="0" w:line="240" w:lineRule="auto"/>
        <w:ind w:left="425"/>
        <w:jc w:val="both"/>
        <w:rPr>
          <w:rFonts w:eastAsia="Calibri" w:cs="Arial"/>
          <w:szCs w:val="22"/>
        </w:rPr>
      </w:pPr>
    </w:p>
    <w:p w14:paraId="13EA894B" w14:textId="12ECF7E5" w:rsidR="002377D6" w:rsidRPr="002377D6" w:rsidRDefault="002377D6" w:rsidP="002377D6">
      <w:pPr>
        <w:spacing w:before="120" w:line="240" w:lineRule="auto"/>
        <w:ind w:left="426"/>
        <w:jc w:val="both"/>
        <w:rPr>
          <w:rFonts w:eastAsia="Calibri" w:cs="Arial"/>
          <w:szCs w:val="22"/>
        </w:rPr>
      </w:pPr>
      <w:r w:rsidRPr="002377D6">
        <w:rPr>
          <w:rFonts w:eastAsia="Calibri" w:cs="Arial"/>
          <w:szCs w:val="22"/>
        </w:rPr>
        <w:lastRenderedPageBreak/>
        <w:t>Identify any In-Kind* support directly provided toward the SDSS Program services</w:t>
      </w:r>
      <w:r>
        <w:rPr>
          <w:rFonts w:eastAsia="Calibri" w:cs="Arial"/>
          <w:szCs w:val="22"/>
        </w:rPr>
        <w:t>, or indicate nil.</w:t>
      </w:r>
    </w:p>
    <w:tbl>
      <w:tblPr>
        <w:tblStyle w:val="TableGrid11"/>
        <w:tblW w:w="0" w:type="auto"/>
        <w:tblInd w:w="426" w:type="dxa"/>
        <w:tblLook w:val="04A0" w:firstRow="1" w:lastRow="0" w:firstColumn="1" w:lastColumn="0" w:noHBand="0" w:noVBand="1"/>
      </w:tblPr>
      <w:tblGrid>
        <w:gridCol w:w="2272"/>
        <w:gridCol w:w="4507"/>
        <w:gridCol w:w="2417"/>
      </w:tblGrid>
      <w:tr w:rsidR="002377D6" w:rsidRPr="002377D6" w14:paraId="78C7C0DB" w14:textId="77777777" w:rsidTr="002377D6">
        <w:tc>
          <w:tcPr>
            <w:tcW w:w="2404" w:type="dxa"/>
            <w:shd w:val="clear" w:color="auto" w:fill="D9D9D9"/>
            <w:vAlign w:val="center"/>
          </w:tcPr>
          <w:p w14:paraId="27A1C1C9" w14:textId="77777777" w:rsidR="002377D6" w:rsidRPr="002377D6" w:rsidRDefault="002377D6" w:rsidP="002377D6">
            <w:pPr>
              <w:spacing w:before="120" w:line="240" w:lineRule="auto"/>
              <w:jc w:val="center"/>
              <w:rPr>
                <w:rFonts w:eastAsia="Calibri" w:cs="Arial"/>
                <w:b/>
              </w:rPr>
            </w:pPr>
            <w:r w:rsidRPr="002377D6">
              <w:rPr>
                <w:rFonts w:eastAsia="Calibri" w:cs="Arial"/>
                <w:b/>
              </w:rPr>
              <w:t>In-Kind Source Name</w:t>
            </w:r>
          </w:p>
        </w:tc>
        <w:tc>
          <w:tcPr>
            <w:tcW w:w="4820" w:type="dxa"/>
            <w:shd w:val="clear" w:color="auto" w:fill="D9D9D9"/>
            <w:vAlign w:val="center"/>
          </w:tcPr>
          <w:p w14:paraId="03941710" w14:textId="77777777" w:rsidR="002377D6" w:rsidRPr="002377D6" w:rsidRDefault="002377D6" w:rsidP="002377D6">
            <w:pPr>
              <w:spacing w:before="120" w:line="240" w:lineRule="auto"/>
              <w:jc w:val="center"/>
              <w:rPr>
                <w:rFonts w:eastAsia="Calibri" w:cs="Arial"/>
                <w:b/>
              </w:rPr>
            </w:pPr>
            <w:r w:rsidRPr="002377D6">
              <w:rPr>
                <w:rFonts w:eastAsia="Calibri" w:cs="Arial"/>
                <w:b/>
              </w:rPr>
              <w:t>Description of In-Kind support</w:t>
            </w:r>
          </w:p>
        </w:tc>
        <w:tc>
          <w:tcPr>
            <w:tcW w:w="2544" w:type="dxa"/>
            <w:shd w:val="clear" w:color="auto" w:fill="D9D9D9"/>
            <w:vAlign w:val="center"/>
          </w:tcPr>
          <w:p w14:paraId="63456886" w14:textId="77777777" w:rsidR="002377D6" w:rsidRPr="002377D6" w:rsidRDefault="002377D6" w:rsidP="002377D6">
            <w:pPr>
              <w:spacing w:before="120" w:line="240" w:lineRule="auto"/>
              <w:jc w:val="center"/>
              <w:rPr>
                <w:rFonts w:eastAsia="Calibri" w:cs="Arial"/>
                <w:b/>
              </w:rPr>
            </w:pPr>
            <w:r w:rsidRPr="002377D6">
              <w:rPr>
                <w:rFonts w:eastAsia="Calibri" w:cs="Arial"/>
                <w:b/>
              </w:rPr>
              <w:t xml:space="preserve">Financial Value </w:t>
            </w:r>
            <w:r w:rsidRPr="002377D6">
              <w:rPr>
                <w:rFonts w:eastAsia="Calibri" w:cs="Arial"/>
                <w:b/>
              </w:rPr>
              <w:br/>
              <w:t>(ex GST)</w:t>
            </w:r>
          </w:p>
        </w:tc>
      </w:tr>
      <w:tr w:rsidR="002377D6" w:rsidRPr="002377D6" w14:paraId="33A3ED34" w14:textId="77777777" w:rsidTr="007F08DE">
        <w:tc>
          <w:tcPr>
            <w:tcW w:w="2404" w:type="dxa"/>
          </w:tcPr>
          <w:p w14:paraId="223E8C25" w14:textId="77777777" w:rsidR="002377D6" w:rsidRPr="002377D6" w:rsidRDefault="002377D6" w:rsidP="002377D6">
            <w:pPr>
              <w:spacing w:before="120" w:line="240" w:lineRule="auto"/>
              <w:jc w:val="both"/>
              <w:rPr>
                <w:rFonts w:eastAsia="Calibri" w:cs="Arial"/>
              </w:rPr>
            </w:pPr>
          </w:p>
        </w:tc>
        <w:tc>
          <w:tcPr>
            <w:tcW w:w="4820" w:type="dxa"/>
          </w:tcPr>
          <w:p w14:paraId="54932136" w14:textId="77777777" w:rsidR="002377D6" w:rsidRPr="002377D6" w:rsidRDefault="002377D6" w:rsidP="002377D6">
            <w:pPr>
              <w:spacing w:before="120" w:line="240" w:lineRule="auto"/>
              <w:jc w:val="both"/>
              <w:rPr>
                <w:rFonts w:eastAsia="Calibri" w:cs="Arial"/>
              </w:rPr>
            </w:pPr>
          </w:p>
        </w:tc>
        <w:tc>
          <w:tcPr>
            <w:tcW w:w="2544" w:type="dxa"/>
          </w:tcPr>
          <w:p w14:paraId="2B6DF02E" w14:textId="77777777" w:rsidR="002377D6" w:rsidRPr="002377D6" w:rsidRDefault="002377D6" w:rsidP="002377D6">
            <w:pPr>
              <w:spacing w:before="120" w:line="240" w:lineRule="auto"/>
              <w:jc w:val="both"/>
              <w:rPr>
                <w:rFonts w:eastAsia="Calibri" w:cs="Arial"/>
              </w:rPr>
            </w:pPr>
            <w:r w:rsidRPr="002377D6">
              <w:rPr>
                <w:rFonts w:eastAsia="Calibri" w:cs="Arial"/>
              </w:rPr>
              <w:t>$</w:t>
            </w:r>
          </w:p>
        </w:tc>
      </w:tr>
      <w:tr w:rsidR="002377D6" w:rsidRPr="002377D6" w14:paraId="16F5A62C" w14:textId="77777777" w:rsidTr="007F08DE">
        <w:tc>
          <w:tcPr>
            <w:tcW w:w="2404" w:type="dxa"/>
          </w:tcPr>
          <w:p w14:paraId="32CFAB39" w14:textId="77777777" w:rsidR="002377D6" w:rsidRPr="002377D6" w:rsidRDefault="002377D6" w:rsidP="002377D6">
            <w:pPr>
              <w:spacing w:before="120" w:line="240" w:lineRule="auto"/>
              <w:jc w:val="both"/>
              <w:rPr>
                <w:rFonts w:eastAsia="Calibri" w:cs="Arial"/>
              </w:rPr>
            </w:pPr>
          </w:p>
        </w:tc>
        <w:tc>
          <w:tcPr>
            <w:tcW w:w="4820" w:type="dxa"/>
          </w:tcPr>
          <w:p w14:paraId="63E8808C" w14:textId="77777777" w:rsidR="002377D6" w:rsidRPr="002377D6" w:rsidRDefault="002377D6" w:rsidP="002377D6">
            <w:pPr>
              <w:spacing w:before="120" w:line="240" w:lineRule="auto"/>
              <w:jc w:val="both"/>
              <w:rPr>
                <w:rFonts w:eastAsia="Calibri" w:cs="Arial"/>
              </w:rPr>
            </w:pPr>
          </w:p>
        </w:tc>
        <w:tc>
          <w:tcPr>
            <w:tcW w:w="2544" w:type="dxa"/>
          </w:tcPr>
          <w:p w14:paraId="699868B4" w14:textId="77777777" w:rsidR="002377D6" w:rsidRPr="002377D6" w:rsidRDefault="002377D6" w:rsidP="002377D6">
            <w:pPr>
              <w:spacing w:before="120" w:line="240" w:lineRule="auto"/>
              <w:jc w:val="both"/>
              <w:rPr>
                <w:rFonts w:eastAsia="Calibri" w:cs="Arial"/>
              </w:rPr>
            </w:pPr>
            <w:r w:rsidRPr="002377D6">
              <w:rPr>
                <w:rFonts w:eastAsia="Calibri" w:cs="Arial"/>
              </w:rPr>
              <w:t>$</w:t>
            </w:r>
          </w:p>
        </w:tc>
      </w:tr>
      <w:tr w:rsidR="002377D6" w:rsidRPr="002377D6" w14:paraId="04E79ABE" w14:textId="77777777" w:rsidTr="007F08DE">
        <w:tc>
          <w:tcPr>
            <w:tcW w:w="2404" w:type="dxa"/>
          </w:tcPr>
          <w:p w14:paraId="68F4A539" w14:textId="77777777" w:rsidR="002377D6" w:rsidRPr="002377D6" w:rsidRDefault="002377D6" w:rsidP="002377D6">
            <w:pPr>
              <w:spacing w:before="120" w:line="240" w:lineRule="auto"/>
              <w:jc w:val="both"/>
              <w:rPr>
                <w:rFonts w:eastAsia="Calibri" w:cs="Arial"/>
              </w:rPr>
            </w:pPr>
          </w:p>
        </w:tc>
        <w:tc>
          <w:tcPr>
            <w:tcW w:w="4820" w:type="dxa"/>
          </w:tcPr>
          <w:p w14:paraId="0C73613D" w14:textId="77777777" w:rsidR="002377D6" w:rsidRPr="002377D6" w:rsidRDefault="002377D6" w:rsidP="002377D6">
            <w:pPr>
              <w:spacing w:before="120" w:line="240" w:lineRule="auto"/>
              <w:jc w:val="both"/>
              <w:rPr>
                <w:rFonts w:eastAsia="Calibri" w:cs="Arial"/>
              </w:rPr>
            </w:pPr>
          </w:p>
        </w:tc>
        <w:tc>
          <w:tcPr>
            <w:tcW w:w="2544" w:type="dxa"/>
          </w:tcPr>
          <w:p w14:paraId="4166195B" w14:textId="77777777" w:rsidR="002377D6" w:rsidRPr="002377D6" w:rsidRDefault="002377D6" w:rsidP="002377D6">
            <w:pPr>
              <w:spacing w:before="120" w:line="240" w:lineRule="auto"/>
              <w:jc w:val="both"/>
              <w:rPr>
                <w:rFonts w:eastAsia="Calibri" w:cs="Arial"/>
              </w:rPr>
            </w:pPr>
            <w:r w:rsidRPr="002377D6">
              <w:rPr>
                <w:rFonts w:eastAsia="Calibri" w:cs="Arial"/>
              </w:rPr>
              <w:t>$</w:t>
            </w:r>
          </w:p>
        </w:tc>
      </w:tr>
      <w:tr w:rsidR="002377D6" w:rsidRPr="002377D6" w14:paraId="1AF93B04" w14:textId="77777777" w:rsidTr="007F08DE">
        <w:tc>
          <w:tcPr>
            <w:tcW w:w="2404" w:type="dxa"/>
          </w:tcPr>
          <w:p w14:paraId="442826F7" w14:textId="77777777" w:rsidR="002377D6" w:rsidRPr="002377D6" w:rsidRDefault="002377D6" w:rsidP="002377D6">
            <w:pPr>
              <w:spacing w:before="120" w:line="240" w:lineRule="auto"/>
              <w:jc w:val="both"/>
              <w:rPr>
                <w:rFonts w:eastAsia="Calibri" w:cs="Arial"/>
              </w:rPr>
            </w:pPr>
          </w:p>
        </w:tc>
        <w:tc>
          <w:tcPr>
            <w:tcW w:w="4820" w:type="dxa"/>
          </w:tcPr>
          <w:p w14:paraId="536BB78F" w14:textId="77777777" w:rsidR="002377D6" w:rsidRPr="002377D6" w:rsidRDefault="002377D6" w:rsidP="002377D6">
            <w:pPr>
              <w:spacing w:before="120" w:line="240" w:lineRule="auto"/>
              <w:jc w:val="both"/>
              <w:rPr>
                <w:rFonts w:eastAsia="Calibri" w:cs="Arial"/>
              </w:rPr>
            </w:pPr>
          </w:p>
        </w:tc>
        <w:tc>
          <w:tcPr>
            <w:tcW w:w="2544" w:type="dxa"/>
          </w:tcPr>
          <w:p w14:paraId="666DBD04" w14:textId="77777777" w:rsidR="002377D6" w:rsidRPr="002377D6" w:rsidRDefault="002377D6" w:rsidP="002377D6">
            <w:pPr>
              <w:spacing w:before="120" w:line="240" w:lineRule="auto"/>
              <w:jc w:val="both"/>
              <w:rPr>
                <w:rFonts w:eastAsia="Calibri" w:cs="Arial"/>
              </w:rPr>
            </w:pPr>
            <w:r w:rsidRPr="002377D6">
              <w:rPr>
                <w:rFonts w:eastAsia="Calibri" w:cs="Arial"/>
              </w:rPr>
              <w:t>$</w:t>
            </w:r>
          </w:p>
        </w:tc>
      </w:tr>
      <w:tr w:rsidR="002377D6" w:rsidRPr="002377D6" w14:paraId="348F8238" w14:textId="77777777" w:rsidTr="007F08DE">
        <w:tc>
          <w:tcPr>
            <w:tcW w:w="2404" w:type="dxa"/>
          </w:tcPr>
          <w:p w14:paraId="6659C5E4" w14:textId="77777777" w:rsidR="002377D6" w:rsidRPr="002377D6" w:rsidRDefault="002377D6" w:rsidP="002377D6">
            <w:pPr>
              <w:spacing w:before="120" w:line="240" w:lineRule="auto"/>
              <w:jc w:val="both"/>
              <w:rPr>
                <w:rFonts w:eastAsia="Calibri" w:cs="Arial"/>
              </w:rPr>
            </w:pPr>
          </w:p>
        </w:tc>
        <w:tc>
          <w:tcPr>
            <w:tcW w:w="4820" w:type="dxa"/>
          </w:tcPr>
          <w:p w14:paraId="1D09B9EF" w14:textId="77777777" w:rsidR="002377D6" w:rsidRPr="002377D6" w:rsidRDefault="002377D6" w:rsidP="002377D6">
            <w:pPr>
              <w:spacing w:before="120" w:line="240" w:lineRule="auto"/>
              <w:jc w:val="both"/>
              <w:rPr>
                <w:rFonts w:eastAsia="Calibri" w:cs="Arial"/>
              </w:rPr>
            </w:pPr>
          </w:p>
        </w:tc>
        <w:tc>
          <w:tcPr>
            <w:tcW w:w="2544" w:type="dxa"/>
          </w:tcPr>
          <w:p w14:paraId="192ED434" w14:textId="77777777" w:rsidR="002377D6" w:rsidRPr="002377D6" w:rsidRDefault="002377D6" w:rsidP="002377D6">
            <w:pPr>
              <w:spacing w:before="120" w:line="240" w:lineRule="auto"/>
              <w:jc w:val="both"/>
              <w:rPr>
                <w:rFonts w:eastAsia="Calibri" w:cs="Arial"/>
              </w:rPr>
            </w:pPr>
            <w:r w:rsidRPr="002377D6">
              <w:rPr>
                <w:rFonts w:eastAsia="Calibri" w:cs="Arial"/>
              </w:rPr>
              <w:t>$</w:t>
            </w:r>
          </w:p>
        </w:tc>
      </w:tr>
    </w:tbl>
    <w:p w14:paraId="3733D2D4" w14:textId="20204DDF" w:rsidR="00EA5916" w:rsidRPr="002A6D9C" w:rsidRDefault="002377D6" w:rsidP="002A6D9C">
      <w:pPr>
        <w:spacing w:before="120" w:line="240" w:lineRule="auto"/>
        <w:ind w:left="709" w:hanging="142"/>
        <w:jc w:val="both"/>
        <w:rPr>
          <w:rFonts w:eastAsia="PMingLiU" w:cs="Arial"/>
          <w:szCs w:val="22"/>
          <w:lang w:eastAsia="zh-TW"/>
        </w:rPr>
      </w:pPr>
      <w:r w:rsidRPr="002377D6">
        <w:rPr>
          <w:rFonts w:eastAsia="Calibri" w:cs="Arial"/>
          <w:sz w:val="18"/>
          <w:szCs w:val="18"/>
        </w:rPr>
        <w:t>* In-Kind support means a contribution other than cash and may include labour, equipment, material and services as examples.</w:t>
      </w:r>
    </w:p>
    <w:sectPr w:rsidR="00EA5916" w:rsidRPr="002A6D9C" w:rsidSect="00EA5916">
      <w:footerReference w:type="default" r:id="rId13"/>
      <w:headerReference w:type="first" r:id="rId14"/>
      <w:footerReference w:type="first" r:id="rId15"/>
      <w:pgSz w:w="11900" w:h="16840"/>
      <w:pgMar w:top="1701"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73FB6" w14:textId="77777777" w:rsidR="002377D6" w:rsidRDefault="002377D6" w:rsidP="00190C24">
      <w:r>
        <w:separator/>
      </w:r>
    </w:p>
  </w:endnote>
  <w:endnote w:type="continuationSeparator" w:id="0">
    <w:p w14:paraId="35A29572" w14:textId="77777777" w:rsidR="002377D6" w:rsidRDefault="002377D6"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taOT-Norm">
    <w:panose1 w:val="00000000000000000000"/>
    <w:charset w:val="4D"/>
    <w:family w:val="swiss"/>
    <w:notTrueType/>
    <w:pitch w:val="variable"/>
    <w:sig w:usb0="800000EF" w:usb1="4000207B"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47296"/>
      <w:docPartObj>
        <w:docPartGallery w:val="Page Numbers (Bottom of Page)"/>
        <w:docPartUnique/>
      </w:docPartObj>
    </w:sdtPr>
    <w:sdtEndPr>
      <w:rPr>
        <w:color w:val="7F7F7F" w:themeColor="background1" w:themeShade="7F"/>
        <w:spacing w:val="60"/>
      </w:rPr>
    </w:sdtEndPr>
    <w:sdtContent>
      <w:p w14:paraId="3497309E" w14:textId="77777777" w:rsidR="00EA5916" w:rsidRDefault="00EA5916" w:rsidP="00EA5916">
        <w:pPr>
          <w:pStyle w:val="Footer"/>
          <w:pBdr>
            <w:top w:val="single" w:sz="4" w:space="1" w:color="D9D9D9" w:themeColor="background1" w:themeShade="D9"/>
          </w:pBdr>
          <w:jc w:val="center"/>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730DF90" w14:textId="77777777" w:rsidR="002712BD" w:rsidRDefault="00271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D9E5" w14:textId="77777777" w:rsidR="00D67137" w:rsidRDefault="00EA5916">
    <w:pPr>
      <w:pStyle w:val="Footer"/>
    </w:pPr>
    <w:r w:rsidRPr="00EA5916">
      <w:rPr>
        <w:rFonts w:ascii="Calibri" w:eastAsia="PMingLiU" w:hAnsi="Calibri" w:cs="Times New Roman"/>
        <w:noProof/>
        <w:szCs w:val="22"/>
        <w:lang w:eastAsia="zh-TW"/>
      </w:rPr>
      <w:drawing>
        <wp:anchor distT="0" distB="0" distL="114300" distR="114300" simplePos="0" relativeHeight="251664384" behindDoc="0" locked="0" layoutInCell="1" allowOverlap="1" wp14:anchorId="4982B69A" wp14:editId="36A3FED3">
          <wp:simplePos x="0" y="0"/>
          <wp:positionH relativeFrom="margin">
            <wp:align>left</wp:align>
          </wp:positionH>
          <wp:positionV relativeFrom="paragraph">
            <wp:posOffset>-143936</wp:posOffset>
          </wp:positionV>
          <wp:extent cx="742950" cy="779957"/>
          <wp:effectExtent l="0" t="0" r="0" b="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DSS Logo 2018_200 wide.jpg"/>
                  <pic:cNvPicPr/>
                </pic:nvPicPr>
                <pic:blipFill>
                  <a:blip r:embed="rId1">
                    <a:extLst>
                      <a:ext uri="{28A0092B-C50C-407E-A947-70E740481C1C}">
                        <a14:useLocalDpi xmlns:a14="http://schemas.microsoft.com/office/drawing/2010/main" val="0"/>
                      </a:ext>
                    </a:extLst>
                  </a:blip>
                  <a:stretch>
                    <a:fillRect/>
                  </a:stretch>
                </pic:blipFill>
                <pic:spPr>
                  <a:xfrm>
                    <a:off x="0" y="0"/>
                    <a:ext cx="742950" cy="779957"/>
                  </a:xfrm>
                  <a:prstGeom prst="rect">
                    <a:avLst/>
                  </a:prstGeom>
                </pic:spPr>
              </pic:pic>
            </a:graphicData>
          </a:graphic>
          <wp14:sizeRelH relativeFrom="page">
            <wp14:pctWidth>0</wp14:pctWidth>
          </wp14:sizeRelH>
          <wp14:sizeRelV relativeFrom="page">
            <wp14:pctHeight>0</wp14:pctHeight>
          </wp14:sizeRelV>
        </wp:anchor>
      </w:drawing>
    </w:r>
    <w:r w:rsidR="00D67137">
      <w:rPr>
        <w:noProof/>
      </w:rPr>
      <w:drawing>
        <wp:anchor distT="0" distB="0" distL="114300" distR="114300" simplePos="0" relativeHeight="251661312" behindDoc="1" locked="0" layoutInCell="1" allowOverlap="1" wp14:anchorId="4C73A610" wp14:editId="0BB6A39C">
          <wp:simplePos x="0" y="0"/>
          <wp:positionH relativeFrom="page">
            <wp:align>left</wp:align>
          </wp:positionH>
          <wp:positionV relativeFrom="page">
            <wp:align>bottom</wp:align>
          </wp:positionV>
          <wp:extent cx="7560000" cy="9648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2">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4A1EC" w14:textId="77777777" w:rsidR="002377D6" w:rsidRDefault="002377D6" w:rsidP="00190C24">
      <w:r>
        <w:separator/>
      </w:r>
    </w:p>
  </w:footnote>
  <w:footnote w:type="continuationSeparator" w:id="0">
    <w:p w14:paraId="0934CE26" w14:textId="77777777" w:rsidR="002377D6" w:rsidRDefault="002377D6"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FF52" w14:textId="77777777" w:rsidR="00146DA4" w:rsidRDefault="00294D52">
    <w:pPr>
      <w:pStyle w:val="Header"/>
    </w:pPr>
    <w:r>
      <w:rPr>
        <w:noProof/>
      </w:rPr>
      <w:drawing>
        <wp:anchor distT="0" distB="0" distL="114300" distR="114300" simplePos="0" relativeHeight="251662336" behindDoc="1" locked="0" layoutInCell="1" allowOverlap="1" wp14:anchorId="57AD3E99" wp14:editId="2C4761E1">
          <wp:simplePos x="0" y="0"/>
          <wp:positionH relativeFrom="column">
            <wp:align>center</wp:align>
          </wp:positionH>
          <wp:positionV relativeFrom="page">
            <wp:align>top</wp:align>
          </wp:positionV>
          <wp:extent cx="7560000" cy="648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10CF"/>
    <w:multiLevelType w:val="hybridMultilevel"/>
    <w:tmpl w:val="E4EA8FB4"/>
    <w:lvl w:ilvl="0" w:tplc="0C090013">
      <w:start w:val="1"/>
      <w:numFmt w:val="upperRoman"/>
      <w:lvlText w:val="%1."/>
      <w:lvlJc w:val="right"/>
      <w:pPr>
        <w:ind w:left="1146" w:hanging="360"/>
      </w:p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9A2357B"/>
    <w:multiLevelType w:val="multilevel"/>
    <w:tmpl w:val="0030B442"/>
    <w:lvl w:ilvl="0">
      <w:start w:val="1"/>
      <w:numFmt w:val="lowerLetter"/>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E3383"/>
    <w:multiLevelType w:val="hybridMultilevel"/>
    <w:tmpl w:val="9FE48B0E"/>
    <w:lvl w:ilvl="0" w:tplc="B2B20172">
      <w:start w:val="1"/>
      <w:numFmt w:val="decimal"/>
      <w:lvlText w:val="(%1)"/>
      <w:lvlJc w:val="left"/>
      <w:pPr>
        <w:ind w:left="720" w:hanging="360"/>
      </w:pPr>
      <w:rPr>
        <w:rFonts w:ascii="Arial" w:hAnsi="Arial" w:cs="Arial" w:hint="default"/>
        <w:b w:val="0"/>
        <w:color w:val="0F2C51"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2C61CD"/>
    <w:multiLevelType w:val="hybridMultilevel"/>
    <w:tmpl w:val="126E5E98"/>
    <w:lvl w:ilvl="0" w:tplc="B2B20172">
      <w:start w:val="1"/>
      <w:numFmt w:val="decimal"/>
      <w:lvlText w:val="(%1)"/>
      <w:lvlJc w:val="left"/>
      <w:pPr>
        <w:ind w:left="720" w:hanging="360"/>
      </w:pPr>
      <w:rPr>
        <w:rFonts w:ascii="Arial" w:hAnsi="Arial" w:cs="Arial" w:hint="default"/>
        <w:b w:val="0"/>
        <w:color w:val="0F2C51"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4C131A"/>
    <w:multiLevelType w:val="hybridMultilevel"/>
    <w:tmpl w:val="52A28D22"/>
    <w:lvl w:ilvl="0" w:tplc="15F22CF8">
      <w:start w:val="1"/>
      <w:numFmt w:val="decimal"/>
      <w:lvlText w:val="(%1)"/>
      <w:lvlJc w:val="left"/>
      <w:pPr>
        <w:ind w:left="720" w:hanging="360"/>
      </w:pPr>
      <w:rPr>
        <w:rFonts w:hint="default"/>
        <w:b w:val="0"/>
      </w:rPr>
    </w:lvl>
    <w:lvl w:ilvl="1" w:tplc="AA96DE8C">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6A3568"/>
    <w:multiLevelType w:val="hybridMultilevel"/>
    <w:tmpl w:val="D27A2B6C"/>
    <w:lvl w:ilvl="0" w:tplc="8286D2E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5F5973"/>
    <w:multiLevelType w:val="hybridMultilevel"/>
    <w:tmpl w:val="B36E1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2F08B0"/>
    <w:multiLevelType w:val="hybridMultilevel"/>
    <w:tmpl w:val="E4EA8FB4"/>
    <w:lvl w:ilvl="0" w:tplc="0C090013">
      <w:start w:val="1"/>
      <w:numFmt w:val="upperRoman"/>
      <w:lvlText w:val="%1."/>
      <w:lvlJc w:val="righ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9" w15:restartNumberingAfterBreak="0">
    <w:nsid w:val="32F237DF"/>
    <w:multiLevelType w:val="hybridMultilevel"/>
    <w:tmpl w:val="32820D04"/>
    <w:lvl w:ilvl="0" w:tplc="15F22CF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9273CA"/>
    <w:multiLevelType w:val="hybridMultilevel"/>
    <w:tmpl w:val="E4EA8FB4"/>
    <w:lvl w:ilvl="0" w:tplc="0C090013">
      <w:start w:val="1"/>
      <w:numFmt w:val="upperRoman"/>
      <w:lvlText w:val="%1."/>
      <w:lvlJc w:val="right"/>
      <w:pPr>
        <w:ind w:left="1146" w:hanging="360"/>
      </w:p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1" w15:restartNumberingAfterBreak="0">
    <w:nsid w:val="3640684F"/>
    <w:multiLevelType w:val="hybridMultilevel"/>
    <w:tmpl w:val="03C02898"/>
    <w:lvl w:ilvl="0" w:tplc="B91289AE">
      <w:start w:val="1"/>
      <w:numFmt w:val="lowerRoman"/>
      <w:lvlText w:val="(%1)"/>
      <w:lvlJc w:val="left"/>
      <w:pPr>
        <w:ind w:left="1571" w:hanging="360"/>
      </w:pPr>
      <w:rPr>
        <w:rFonts w:asciiTheme="minorHAnsi" w:eastAsiaTheme="minorHAnsi" w:hAnsiTheme="minorHAnsi" w:cstheme="minorBidi"/>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4D173132"/>
    <w:multiLevelType w:val="hybridMultilevel"/>
    <w:tmpl w:val="1FDA608A"/>
    <w:lvl w:ilvl="0" w:tplc="AA96DE8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581C6C45"/>
    <w:multiLevelType w:val="hybridMultilevel"/>
    <w:tmpl w:val="E1F6470A"/>
    <w:lvl w:ilvl="0" w:tplc="89D65C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F0691C"/>
    <w:multiLevelType w:val="hybridMultilevel"/>
    <w:tmpl w:val="126E5E98"/>
    <w:lvl w:ilvl="0" w:tplc="B2B20172">
      <w:start w:val="1"/>
      <w:numFmt w:val="decimal"/>
      <w:lvlText w:val="(%1)"/>
      <w:lvlJc w:val="left"/>
      <w:pPr>
        <w:ind w:left="720" w:hanging="360"/>
      </w:pPr>
      <w:rPr>
        <w:rFonts w:ascii="Arial" w:hAnsi="Arial" w:cs="Arial" w:hint="default"/>
        <w:b w:val="0"/>
        <w:color w:val="0F2C51"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B3032E"/>
    <w:multiLevelType w:val="hybridMultilevel"/>
    <w:tmpl w:val="83A842EC"/>
    <w:lvl w:ilvl="0" w:tplc="AA96DE8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54715A6"/>
    <w:multiLevelType w:val="hybridMultilevel"/>
    <w:tmpl w:val="6922B3F4"/>
    <w:lvl w:ilvl="0" w:tplc="0C090019">
      <w:start w:val="1"/>
      <w:numFmt w:val="lowerLetter"/>
      <w:lvlText w:val="%1."/>
      <w:lvlJc w:val="left"/>
      <w:pPr>
        <w:ind w:left="1866" w:hanging="360"/>
      </w:pPr>
    </w:lvl>
    <w:lvl w:ilvl="1" w:tplc="0C090019" w:tentative="1">
      <w:start w:val="1"/>
      <w:numFmt w:val="lowerLetter"/>
      <w:lvlText w:val="%2."/>
      <w:lvlJc w:val="left"/>
      <w:pPr>
        <w:ind w:left="2586" w:hanging="360"/>
      </w:pPr>
    </w:lvl>
    <w:lvl w:ilvl="2" w:tplc="0C09001B" w:tentative="1">
      <w:start w:val="1"/>
      <w:numFmt w:val="lowerRoman"/>
      <w:lvlText w:val="%3."/>
      <w:lvlJc w:val="right"/>
      <w:pPr>
        <w:ind w:left="3306" w:hanging="180"/>
      </w:pPr>
    </w:lvl>
    <w:lvl w:ilvl="3" w:tplc="0C09000F" w:tentative="1">
      <w:start w:val="1"/>
      <w:numFmt w:val="decimal"/>
      <w:lvlText w:val="%4."/>
      <w:lvlJc w:val="left"/>
      <w:pPr>
        <w:ind w:left="4026" w:hanging="360"/>
      </w:pPr>
    </w:lvl>
    <w:lvl w:ilvl="4" w:tplc="0C090019" w:tentative="1">
      <w:start w:val="1"/>
      <w:numFmt w:val="lowerLetter"/>
      <w:lvlText w:val="%5."/>
      <w:lvlJc w:val="left"/>
      <w:pPr>
        <w:ind w:left="4746" w:hanging="360"/>
      </w:pPr>
    </w:lvl>
    <w:lvl w:ilvl="5" w:tplc="0C09001B" w:tentative="1">
      <w:start w:val="1"/>
      <w:numFmt w:val="lowerRoman"/>
      <w:lvlText w:val="%6."/>
      <w:lvlJc w:val="right"/>
      <w:pPr>
        <w:ind w:left="5466" w:hanging="180"/>
      </w:pPr>
    </w:lvl>
    <w:lvl w:ilvl="6" w:tplc="0C09000F" w:tentative="1">
      <w:start w:val="1"/>
      <w:numFmt w:val="decimal"/>
      <w:lvlText w:val="%7."/>
      <w:lvlJc w:val="left"/>
      <w:pPr>
        <w:ind w:left="6186" w:hanging="360"/>
      </w:pPr>
    </w:lvl>
    <w:lvl w:ilvl="7" w:tplc="0C090019" w:tentative="1">
      <w:start w:val="1"/>
      <w:numFmt w:val="lowerLetter"/>
      <w:lvlText w:val="%8."/>
      <w:lvlJc w:val="left"/>
      <w:pPr>
        <w:ind w:left="6906" w:hanging="360"/>
      </w:pPr>
    </w:lvl>
    <w:lvl w:ilvl="8" w:tplc="0C09001B" w:tentative="1">
      <w:start w:val="1"/>
      <w:numFmt w:val="lowerRoman"/>
      <w:lvlText w:val="%9."/>
      <w:lvlJc w:val="right"/>
      <w:pPr>
        <w:ind w:left="7626" w:hanging="180"/>
      </w:pPr>
    </w:lvl>
  </w:abstractNum>
  <w:abstractNum w:abstractNumId="18" w15:restartNumberingAfterBreak="0">
    <w:nsid w:val="68571FD8"/>
    <w:multiLevelType w:val="multilevel"/>
    <w:tmpl w:val="BB181110"/>
    <w:lvl w:ilvl="0">
      <w:start w:val="2"/>
      <w:numFmt w:val="decimal"/>
      <w:lvlText w:val="%1"/>
      <w:lvlJc w:val="left"/>
      <w:pPr>
        <w:ind w:left="360" w:hanging="360"/>
      </w:pPr>
      <w:rPr>
        <w:rFonts w:hint="default"/>
        <w:sz w:val="24"/>
      </w:rPr>
    </w:lvl>
    <w:lvl w:ilvl="1">
      <w:start w:val="3"/>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9" w15:restartNumberingAfterBreak="0">
    <w:nsid w:val="6FB7016B"/>
    <w:multiLevelType w:val="hybridMultilevel"/>
    <w:tmpl w:val="465CA064"/>
    <w:lvl w:ilvl="0" w:tplc="89D65C0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
  </w:num>
  <w:num w:numId="2">
    <w:abstractNumId w:val="12"/>
  </w:num>
  <w:num w:numId="3">
    <w:abstractNumId w:val="16"/>
  </w:num>
  <w:num w:numId="4">
    <w:abstractNumId w:val="2"/>
  </w:num>
  <w:num w:numId="5">
    <w:abstractNumId w:val="6"/>
  </w:num>
  <w:num w:numId="6">
    <w:abstractNumId w:val="14"/>
  </w:num>
  <w:num w:numId="7">
    <w:abstractNumId w:val="7"/>
  </w:num>
  <w:num w:numId="8">
    <w:abstractNumId w:val="8"/>
  </w:num>
  <w:num w:numId="9">
    <w:abstractNumId w:val="0"/>
  </w:num>
  <w:num w:numId="10">
    <w:abstractNumId w:val="10"/>
  </w:num>
  <w:num w:numId="11">
    <w:abstractNumId w:val="17"/>
  </w:num>
  <w:num w:numId="12">
    <w:abstractNumId w:val="11"/>
  </w:num>
  <w:num w:numId="13">
    <w:abstractNumId w:val="3"/>
  </w:num>
  <w:num w:numId="14">
    <w:abstractNumId w:val="5"/>
  </w:num>
  <w:num w:numId="15">
    <w:abstractNumId w:val="13"/>
  </w:num>
  <w:num w:numId="16">
    <w:abstractNumId w:val="9"/>
  </w:num>
  <w:num w:numId="17">
    <w:abstractNumId w:val="19"/>
  </w:num>
  <w:num w:numId="18">
    <w:abstractNumId w:val="15"/>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D6"/>
    <w:rsid w:val="0002155B"/>
    <w:rsid w:val="000425F7"/>
    <w:rsid w:val="000436FC"/>
    <w:rsid w:val="000B38A9"/>
    <w:rsid w:val="000B61AC"/>
    <w:rsid w:val="000F7FDE"/>
    <w:rsid w:val="00146DA4"/>
    <w:rsid w:val="00190C24"/>
    <w:rsid w:val="002371F7"/>
    <w:rsid w:val="002377D6"/>
    <w:rsid w:val="002712BD"/>
    <w:rsid w:val="0028699C"/>
    <w:rsid w:val="00294D52"/>
    <w:rsid w:val="00294F69"/>
    <w:rsid w:val="002A6D9C"/>
    <w:rsid w:val="002C3128"/>
    <w:rsid w:val="002F78A2"/>
    <w:rsid w:val="00326F8F"/>
    <w:rsid w:val="00385A56"/>
    <w:rsid w:val="003F643A"/>
    <w:rsid w:val="00404BCA"/>
    <w:rsid w:val="004A65FD"/>
    <w:rsid w:val="005F4331"/>
    <w:rsid w:val="006239A5"/>
    <w:rsid w:val="00624D8C"/>
    <w:rsid w:val="00636B71"/>
    <w:rsid w:val="006C3D8E"/>
    <w:rsid w:val="006F22F7"/>
    <w:rsid w:val="007A156C"/>
    <w:rsid w:val="007A78CA"/>
    <w:rsid w:val="0080579A"/>
    <w:rsid w:val="008F0FC7"/>
    <w:rsid w:val="008F13BB"/>
    <w:rsid w:val="00907963"/>
    <w:rsid w:val="0092681D"/>
    <w:rsid w:val="00931D95"/>
    <w:rsid w:val="0093222F"/>
    <w:rsid w:val="0096078C"/>
    <w:rsid w:val="0096595E"/>
    <w:rsid w:val="009B7893"/>
    <w:rsid w:val="009C31D3"/>
    <w:rsid w:val="009E5EE5"/>
    <w:rsid w:val="009F02B3"/>
    <w:rsid w:val="00A47F67"/>
    <w:rsid w:val="00A65710"/>
    <w:rsid w:val="00A7148C"/>
    <w:rsid w:val="00A842C4"/>
    <w:rsid w:val="00AB0A25"/>
    <w:rsid w:val="00AC555D"/>
    <w:rsid w:val="00AD2501"/>
    <w:rsid w:val="00AD4191"/>
    <w:rsid w:val="00B33337"/>
    <w:rsid w:val="00B8699D"/>
    <w:rsid w:val="00B9771E"/>
    <w:rsid w:val="00BC4AA9"/>
    <w:rsid w:val="00C0519D"/>
    <w:rsid w:val="00C60449"/>
    <w:rsid w:val="00C6219C"/>
    <w:rsid w:val="00CB07AD"/>
    <w:rsid w:val="00CC3288"/>
    <w:rsid w:val="00CD793C"/>
    <w:rsid w:val="00D01CD2"/>
    <w:rsid w:val="00D47BEC"/>
    <w:rsid w:val="00D67137"/>
    <w:rsid w:val="00D75050"/>
    <w:rsid w:val="00D842DF"/>
    <w:rsid w:val="00DC5E03"/>
    <w:rsid w:val="00E41A5E"/>
    <w:rsid w:val="00E82F96"/>
    <w:rsid w:val="00EA5916"/>
    <w:rsid w:val="00ED132B"/>
    <w:rsid w:val="00EF474F"/>
    <w:rsid w:val="00EF4AC5"/>
    <w:rsid w:val="00F367B3"/>
    <w:rsid w:val="00F447A2"/>
    <w:rsid w:val="00F74FDF"/>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320851C"/>
  <w15:chartTrackingRefBased/>
  <w15:docId w15:val="{ABB84D76-95F4-4BF5-922B-C455A60D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1F5BA8"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1F5BA8" w:themeColor="text1" w:themeTint="BF"/>
    </w:rPr>
  </w:style>
  <w:style w:type="character" w:customStyle="1" w:styleId="QuoteChar">
    <w:name w:val="Quote Char"/>
    <w:basedOn w:val="DefaultParagraphFont"/>
    <w:link w:val="Quote"/>
    <w:uiPriority w:val="29"/>
    <w:rsid w:val="00EF474F"/>
    <w:rPr>
      <w:rFonts w:ascii="Arial" w:hAnsi="Arial"/>
      <w:i/>
      <w:iCs/>
      <w:color w:val="1F5BA8" w:themeColor="text1" w:themeTint="BF"/>
      <w:sz w:val="22"/>
    </w:rPr>
  </w:style>
  <w:style w:type="paragraph" w:styleId="IntenseQuote">
    <w:name w:val="Intense Quote"/>
    <w:basedOn w:val="Normal"/>
    <w:next w:val="Normal"/>
    <w:link w:val="IntenseQuoteChar"/>
    <w:uiPriority w:val="30"/>
    <w:rsid w:val="00EF474F"/>
    <w:pPr>
      <w:pBdr>
        <w:top w:val="single" w:sz="4" w:space="10" w:color="007687" w:themeColor="accent1"/>
        <w:bottom w:val="single" w:sz="4" w:space="10" w:color="007687"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266ECC"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table" w:styleId="TableGrid">
    <w:name w:val="Table Grid"/>
    <w:basedOn w:val="TableNormal"/>
    <w:uiPriority w:val="39"/>
    <w:rsid w:val="00EA5916"/>
    <w:rPr>
      <w:rFonts w:eastAsia="PMingLiU"/>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A5916"/>
    <w:rPr>
      <w:rFonts w:eastAsia="PMingLiU"/>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377D6"/>
    <w:rPr>
      <w:rFonts w:eastAsia="PMingLiU"/>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377D6"/>
    <w:rPr>
      <w:rFonts w:eastAsia="PMingLiU"/>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pe.education.qld.gov.au/about-us/budgets-funding-grants/grants/other-organisations/sdss/how-to-apply-for-fund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pe.education.qld.gov.au/about-us/budgets-funding-grants/grants/other-organisations/sdss/how-to-apply-for-fund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oE Theme 2023">
  <a:themeElements>
    <a:clrScheme name="DoE colour palette 1">
      <a:dk1>
        <a:srgbClr val="0F2C51"/>
      </a:dk1>
      <a:lt1>
        <a:srgbClr val="FFFFFF"/>
      </a:lt1>
      <a:dk2>
        <a:srgbClr val="0F2C51"/>
      </a:dk2>
      <a:lt2>
        <a:srgbClr val="E7E6E6"/>
      </a:lt2>
      <a:accent1>
        <a:srgbClr val="007687"/>
      </a:accent1>
      <a:accent2>
        <a:srgbClr val="A12068"/>
      </a:accent2>
      <a:accent3>
        <a:srgbClr val="482366"/>
      </a:accent3>
      <a:accent4>
        <a:srgbClr val="0091C7"/>
      </a:accent4>
      <a:accent5>
        <a:srgbClr val="A6CE38"/>
      </a:accent5>
      <a:accent6>
        <a:srgbClr val="F6861F"/>
      </a:accent6>
      <a:hlink>
        <a:srgbClr val="0091C7"/>
      </a:hlink>
      <a:folHlink>
        <a:srgbClr val="482366"/>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E Theme 2023" id="{D1E7E627-A0D8-FA4A-B848-5F69B30D0E35}" vid="{CE8D4B8D-2BA3-0243-B26C-6027DEC7B1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HALL, Rebecca</DisplayName>
        <AccountId>234</AccountId>
        <AccountType/>
      </UserInfo>
    </PPContentOwner>
    <PPModeratedBy xmlns="f114f5df-7614-43c1-ba8e-2daa6e537108">
      <UserInfo>
        <DisplayName>WATKINS, Lydia</DisplayName>
        <AccountId>112</AccountId>
        <AccountType/>
      </UserInfo>
    </PPModeratedBy>
    <PPContentApprover xmlns="f114f5df-7614-43c1-ba8e-2daa6e537108">
      <UserInfo>
        <DisplayName/>
        <AccountId xsi:nil="true"/>
        <AccountType/>
      </UserInfo>
    </PPContentApprover>
    <PPLastReviewedDate xmlns="f114f5df-7614-43c1-ba8e-2daa6e537108">2024-06-09T22:10:03+00:00</PPLastReviewedDate>
    <PPPublishedNotificationAddresses xmlns="f114f5df-7614-43c1-ba8e-2daa6e537108" xsi:nil="true"/>
    <PPModeratedDate xmlns="f114f5df-7614-43c1-ba8e-2daa6e537108">2024-06-09T22:10:03+00:00</PPModeratedDate>
    <PPContentAuthor xmlns="f114f5df-7614-43c1-ba8e-2daa6e537108">
      <UserInfo>
        <DisplayName/>
        <AccountId xsi:nil="true"/>
        <AccountType/>
      </UserInfo>
    </PPContentAuthor>
    <PublishingExpiration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WATKINS, Lydia</DisplayName>
        <AccountId>112</AccountId>
        <AccountType/>
      </UserInfo>
    </PPLastReviewedBy>
    <PublishingStartDate xmlns="http://schemas.microsoft.com/sharepoint/v3" xsi:nil="true"/>
    <PPSubmittedDate xmlns="f114f5df-7614-43c1-ba8e-2daa6e537108" xsi:nil="true"/>
    <PPReferenceNumber xmlns="f114f5df-7614-43c1-ba8e-2daa6e5371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54EE15E86E65459225C57CD214878A" ma:contentTypeVersion="1" ma:contentTypeDescription="Create a new document." ma:contentTypeScope="" ma:versionID="8d242d364d85e1ee2c267a9ecfcd7ee0">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2fc2ec749778c1c93e741cdc3511878" ns1:_="" ns2:_="">
    <xsd:import namespace="http://schemas.microsoft.com/sharepoint/v3"/>
    <xsd:import namespace="f114f5df-7614-43c1-ba8e-2daa6e537108"/>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ECF29-6807-7840-9A9B-5FE9D7192E40}">
  <ds:schemaRefs>
    <ds:schemaRef ds:uri="http://schemas.openxmlformats.org/officeDocument/2006/bibliography"/>
  </ds:schemaRefs>
</ds:datastoreItem>
</file>

<file path=customXml/itemProps2.xml><?xml version="1.0" encoding="utf-8"?>
<ds:datastoreItem xmlns:ds="http://schemas.openxmlformats.org/officeDocument/2006/customXml" ds:itemID="{7E081E1C-FC58-4526-B1D8-556178D7AF0B}">
  <ds:schemaRefs>
    <ds:schemaRef ds:uri="http://purl.org/dc/terms/"/>
    <ds:schemaRef ds:uri="http://schemas.microsoft.com/office/2006/documentManagement/types"/>
    <ds:schemaRef ds:uri="6de0954c-2c8b-474c-a79c-90d6cc90c4ad"/>
    <ds:schemaRef ds:uri="http://schemas.microsoft.com/office/infopath/2007/PartnerControls"/>
    <ds:schemaRef ds:uri="http://purl.org/dc/dcmitype/"/>
    <ds:schemaRef ds:uri="http://purl.org/dc/elements/1.1/"/>
    <ds:schemaRef ds:uri="http://schemas.openxmlformats.org/package/2006/metadata/core-properties"/>
    <ds:schemaRef ds:uri="4c552f59-b47d-4218-a517-795ad2a3803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B77B5CA-249B-4849-B405-939639EC96EA}">
  <ds:schemaRefs>
    <ds:schemaRef ds:uri="http://schemas.microsoft.com/sharepoint/v3/contenttype/forms"/>
  </ds:schemaRefs>
</ds:datastoreItem>
</file>

<file path=customXml/itemProps4.xml><?xml version="1.0" encoding="utf-8"?>
<ds:datastoreItem xmlns:ds="http://schemas.openxmlformats.org/officeDocument/2006/customXml" ds:itemID="{233881C4-4E12-471F-84F8-86E2983C974F}"/>
</file>

<file path=docProps/app.xml><?xml version="1.0" encoding="utf-8"?>
<Properties xmlns="http://schemas.openxmlformats.org/officeDocument/2006/extended-properties" xmlns:vt="http://schemas.openxmlformats.org/officeDocument/2006/docPropsVTypes">
  <Template>Normal.dotm</Template>
  <TotalTime>147</TotalTime>
  <Pages>6</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DoE corporate template A4 page portrait</vt:lpstr>
    </vt:vector>
  </TitlesOfParts>
  <Company>Queensland Government</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centre services – service details</dc:title>
  <dc:subject>Resource centre services – service details</dc:subject>
  <dc:creator>Queensland Government</dc:creator>
  <cp:keywords>Resource centre services; service details</cp:keywords>
  <dc:description/>
  <cp:revision>10</cp:revision>
  <cp:lastPrinted>2018-01-16T02:55:00Z</cp:lastPrinted>
  <dcterms:created xsi:type="dcterms:W3CDTF">2024-04-08T23:56:00Z</dcterms:created>
  <dcterms:modified xsi:type="dcterms:W3CDTF">2024-05-29T02:49:00Z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0x010100B154EE15E86E65459225C57CD214878A</vt:lpwstr>
  </property>
</Properties>
</file>