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3227" w14:textId="5E32BFBA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[Angela] Coding is like the language and I guess it doesn't matter what the code is,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it is around our students having that opportunity to problem solve.</w:t>
      </w:r>
    </w:p>
    <w:p w14:paraId="4960E23A" w14:textId="1C98F16B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5D43100" w14:textId="4F0AEE6A" w:rsid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[Srikanth] It's not about just going and winning the competition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it's about the entire journey itself.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 journey itself is quite rewarding.</w:t>
      </w:r>
    </w:p>
    <w:p w14:paraId="716940A8" w14:textId="77777777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868BC1E" w14:textId="77777777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[Noah] Trust me. As a kid, I don't think I want to read through text books all the time.</w:t>
      </w:r>
    </w:p>
    <w:p w14:paraId="426E6F76" w14:textId="1CB04317" w:rsid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I want it to get to the point.</w:t>
      </w:r>
    </w:p>
    <w:p w14:paraId="310A781D" w14:textId="77777777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645109E" w14:textId="25170F83" w:rsid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[Srikanth] (The) Premier's Coding Challenge is a fantastic platform.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Teachers don't have to do anything extraordinary.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They create two opportunities.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One - is they're going to go and actually inspire the kids</w:t>
      </w:r>
      <w:r>
        <w:rPr>
          <w:rFonts w:ascii="Roboto" w:eastAsia="Times New Roman" w:hAnsi="Roboto" w:cs="Times New Roman"/>
          <w:sz w:val="24"/>
          <w:szCs w:val="24"/>
        </w:rPr>
        <w:t xml:space="preserve">. </w:t>
      </w:r>
      <w:r w:rsidRPr="00DE296E">
        <w:rPr>
          <w:rFonts w:ascii="Roboto" w:eastAsia="Times New Roman" w:hAnsi="Roboto" w:cs="Times New Roman"/>
          <w:sz w:val="24"/>
          <w:szCs w:val="24"/>
        </w:rPr>
        <w:t>Second thing is - since they are entering into a competition,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 quality of the work goes up.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If the quality of the work goes up, automatically their grades will go up.</w:t>
      </w:r>
    </w:p>
    <w:p w14:paraId="00BADBDA" w14:textId="77777777" w:rsidR="00B30ACB" w:rsidRPr="00DE296E" w:rsidRDefault="00B30ACB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EE7B814" w14:textId="6768114B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[Angela] It doesn't matter what the code is,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it is around our students having that opportunity to problem solve using coding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then use it within a context that's socially relevant for them.</w:t>
      </w:r>
    </w:p>
    <w:p w14:paraId="2A8DA8A4" w14:textId="551E0A93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2CCD374" w14:textId="77777777" w:rsidR="00B30ACB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 xml:space="preserve">[Louise] The </w:t>
      </w:r>
      <w:r w:rsidR="00B30ACB" w:rsidRPr="00DE296E">
        <w:rPr>
          <w:rFonts w:ascii="Roboto" w:eastAsia="Times New Roman" w:hAnsi="Roboto" w:cs="Times New Roman"/>
          <w:sz w:val="24"/>
          <w:szCs w:val="24"/>
        </w:rPr>
        <w:t>real-world</w:t>
      </w:r>
      <w:r w:rsidRPr="00DE296E">
        <w:rPr>
          <w:rFonts w:ascii="Roboto" w:eastAsia="Times New Roman" w:hAnsi="Roboto" w:cs="Times New Roman"/>
          <w:sz w:val="24"/>
          <w:szCs w:val="24"/>
        </w:rPr>
        <w:t xml:space="preserve"> skills you want them to have </w:t>
      </w:r>
      <w:proofErr w:type="gramStart"/>
      <w:r w:rsidRPr="00DE296E">
        <w:rPr>
          <w:rFonts w:ascii="Roboto" w:eastAsia="Times New Roman" w:hAnsi="Roboto" w:cs="Times New Roman"/>
          <w:sz w:val="24"/>
          <w:szCs w:val="24"/>
        </w:rPr>
        <w:t>is</w:t>
      </w:r>
      <w:proofErr w:type="gramEnd"/>
      <w:r w:rsidRPr="00DE296E">
        <w:rPr>
          <w:rFonts w:ascii="Roboto" w:eastAsia="Times New Roman" w:hAnsi="Roboto" w:cs="Times New Roman"/>
          <w:sz w:val="24"/>
          <w:szCs w:val="24"/>
        </w:rPr>
        <w:t xml:space="preserve"> that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computational thinking, being able to problem solve, think for themselves,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understand they're not going to get the answer the first time.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They're going to have to keep going back and forward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trying again until they get a successful solution.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it's not about winning... at the end of the day.</w:t>
      </w:r>
      <w:r w:rsidR="00A805B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It's about participation and the skills you learn along the way.</w:t>
      </w:r>
    </w:p>
    <w:p w14:paraId="3DA7798B" w14:textId="77777777" w:rsidR="00B30ACB" w:rsidRDefault="00B30ACB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7A03AB8" w14:textId="6768D6FD" w:rsid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[Srikanth] So they create their own digital solution.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Maybe a game, or maybe a website, or maybe an app.</w:t>
      </w:r>
    </w:p>
    <w:p w14:paraId="3C0C9814" w14:textId="77777777" w:rsidR="00B30ACB" w:rsidRPr="00DE296E" w:rsidRDefault="00B30ACB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5614466" w14:textId="251D11BF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[Noah] A regular school subject's curriculum is, like, the teacher will teach something.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Then they'll ask you (to do) assignments and assessments and then they'll recap on that.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In coding you start by making it, you learn something throughout it,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then in the end you get a nice finished outcome.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You learn a lot through it.</w:t>
      </w:r>
    </w:p>
    <w:p w14:paraId="4F89B088" w14:textId="342341FB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5DFEE55" w14:textId="50A779F5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[Nelson] I've learned about what possible jobs there could be and,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it's pretty exciting about what kind of jobs there might be in the future.</w:t>
      </w:r>
    </w:p>
    <w:p w14:paraId="0AC7059A" w14:textId="620097FD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034005B" w14:textId="093CE03F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[Ella] My coding challenge is a duo.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Me and my best friend Bella are doing a game called, "Rubbish Mission 101".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The point of the game is to try not to get the piece of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trash or rubbish into any of the school areas,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like a pool, playground and stuff like that.</w:t>
      </w:r>
    </w:p>
    <w:p w14:paraId="45FE9B05" w14:textId="3BD15D4A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63F5B41" w14:textId="29839DE1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</w:t>
      </w:r>
      <w:r w:rsidR="00B30ACB" w:rsidRPr="00DE296E">
        <w:rPr>
          <w:rFonts w:ascii="Roboto" w:eastAsia="Times New Roman" w:hAnsi="Roboto" w:cs="Times New Roman"/>
          <w:sz w:val="24"/>
          <w:szCs w:val="24"/>
        </w:rPr>
        <w:t>Antoinette</w:t>
      </w:r>
      <w:r w:rsidRPr="00DE296E">
        <w:rPr>
          <w:rFonts w:ascii="Roboto" w:eastAsia="Times New Roman" w:hAnsi="Roboto" w:cs="Times New Roman"/>
          <w:sz w:val="24"/>
          <w:szCs w:val="24"/>
        </w:rPr>
        <w:t>] I've learned that even if you feel like you're stuck in the mud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you feel like you're not going anywhere,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you still have to push through and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you're going to make it if you try hard enough.</w:t>
      </w:r>
    </w:p>
    <w:p w14:paraId="1A56FFD1" w14:textId="77777777" w:rsidR="00B30ACB" w:rsidRDefault="00B30ACB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857877F" w14:textId="728801BD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[Louise] Make sure that you outline what the project is for the kids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to start with so they understand what they need to do.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 xml:space="preserve">Give them plenty of time to plan it out and </w:t>
      </w:r>
      <w:r w:rsidRPr="00DE296E">
        <w:rPr>
          <w:rFonts w:ascii="Roboto" w:eastAsia="Times New Roman" w:hAnsi="Roboto" w:cs="Times New Roman"/>
          <w:sz w:val="24"/>
          <w:szCs w:val="24"/>
        </w:rPr>
        <w:lastRenderedPageBreak/>
        <w:t>plenty of time to finish it,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let them be the problem solver.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You can be a bit of a sounding board, but let them be the problem solver.</w:t>
      </w:r>
    </w:p>
    <w:p w14:paraId="122A080B" w14:textId="30C598E4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Don't try and jump in and solve it for them,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because the learning's in them solving the problems.</w:t>
      </w:r>
    </w:p>
    <w:p w14:paraId="0968E6B8" w14:textId="77777777" w:rsidR="00B30ACB" w:rsidRDefault="00B30ACB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0E6AEB1" w14:textId="7E2D25FB" w:rsidR="00DE296E" w:rsidRPr="00DE296E" w:rsidRDefault="00DE296E" w:rsidP="00DE296E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E296E">
        <w:rPr>
          <w:rFonts w:ascii="Roboto" w:eastAsia="Times New Roman" w:hAnsi="Roboto" w:cs="Times New Roman"/>
          <w:sz w:val="24"/>
          <w:szCs w:val="24"/>
        </w:rPr>
        <w:t>[Ella] Don't think that you can't do it,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because that's what me and my best friend Bella thought.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And look where we are right now.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We've made a game, we finished it, and we're really proud of it.</w:t>
      </w:r>
      <w:r w:rsidR="00B30ACB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E296E">
        <w:rPr>
          <w:rFonts w:ascii="Roboto" w:eastAsia="Times New Roman" w:hAnsi="Roboto" w:cs="Times New Roman"/>
          <w:sz w:val="24"/>
          <w:szCs w:val="24"/>
        </w:rPr>
        <w:t>So always try.</w:t>
      </w:r>
    </w:p>
    <w:p w14:paraId="1A9349DA" w14:textId="77777777" w:rsidR="00225A79" w:rsidRDefault="00225A79"/>
    <w:sectPr w:rsidR="00225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E"/>
    <w:rsid w:val="00225A79"/>
    <w:rsid w:val="006D28C6"/>
    <w:rsid w:val="00A805BF"/>
    <w:rsid w:val="00B30ACB"/>
    <w:rsid w:val="00D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9E37"/>
  <w15:chartTrackingRefBased/>
  <w15:docId w15:val="{270F848C-9E2C-4187-A8AE-FB38E06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5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5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3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9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2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4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2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5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21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7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4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3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5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5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0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4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4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4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6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3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4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6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0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6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2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4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2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5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1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5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2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2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3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6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5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8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6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2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1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50974F633A9419D09F6ECB0D392AF" ma:contentTypeVersion="12" ma:contentTypeDescription="Create a new document." ma:contentTypeScope="" ma:versionID="8d740e6a68f61527882e0aee19c5db4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ba2ac520701d9d6d7c395f4ccf67b047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GALLAGHER, Terry</DisplayName>
        <AccountId>167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2023-05-18T03:30:28+00:00</PPLastReviewedDate>
    <PPPublishedNotificationAddresses xmlns="f114f5df-7614-43c1-ba8e-2daa6e537108" xsi:nil="true"/>
    <PPModeratedDate xmlns="f114f5df-7614-43c1-ba8e-2daa6e537108">2023-05-18T03:30:28+00:00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CHEN, Sharen</DisplayName>
        <AccountId>159</AccountId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>2023-05-17T23:56:42+00:00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FB5842F-0CC9-48EF-8DB5-6A8D040E0607}"/>
</file>

<file path=customXml/itemProps2.xml><?xml version="1.0" encoding="utf-8"?>
<ds:datastoreItem xmlns:ds="http://schemas.openxmlformats.org/officeDocument/2006/customXml" ds:itemID="{8E0BDD7E-48A6-4CF2-82C2-29475C75E80B}"/>
</file>

<file path=customXml/itemProps3.xml><?xml version="1.0" encoding="utf-8"?>
<ds:datastoreItem xmlns:ds="http://schemas.openxmlformats.org/officeDocument/2006/customXml" ds:itemID="{4FF0D4AD-DE45-4795-9EA4-4F3C9A6D4767}"/>
</file>

<file path=customXml/itemProps4.xml><?xml version="1.0" encoding="utf-8"?>
<ds:datastoreItem xmlns:ds="http://schemas.openxmlformats.org/officeDocument/2006/customXml" ds:itemID="{FC135F3F-CEB5-4D8A-8A69-FA5879C3E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Government;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the Premier's Coding Challenge video</dc:title>
  <dc:subject>Transcript for the Premier's Coding Challenge video</dc:subject>
  <dc:creator>Queensland Government</dc:creator>
  <cp:keywords>Transcript; Premier's Coding Challenge</cp:keywords>
  <dc:description/>
  <cp:revision>1</cp:revision>
  <dcterms:created xsi:type="dcterms:W3CDTF">2023-05-17T02:04:00Z</dcterms:created>
  <dcterms:modified xsi:type="dcterms:W3CDTF">2023-05-17T21:14:00Z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0x010100AB950974F633A9419D09F6ECB0D392AF</vt:lpwstr>
  </property>
</Properties>
</file>