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8" w:rsidRDefault="00C50DF2" w:rsidP="00D6105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tbl>
      <w:tblPr>
        <w:tblpPr w:leftFromText="180" w:rightFromText="180" w:vertAnchor="page" w:horzAnchor="margin" w:tblpY="2514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EC3588" w:rsidTr="00EC3588">
        <w:tc>
          <w:tcPr>
            <w:tcW w:w="675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EC3588" w:rsidRPr="003768BB" w:rsidRDefault="00EC3588" w:rsidP="00EC3588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EC3588" w:rsidRPr="003768BB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79141F" w:rsidTr="00EC3588">
        <w:trPr>
          <w:trHeight w:hRule="exact" w:val="425"/>
        </w:trPr>
        <w:tc>
          <w:tcPr>
            <w:tcW w:w="675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79141F" w:rsidTr="00EC3588">
        <w:trPr>
          <w:trHeight w:hRule="exact" w:val="425"/>
        </w:trPr>
        <w:tc>
          <w:tcPr>
            <w:tcW w:w="675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79141F" w:rsidRDefault="0079141F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EC3588" w:rsidTr="00EC3588">
        <w:trPr>
          <w:trHeight w:hRule="exact" w:val="425"/>
        </w:trPr>
        <w:tc>
          <w:tcPr>
            <w:tcW w:w="675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EC3588" w:rsidRDefault="00EC3588" w:rsidP="00EC358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bookmarkStart w:id="0" w:name="_GoBack"/>
    <w:p w:rsidR="00EC3588" w:rsidRDefault="00EC3588" w:rsidP="00D61052">
      <w:pPr>
        <w:pStyle w:val="Heading2"/>
        <w:spacing w:before="0" w:after="0" w:line="240" w:lineRule="auto"/>
        <w:rPr>
          <w:b/>
        </w:rPr>
      </w:pPr>
      <w:r>
        <w:rPr>
          <w:b/>
          <w:noProof/>
          <w:lang w:eastAsia="zh-TW"/>
        </w:rPr>
        <mc:AlternateContent>
          <mc:Choice Requires="wps">
            <w:drawing>
              <wp:inline distT="0" distB="0" distL="0" distR="0">
                <wp:extent cx="9948672" cy="804672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8672" cy="80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61052" w:rsidRPr="00D61052" w:rsidRDefault="00D61052" w:rsidP="009244D4">
                            <w:pPr>
                              <w:pStyle w:val="Header"/>
                              <w:tabs>
                                <w:tab w:val="left" w:pos="4876"/>
                                <w:tab w:val="left" w:pos="5062"/>
                                <w:tab w:val="left" w:pos="5812"/>
                                <w:tab w:val="left" w:pos="6000"/>
                                <w:tab w:val="left" w:pos="6749"/>
                                <w:tab w:val="left" w:pos="6936"/>
                                <w:tab w:val="left" w:pos="7684"/>
                                <w:tab w:val="left" w:pos="7871"/>
                                <w:tab w:val="left" w:pos="8619"/>
                                <w:tab w:val="left" w:pos="8806"/>
                                <w:tab w:val="left" w:pos="9551"/>
                                <w:tab w:val="left" w:pos="9746"/>
                                <w:tab w:val="left" w:pos="10494"/>
                                <w:tab w:val="left" w:pos="10681"/>
                                <w:tab w:val="left" w:pos="11429"/>
                                <w:tab w:val="left" w:pos="11616"/>
                                <w:tab w:val="left" w:pos="12364"/>
                                <w:tab w:val="left" w:pos="12551"/>
                                <w:tab w:val="left" w:pos="13299"/>
                                <w:tab w:val="left" w:pos="13486"/>
                                <w:tab w:val="left" w:pos="14234"/>
                                <w:tab w:val="left" w:pos="14421"/>
                                <w:tab w:val="left" w:pos="15174"/>
                              </w:tabs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D61052">
                              <w:rPr>
                                <w:rStyle w:val="Hyperlink"/>
                                <w:rFonts w:cs="Arial"/>
                                <w:sz w:val="18"/>
                                <w:szCs w:val="18"/>
                              </w:rPr>
                              <w:t>WHS legislation – Plant Code of Practice 2013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outlines that workers (staff members) and others (students, maintenance contractors) 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using plant/equipment should be trained and provided with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information and instruction on</w:t>
                            </w:r>
                            <w:r w:rsidRPr="00D61052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:rsidR="00EC69EC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safe work practices and operating procedures</w:t>
                            </w:r>
                          </w:p>
                          <w:p w:rsidR="00D61052" w:rsidRPr="00EC69EC" w:rsidRDefault="00D61052" w:rsidP="00F21990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maintenance</w:t>
                            </w:r>
                            <w:proofErr w:type="gramEnd"/>
                            <w:r w:rsidRPr="00EC69E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 procedures.</w:t>
                            </w:r>
                          </w:p>
                          <w:p w:rsidR="00D61052" w:rsidRPr="00D61052" w:rsidRDefault="00D61052" w:rsidP="00D61052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83.35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" fillcolor="white [3201]" stroked="f" strokeweight=".5pt">
                <v:textbox>
                  <w:txbxContent>
                    <w:p w:rsidR="00D61052" w:rsidRPr="00D61052" w:rsidRDefault="00D61052" w:rsidP="009244D4">
                      <w:pPr>
                        <w:pStyle w:val="Header"/>
                        <w:tabs>
                          <w:tab w:val="left" w:pos="4876"/>
                          <w:tab w:val="left" w:pos="5062"/>
                          <w:tab w:val="left" w:pos="5812"/>
                          <w:tab w:val="left" w:pos="6000"/>
                          <w:tab w:val="left" w:pos="6749"/>
                          <w:tab w:val="left" w:pos="6936"/>
                          <w:tab w:val="left" w:pos="7684"/>
                          <w:tab w:val="left" w:pos="7871"/>
                          <w:tab w:val="left" w:pos="8619"/>
                          <w:tab w:val="left" w:pos="8806"/>
                          <w:tab w:val="left" w:pos="9551"/>
                          <w:tab w:val="left" w:pos="9746"/>
                          <w:tab w:val="left" w:pos="10494"/>
                          <w:tab w:val="left" w:pos="10681"/>
                          <w:tab w:val="left" w:pos="11429"/>
                          <w:tab w:val="left" w:pos="11616"/>
                          <w:tab w:val="left" w:pos="12364"/>
                          <w:tab w:val="left" w:pos="12551"/>
                          <w:tab w:val="left" w:pos="13299"/>
                          <w:tab w:val="left" w:pos="13486"/>
                          <w:tab w:val="left" w:pos="14234"/>
                          <w:tab w:val="left" w:pos="14421"/>
                          <w:tab w:val="left" w:pos="15174"/>
                        </w:tabs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instrText xml:space="preserve"> HYPERLINK "https://wcq-search.clients.squiz.net/s/redirect?collection=wcq-internet&amp;url=https%3A%2F%2Fwww.worksafe.qld.gov.au%2F__data%2Fassets%2Fpdf_file%2F0006%2F58173%2FManaging-risks-of-plant-COP-2013.pdf&amp;index_url=https%3A%2F%2Fwww.worksafe.qld.gov.au%2F__data%2Fassets%2Fpdf_file%2F0006%2F58173%2FManaging-risks-of-plant-COP-2013.pdf&amp;auth=d09ATl1af7jCOXCCQvM0dw&amp;profile=_default&amp;rank=1&amp;query=plant+code+of+practic" </w:instrTex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D61052">
                        <w:rPr>
                          <w:rStyle w:val="Hyperlink"/>
                          <w:rFonts w:cs="Arial"/>
                          <w:sz w:val="18"/>
                          <w:szCs w:val="18"/>
                        </w:rPr>
                        <w:t>WHS legislation – Plant Code of Practice 2013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  <w:r w:rsidRPr="00D61052">
                        <w:rPr>
                          <w:rFonts w:cs="Arial"/>
                          <w:sz w:val="18"/>
                          <w:szCs w:val="18"/>
                        </w:rPr>
                        <w:t xml:space="preserve"> outlines that workers (staff members) and others (students, maintenance contractors) 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using plant/equipment should be trained and provided with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information and instruction on</w:t>
                      </w:r>
                      <w:r w:rsidRPr="00D61052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:rsidR="00EC69EC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safe work practices and operating procedures</w:t>
                      </w:r>
                    </w:p>
                    <w:p w:rsidR="00D61052" w:rsidRPr="00EC69EC" w:rsidRDefault="00D61052" w:rsidP="00F21990">
                      <w:pPr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maintenance</w:t>
                      </w:r>
                      <w:proofErr w:type="gramEnd"/>
                      <w:r w:rsidRPr="00EC69E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 procedures.</w:t>
                      </w:r>
                    </w:p>
                    <w:p w:rsidR="00D61052" w:rsidRPr="00D61052" w:rsidRDefault="00D61052" w:rsidP="00D61052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BD187B" w:rsidRPr="00BD187B" w:rsidRDefault="00520E72" w:rsidP="00D61052">
      <w:pPr>
        <w:pStyle w:val="Heading2"/>
        <w:spacing w:before="0" w:after="0" w:line="240" w:lineRule="auto"/>
      </w:pPr>
      <w:r>
        <w:br w:type="page"/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4811DA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B570C0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B570C0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4811DA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B570C0">
            <w:pPr>
              <w:pStyle w:val="Heading4"/>
              <w:spacing w:before="0" w:after="0" w:line="240" w:lineRule="auto"/>
              <w:ind w:left="57" w:righ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B570C0">
            <w:pPr>
              <w:pStyle w:val="Heading8"/>
              <w:spacing w:before="0" w:line="240" w:lineRule="auto"/>
              <w:ind w:left="57" w:right="57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B570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B570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B570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B570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B570C0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4811DA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B570C0">
            <w:pPr>
              <w:pStyle w:val="Heading4"/>
              <w:spacing w:before="0" w:after="0" w:line="240" w:lineRule="auto"/>
              <w:ind w:left="57" w:right="57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B570C0">
            <w:pPr>
              <w:spacing w:after="0" w:line="240" w:lineRule="auto"/>
              <w:ind w:left="57" w:right="57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B570C0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B570C0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4811DA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B570C0">
            <w:pPr>
              <w:pStyle w:val="Heading4"/>
              <w:spacing w:before="0" w:after="0"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B570C0">
            <w:pPr>
              <w:spacing w:after="0" w:line="240" w:lineRule="auto"/>
              <w:ind w:left="57" w:righ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B570C0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B570C0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FA6898" w:rsidTr="004811DA">
        <w:trPr>
          <w:cantSplit/>
          <w:trHeight w:val="340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</w:t>
            </w:r>
            <w:r>
              <w:rPr>
                <w:b/>
                <w:bCs/>
                <w:sz w:val="16"/>
              </w:rPr>
              <w:t>electrical switches</w:t>
            </w:r>
            <w:r>
              <w:rPr>
                <w:sz w:val="16"/>
              </w:rPr>
              <w:t xml:space="preserve"> and dead man switch are functioning</w:t>
            </w:r>
            <w:r w:rsidR="009244D4">
              <w:rPr>
                <w:sz w:val="16"/>
              </w:rPr>
              <w:t>,</w:t>
            </w:r>
            <w:r>
              <w:rPr>
                <w:sz w:val="16"/>
              </w:rPr>
              <w:t xml:space="preserve"> etc.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operate correctly (check latches/locks and interlocks if fitted).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Visually check hydraulic or pneumatic systems are functional and that any </w:t>
            </w:r>
            <w:r>
              <w:rPr>
                <w:b/>
                <w:sz w:val="16"/>
              </w:rPr>
              <w:t>V belts</w:t>
            </w:r>
            <w:r>
              <w:rPr>
                <w:sz w:val="16"/>
              </w:rPr>
              <w:t xml:space="preserve"> or </w:t>
            </w:r>
            <w:r>
              <w:rPr>
                <w:b/>
                <w:sz w:val="16"/>
              </w:rPr>
              <w:t>gea</w:t>
            </w:r>
            <w:r w:rsidRPr="009244D4">
              <w:rPr>
                <w:b/>
                <w:sz w:val="16"/>
              </w:rPr>
              <w:t>r</w:t>
            </w:r>
            <w:r>
              <w:rPr>
                <w:sz w:val="16"/>
              </w:rPr>
              <w:t xml:space="preserve"> mechanism are guarded </w:t>
            </w:r>
            <w:r w:rsidR="009244D4">
              <w:rPr>
                <w:sz w:val="16"/>
              </w:rPr>
              <w:t>(</w:t>
            </w:r>
            <w:r>
              <w:rPr>
                <w:sz w:val="16"/>
              </w:rPr>
              <w:t>if fitted</w:t>
            </w:r>
            <w:r w:rsidR="009244D4">
              <w:rPr>
                <w:sz w:val="16"/>
              </w:rPr>
              <w:t>)</w:t>
            </w:r>
            <w:r>
              <w:rPr>
                <w:sz w:val="16"/>
              </w:rPr>
              <w:t>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Verify that the </w:t>
            </w:r>
            <w:r>
              <w:rPr>
                <w:b/>
                <w:bCs/>
                <w:sz w:val="16"/>
              </w:rPr>
              <w:t>engine</w:t>
            </w:r>
            <w:r>
              <w:rPr>
                <w:sz w:val="16"/>
              </w:rPr>
              <w:t>, gears, fuel and lubricating systems are as per manufacture</w:t>
            </w:r>
            <w:r w:rsidR="00504436">
              <w:rPr>
                <w:sz w:val="16"/>
              </w:rPr>
              <w:t>r</w:t>
            </w:r>
            <w:r>
              <w:rPr>
                <w:sz w:val="16"/>
              </w:rPr>
              <w:t>’s specifications.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FA6898" w:rsidTr="004811DA">
        <w:trPr>
          <w:cantSplit/>
          <w:trHeight w:val="340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  <w:lang w:val="en-US"/>
              </w:rPr>
              <w:t>Ensure</w:t>
            </w:r>
            <w:r>
              <w:rPr>
                <w:sz w:val="16"/>
              </w:rPr>
              <w:t xml:space="preserve"> that the </w:t>
            </w:r>
            <w:r>
              <w:rPr>
                <w:b/>
                <w:bCs/>
                <w:sz w:val="16"/>
              </w:rPr>
              <w:t>catcher</w:t>
            </w:r>
            <w:r>
              <w:rPr>
                <w:sz w:val="16"/>
              </w:rPr>
              <w:t xml:space="preserve"> if fitted is secure and functions correctly. 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FA6898" w:rsidRPr="00D61052" w:rsidTr="004811DA">
        <w:trPr>
          <w:cantSplit/>
          <w:trHeight w:val="340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line="240" w:lineRule="auto"/>
              <w:ind w:left="57" w:right="57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Check availability and condition of </w:t>
            </w:r>
            <w:r>
              <w:rPr>
                <w:b/>
                <w:sz w:val="16"/>
              </w:rPr>
              <w:t>personal protective equipment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5876DE" w:rsidRPr="00D61052" w:rsidTr="004811DA">
        <w:trPr>
          <w:cantSplit/>
          <w:trHeight w:val="340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5876DE" w:rsidRDefault="005876DE" w:rsidP="00B570C0">
            <w:pPr>
              <w:spacing w:line="240" w:lineRule="auto"/>
              <w:ind w:left="57" w:right="57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 w:rsidRPr="004811DA">
              <w:rPr>
                <w:b/>
                <w:sz w:val="16"/>
              </w:rPr>
              <w:t>seat</w:t>
            </w:r>
            <w:r>
              <w:rPr>
                <w:sz w:val="16"/>
              </w:rPr>
              <w:t xml:space="preserve"> and </w:t>
            </w:r>
            <w:r w:rsidRPr="004811DA">
              <w:rPr>
                <w:b/>
                <w:sz w:val="16"/>
              </w:rPr>
              <w:t>seat belt</w:t>
            </w:r>
            <w:r>
              <w:rPr>
                <w:sz w:val="16"/>
              </w:rPr>
              <w:t xml:space="preserve"> in good condition and function correctly</w:t>
            </w:r>
          </w:p>
        </w:tc>
        <w:tc>
          <w:tcPr>
            <w:tcW w:w="1505" w:type="dxa"/>
          </w:tcPr>
          <w:p w:rsidR="005876DE" w:rsidRPr="003768BB" w:rsidRDefault="005876DE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76DE" w:rsidRPr="003768BB" w:rsidRDefault="005876DE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76DE" w:rsidRPr="003768BB" w:rsidRDefault="005876DE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5876DE" w:rsidRPr="003768BB" w:rsidRDefault="005876DE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5876DE" w:rsidRPr="003768BB" w:rsidRDefault="005876DE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FA6898" w:rsidRPr="00D61052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visual check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(cracks, broken push buttons</w:t>
            </w:r>
            <w:r w:rsidR="00504436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FA6898" w:rsidTr="004811DA">
        <w:trPr>
          <w:cantSplit/>
          <w:trHeight w:val="340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excessive build-up of dirt, grass any oil from in and around the guards, engine components or cutting blades</w:t>
            </w:r>
            <w:r w:rsidR="00504436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C32D29" w:rsidTr="004811DA">
        <w:trPr>
          <w:cantSplit/>
          <w:trHeight w:val="340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C32D29" w:rsidRDefault="00C32D29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Parts are well secured, no loose bots or fixings.</w:t>
            </w:r>
          </w:p>
        </w:tc>
        <w:tc>
          <w:tcPr>
            <w:tcW w:w="1505" w:type="dxa"/>
          </w:tcPr>
          <w:p w:rsidR="00C32D29" w:rsidRPr="003768BB" w:rsidRDefault="00C32D29" w:rsidP="00B570C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C32D29" w:rsidRPr="003768BB" w:rsidRDefault="00C32D29" w:rsidP="00B570C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C32D29" w:rsidRPr="003768BB" w:rsidRDefault="00C32D29" w:rsidP="00B570C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C32D29" w:rsidRPr="003768BB" w:rsidRDefault="00C32D29" w:rsidP="00B570C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C32D29" w:rsidRPr="003768BB" w:rsidRDefault="00C32D29" w:rsidP="00B570C0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FA6898" w:rsidTr="004811DA">
        <w:trPr>
          <w:cantSplit/>
          <w:trHeight w:val="39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Other: 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FA6898" w:rsidTr="004811DA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FA6898" w:rsidRDefault="00FA6898" w:rsidP="00B570C0">
            <w:pPr>
              <w:spacing w:before="20" w:line="240" w:lineRule="auto"/>
              <w:ind w:left="57" w:righ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FA6898" w:rsidRPr="003768BB" w:rsidRDefault="00FA6898" w:rsidP="00B570C0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4811DA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105396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105396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4811DA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105396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105396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4811DA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105396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105396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105396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4811DA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105396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105396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660"/>
        </w:trPr>
        <w:tc>
          <w:tcPr>
            <w:tcW w:w="4608" w:type="dxa"/>
            <w:gridSpan w:val="2"/>
            <w:vAlign w:val="center"/>
          </w:tcPr>
          <w:p w:rsidR="00FA6898" w:rsidRDefault="00FA6898" w:rsidP="00105396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visual check</w:t>
            </w:r>
            <w:r>
              <w:rPr>
                <w:sz w:val="16"/>
                <w:lang w:val="en-US"/>
              </w:rPr>
              <w:t xml:space="preserve"> for damage to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(cracks, broken push buttons, etc.) </w:t>
            </w:r>
            <w:r>
              <w:rPr>
                <w:sz w:val="16"/>
              </w:rPr>
              <w:t>Arrange for immediate repair of any faults.</w:t>
            </w:r>
          </w:p>
        </w:tc>
        <w:tc>
          <w:tcPr>
            <w:tcW w:w="1260" w:type="dxa"/>
          </w:tcPr>
          <w:p w:rsidR="00FA6898" w:rsidRPr="00751731" w:rsidRDefault="00FA6898" w:rsidP="0010539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FA6898" w:rsidRPr="00751731" w:rsidRDefault="00FA6898" w:rsidP="0010539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FA6898" w:rsidRPr="00751731" w:rsidRDefault="00FA6898" w:rsidP="00105396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FA6898" w:rsidRPr="00751731" w:rsidTr="004811DA">
        <w:trPr>
          <w:cantSplit/>
          <w:trHeight w:hRule="exact" w:val="427"/>
        </w:trPr>
        <w:tc>
          <w:tcPr>
            <w:tcW w:w="4608" w:type="dxa"/>
            <w:gridSpan w:val="2"/>
            <w:vAlign w:val="center"/>
          </w:tcPr>
          <w:p w:rsidR="00FA6898" w:rsidRDefault="00FA6898" w:rsidP="00105396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260" w:type="dxa"/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70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FA6898" w:rsidRDefault="00FA6898" w:rsidP="00105396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excessive build-up of dirt, grass</w:t>
            </w:r>
            <w:r w:rsidR="00F51C7D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any oil from in and around the guards, engine components or cutting blades</w:t>
            </w:r>
            <w:r w:rsidR="00F51C7D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442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FA6898" w:rsidRDefault="00FA6898" w:rsidP="00105396">
            <w:pPr>
              <w:spacing w:before="20" w:line="240" w:lineRule="auto"/>
              <w:ind w:left="5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that the </w:t>
            </w:r>
            <w:r>
              <w:rPr>
                <w:b/>
                <w:bCs/>
                <w:sz w:val="16"/>
                <w:lang w:val="en-US"/>
              </w:rPr>
              <w:t xml:space="preserve">catcher </w:t>
            </w:r>
            <w:r>
              <w:rPr>
                <w:sz w:val="16"/>
                <w:lang w:val="en-US"/>
              </w:rPr>
              <w:t>is functional and that latches and securing mechanism are in sound condition.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448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6898" w:rsidRDefault="00FA6898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bCs/>
                <w:sz w:val="16"/>
              </w:rPr>
              <w:t>lubricate</w:t>
            </w:r>
            <w:r>
              <w:rPr>
                <w:sz w:val="16"/>
              </w:rPr>
              <w:t xml:space="preserve"> and service the ride on mower to manufacturer’s specifications.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534"/>
        </w:trPr>
        <w:tc>
          <w:tcPr>
            <w:tcW w:w="4608" w:type="dxa"/>
            <w:gridSpan w:val="2"/>
            <w:tcBorders>
              <w:bottom w:val="single" w:sz="4" w:space="0" w:color="auto"/>
            </w:tcBorders>
          </w:tcPr>
          <w:p w:rsidR="00FA6898" w:rsidRDefault="00FA6898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Check,</w:t>
            </w:r>
            <w:r>
              <w:rPr>
                <w:b/>
                <w:sz w:val="16"/>
              </w:rPr>
              <w:t xml:space="preserve"> pneumatic and hydraulic systems </w:t>
            </w:r>
            <w:r>
              <w:rPr>
                <w:bCs/>
                <w:sz w:val="16"/>
              </w:rPr>
              <w:t>if fitted</w:t>
            </w:r>
            <w:r w:rsidRPr="00FA6898">
              <w:rPr>
                <w:sz w:val="16"/>
              </w:rPr>
              <w:t>.</w:t>
            </w:r>
            <w:r>
              <w:rPr>
                <w:sz w:val="16"/>
              </w:rPr>
              <w:t xml:space="preserve"> Adjust if necessary or service.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4811DA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FA6898" w:rsidRDefault="00FA6898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</w:t>
            </w:r>
            <w:r>
              <w:rPr>
                <w:b/>
                <w:bCs/>
                <w:sz w:val="16"/>
              </w:rPr>
              <w:t>seat belts and dead man switch</w:t>
            </w:r>
            <w:r>
              <w:rPr>
                <w:sz w:val="16"/>
              </w:rPr>
              <w:t xml:space="preserve"> </w:t>
            </w:r>
            <w:r w:rsidR="00504436">
              <w:rPr>
                <w:sz w:val="16"/>
              </w:rPr>
              <w:t>(</w:t>
            </w:r>
            <w:r>
              <w:rPr>
                <w:sz w:val="16"/>
              </w:rPr>
              <w:t>if fitted</w:t>
            </w:r>
            <w:r w:rsidR="00504436">
              <w:rPr>
                <w:sz w:val="16"/>
              </w:rPr>
              <w:t>)</w:t>
            </w:r>
            <w:r>
              <w:rPr>
                <w:sz w:val="16"/>
              </w:rPr>
              <w:t xml:space="preserve"> functions and are in good order.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A6898" w:rsidRPr="00751731" w:rsidRDefault="00FA6898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6613" w:rsidRPr="00751731" w:rsidTr="004811DA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</w:tcPr>
          <w:p w:rsidR="00886613" w:rsidRDefault="005A6EA8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 w:rsidRPr="00851DB7">
              <w:rPr>
                <w:b/>
                <w:sz w:val="16"/>
              </w:rPr>
              <w:t>seat</w:t>
            </w:r>
            <w:r>
              <w:rPr>
                <w:sz w:val="16"/>
              </w:rPr>
              <w:t xml:space="preserve"> and </w:t>
            </w:r>
            <w:r w:rsidRPr="00851DB7">
              <w:rPr>
                <w:b/>
                <w:sz w:val="16"/>
              </w:rPr>
              <w:t>seat belt</w:t>
            </w:r>
            <w:r>
              <w:rPr>
                <w:sz w:val="16"/>
              </w:rPr>
              <w:t xml:space="preserve"> in good condition, supportive and function correctly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6613" w:rsidRPr="00751731" w:rsidRDefault="00886613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6613" w:rsidRPr="00751731" w:rsidRDefault="00886613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86613" w:rsidRPr="00751731" w:rsidRDefault="00886613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67C8C" w:rsidRPr="00751731" w:rsidTr="004811DA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067C8C" w:rsidRDefault="00067C8C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availability and condition of </w:t>
            </w:r>
            <w:r>
              <w:rPr>
                <w:b/>
                <w:sz w:val="16"/>
              </w:rPr>
              <w:t>personal protective equipment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67C8C" w:rsidRPr="00751731" w:rsidTr="004811DA">
        <w:trPr>
          <w:cantSplit/>
          <w:trHeight w:hRule="exact" w:val="458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067C8C" w:rsidRDefault="00075CBA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>Parts are well secured, no loose bots or fixings.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67C8C" w:rsidRPr="00751731" w:rsidTr="004811DA">
        <w:trPr>
          <w:cantSplit/>
          <w:trHeight w:hRule="exact" w:val="450"/>
        </w:trPr>
        <w:tc>
          <w:tcPr>
            <w:tcW w:w="4608" w:type="dxa"/>
            <w:gridSpan w:val="2"/>
            <w:vAlign w:val="center"/>
          </w:tcPr>
          <w:p w:rsidR="00067C8C" w:rsidRDefault="0098389D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067C8C" w:rsidRPr="00751731" w:rsidTr="004811DA">
        <w:trPr>
          <w:cantSplit/>
          <w:trHeight w:hRule="exact" w:val="450"/>
        </w:trPr>
        <w:tc>
          <w:tcPr>
            <w:tcW w:w="4608" w:type="dxa"/>
            <w:gridSpan w:val="2"/>
          </w:tcPr>
          <w:p w:rsidR="00067C8C" w:rsidRDefault="00067C8C" w:rsidP="00105396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26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067C8C" w:rsidRPr="00751731" w:rsidRDefault="00067C8C" w:rsidP="00105396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EC69EC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EC69EC" w:rsidRDefault="00EC69EC" w:rsidP="00EC69E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Review safety operating procedure</w:t>
            </w:r>
            <w:r>
              <w:rPr>
                <w:sz w:val="16"/>
              </w:rPr>
              <w:t xml:space="preserve"> and </w:t>
            </w:r>
            <w:r>
              <w:rPr>
                <w:b/>
                <w:sz w:val="16"/>
              </w:rPr>
              <w:t>update</w:t>
            </w:r>
            <w:r>
              <w:rPr>
                <w:sz w:val="16"/>
              </w:rPr>
              <w:t xml:space="preserve"> if necessary.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EC69EC" w:rsidRPr="00751731" w:rsidRDefault="00EC69EC" w:rsidP="00EC69E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FA6898" w:rsidRPr="00751731" w:rsidTr="008D3F17">
        <w:trPr>
          <w:cantSplit/>
          <w:trHeight w:hRule="exact" w:val="454"/>
        </w:trPr>
        <w:tc>
          <w:tcPr>
            <w:tcW w:w="4329" w:type="dxa"/>
          </w:tcPr>
          <w:p w:rsidR="00FA6898" w:rsidRDefault="00FA6898" w:rsidP="00FA689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>Check seat belt and dead man seat switch are in good sound condition if fitted.</w:t>
            </w:r>
          </w:p>
        </w:tc>
        <w:tc>
          <w:tcPr>
            <w:tcW w:w="1346" w:type="dxa"/>
            <w:vAlign w:val="center"/>
          </w:tcPr>
          <w:p w:rsidR="00FA6898" w:rsidRPr="00751731" w:rsidRDefault="00FA6898" w:rsidP="00FA6898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8D3F17">
        <w:trPr>
          <w:cantSplit/>
          <w:trHeight w:hRule="exact" w:val="454"/>
        </w:trPr>
        <w:tc>
          <w:tcPr>
            <w:tcW w:w="4329" w:type="dxa"/>
          </w:tcPr>
          <w:p w:rsidR="00FA6898" w:rsidRDefault="00FA6898" w:rsidP="00FA6898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that the </w:t>
            </w:r>
            <w:r>
              <w:rPr>
                <w:b/>
                <w:sz w:val="16"/>
              </w:rPr>
              <w:t>muffler</w:t>
            </w:r>
            <w:r>
              <w:rPr>
                <w:sz w:val="16"/>
              </w:rPr>
              <w:t xml:space="preserve"> is in sound condition if not replace.</w:t>
            </w:r>
          </w:p>
        </w:tc>
        <w:tc>
          <w:tcPr>
            <w:tcW w:w="1346" w:type="dxa"/>
            <w:vAlign w:val="center"/>
          </w:tcPr>
          <w:p w:rsidR="00FA6898" w:rsidRPr="00751731" w:rsidRDefault="00FA6898" w:rsidP="00FA6898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FA6898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FA6898" w:rsidRDefault="00FA6898" w:rsidP="008B06BD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>
              <w:rPr>
                <w:sz w:val="16"/>
              </w:rPr>
              <w:t xml:space="preserve">Check that the </w:t>
            </w:r>
            <w:r>
              <w:rPr>
                <w:b/>
                <w:sz w:val="16"/>
              </w:rPr>
              <w:t>catcher</w:t>
            </w:r>
            <w:r>
              <w:rPr>
                <w:sz w:val="16"/>
              </w:rPr>
              <w:t xml:space="preserve"> is in sound </w:t>
            </w:r>
            <w:r w:rsidR="008B06BD">
              <w:rPr>
                <w:sz w:val="16"/>
              </w:rPr>
              <w:t xml:space="preserve">condition, and </w:t>
            </w:r>
            <w:r w:rsidRPr="00504436">
              <w:rPr>
                <w:sz w:val="16"/>
              </w:rPr>
              <w:t>i</w:t>
            </w:r>
            <w:r>
              <w:rPr>
                <w:sz w:val="16"/>
              </w:rPr>
              <w:t>f damaged repair or replace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FA6898" w:rsidRPr="00751731" w:rsidRDefault="00FA6898" w:rsidP="00FA6898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4F0A2B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4F0A2B" w:rsidRPr="00751731" w:rsidRDefault="004F0A2B" w:rsidP="004F0A2B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435531">
      <w:pPr>
        <w:spacing w:line="240" w:lineRule="auto"/>
        <w:rPr>
          <w:rFonts w:cs="Arial"/>
        </w:rPr>
      </w:pPr>
    </w:p>
    <w:sectPr w:rsidR="003768BB" w:rsidRPr="00751731" w:rsidSect="004811DA">
      <w:headerReference w:type="default" r:id="rId11"/>
      <w:footerReference w:type="default" r:id="rId12"/>
      <w:pgSz w:w="16840" w:h="11900" w:orient="landscape"/>
      <w:pgMar w:top="57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E1" w:rsidRPr="003A7892" w:rsidRDefault="00FA7EC2" w:rsidP="00EC18E1">
    <w:pPr>
      <w:pStyle w:val="Footer"/>
      <w:rPr>
        <w:rFonts w:cs="Arial"/>
        <w:sz w:val="16"/>
        <w:szCs w:val="16"/>
      </w:rPr>
    </w:pPr>
    <w:r w:rsidRPr="003A7892">
      <w:rPr>
        <w:rFonts w:cs="Arial"/>
        <w:noProof/>
        <w:sz w:val="16"/>
        <w:szCs w:val="16"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7892">
      <w:rPr>
        <w:rFonts w:cs="Arial"/>
        <w:sz w:val="16"/>
        <w:szCs w:val="16"/>
      </w:rPr>
      <w:tab/>
    </w:r>
    <w:r w:rsidR="00EC18E1" w:rsidRPr="003A7892">
      <w:rPr>
        <w:rFonts w:cs="Arial"/>
        <w:b/>
        <w:bCs/>
        <w:sz w:val="16"/>
        <w:szCs w:val="16"/>
      </w:rPr>
      <w:t>Acknowledgement</w:t>
    </w:r>
    <w:r w:rsidR="00EC18E1" w:rsidRPr="003A7892">
      <w:rPr>
        <w:rFonts w:cs="Arial"/>
        <w:sz w:val="16"/>
        <w:szCs w:val="16"/>
      </w:rPr>
      <w:t xml:space="preserve">: much of the information for this document has been sourced from content kindly provided by Department </w:t>
    </w:r>
    <w:r w:rsidR="003A7892" w:rsidRPr="003A7892">
      <w:rPr>
        <w:rFonts w:cs="Arial"/>
        <w:sz w:val="16"/>
        <w:szCs w:val="16"/>
      </w:rPr>
      <w:t>for</w:t>
    </w:r>
    <w:r w:rsidR="00EC18E1" w:rsidRPr="003A7892">
      <w:rPr>
        <w:rFonts w:cs="Arial"/>
        <w:sz w:val="16"/>
        <w:szCs w:val="16"/>
      </w:rPr>
      <w:t xml:space="preserve"> Education SA website: </w:t>
    </w:r>
    <w:r w:rsidR="00EC18E1" w:rsidRPr="003A7892">
      <w:rPr>
        <w:rFonts w:cs="Arial"/>
        <w:color w:val="000000"/>
        <w:sz w:val="16"/>
        <w:szCs w:val="16"/>
      </w:rPr>
      <w:t xml:space="preserve">Machine </w:t>
    </w:r>
    <w:r w:rsidR="00530A36">
      <w:rPr>
        <w:rFonts w:cs="Arial"/>
        <w:color w:val="000000"/>
        <w:sz w:val="16"/>
        <w:szCs w:val="16"/>
      </w:rPr>
      <w:t>g</w:t>
    </w:r>
    <w:r w:rsidR="00EC18E1" w:rsidRPr="003A7892">
      <w:rPr>
        <w:rFonts w:cs="Arial"/>
        <w:color w:val="000000"/>
        <w:sz w:val="16"/>
        <w:szCs w:val="16"/>
      </w:rPr>
      <w:t xml:space="preserve">uarding </w:t>
    </w:r>
    <w:r w:rsidR="00530A36">
      <w:rPr>
        <w:rFonts w:cs="Arial"/>
        <w:color w:val="000000"/>
        <w:sz w:val="16"/>
        <w:szCs w:val="16"/>
      </w:rPr>
      <w:t>–</w:t>
    </w:r>
    <w:r w:rsidR="00EC18E1" w:rsidRPr="003A7892">
      <w:rPr>
        <w:rFonts w:cs="Arial"/>
        <w:color w:val="000000"/>
        <w:sz w:val="16"/>
        <w:szCs w:val="16"/>
      </w:rPr>
      <w:t xml:space="preserve"> </w:t>
    </w:r>
    <w:r w:rsidR="00530A36">
      <w:rPr>
        <w:rFonts w:cs="Arial"/>
        <w:color w:val="000000"/>
        <w:sz w:val="16"/>
        <w:szCs w:val="16"/>
      </w:rPr>
      <w:t>m</w:t>
    </w:r>
    <w:r w:rsidR="00EC18E1" w:rsidRPr="003A7892">
      <w:rPr>
        <w:rFonts w:cs="Arial"/>
        <w:color w:val="000000"/>
        <w:sz w:val="16"/>
        <w:szCs w:val="16"/>
      </w:rPr>
      <w:t xml:space="preserve">aintenance </w:t>
    </w:r>
    <w:r w:rsidR="00530A36">
      <w:rPr>
        <w:rFonts w:cs="Arial"/>
        <w:color w:val="000000"/>
        <w:sz w:val="16"/>
        <w:szCs w:val="16"/>
      </w:rPr>
      <w:t>s</w:t>
    </w:r>
    <w:r w:rsidR="00EC18E1" w:rsidRPr="003A7892">
      <w:rPr>
        <w:rFonts w:cs="Arial"/>
        <w:color w:val="000000"/>
        <w:sz w:val="16"/>
        <w:szCs w:val="16"/>
      </w:rPr>
      <w:t>chedules</w:t>
    </w:r>
    <w:r w:rsidR="00EC18E1" w:rsidRPr="003A7892">
      <w:rPr>
        <w:rFonts w:cs="Arial"/>
        <w:sz w:val="16"/>
        <w:szCs w:val="16"/>
      </w:rPr>
      <w:t xml:space="preserve">. </w:t>
    </w:r>
  </w:p>
  <w:p w:rsidR="00753644" w:rsidRPr="003A7892" w:rsidRDefault="009C3A18" w:rsidP="00FA7EC2">
    <w:pPr>
      <w:pStyle w:val="Footer"/>
      <w:tabs>
        <w:tab w:val="clear" w:pos="4513"/>
        <w:tab w:val="clear" w:pos="9026"/>
        <w:tab w:val="left" w:pos="451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4811DA">
          <w:pPr>
            <w:spacing w:line="276" w:lineRule="auto"/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A8356E">
            <w:rPr>
              <w:sz w:val="22"/>
              <w:szCs w:val="22"/>
            </w:rPr>
            <w:t xml:space="preserve"> </w:t>
          </w:r>
          <w:r w:rsidR="00C76363">
            <w:rPr>
              <w:sz w:val="22"/>
              <w:szCs w:val="22"/>
            </w:rPr>
            <w:t>ride on mower</w:t>
          </w:r>
          <w:r w:rsidR="00B22D52">
            <w:rPr>
              <w:sz w:val="22"/>
              <w:szCs w:val="22"/>
            </w:rPr>
            <w:t xml:space="preserve"> /zero turn</w:t>
          </w:r>
          <w:r w:rsidR="00BD187B">
            <w:rPr>
              <w:sz w:val="22"/>
              <w:szCs w:val="22"/>
            </w:rPr>
            <w:t xml:space="preserve"> </w:t>
          </w:r>
          <w:r w:rsidR="00875D30">
            <w:rPr>
              <w:sz w:val="22"/>
              <w:szCs w:val="22"/>
            </w:rPr>
            <w:t xml:space="preserve"> </w:t>
          </w:r>
          <w:r w:rsidR="006B29C3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583E0D" w:rsidP="004811DA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Make/model and e</w:t>
          </w:r>
          <w:r w:rsidR="00C50DF2" w:rsidRPr="00C50DF2">
            <w:rPr>
              <w:b/>
              <w:sz w:val="22"/>
              <w:szCs w:val="22"/>
            </w:rPr>
            <w:t>quip no:</w:t>
          </w:r>
          <w:r w:rsidR="00C50DF2" w:rsidRPr="00583E0D">
            <w:rPr>
              <w:b/>
              <w:sz w:val="22"/>
              <w:szCs w:val="22"/>
            </w:rPr>
            <w:t xml:space="preserve"> </w:t>
          </w:r>
          <w:r w:rsidR="00C50DF2" w:rsidRPr="00583E0D">
            <w:rPr>
              <w:sz w:val="22"/>
              <w:szCs w:val="22"/>
            </w:rPr>
            <w:t>_______________________________________________</w:t>
          </w:r>
        </w:p>
      </w:tc>
    </w:tr>
    <w:tr w:rsidR="00C50DF2" w:rsidRPr="00D31BBB" w:rsidTr="00C50DF2">
      <w:tc>
        <w:tcPr>
          <w:tcW w:w="6374" w:type="dxa"/>
        </w:tcPr>
        <w:p w:rsidR="00C50DF2" w:rsidRPr="00C50DF2" w:rsidRDefault="00C50DF2" w:rsidP="004811DA">
          <w:pPr>
            <w:spacing w:line="276" w:lineRule="auto"/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B22D52" w:rsidP="004811DA">
          <w:pPr>
            <w:spacing w:line="276" w:lineRule="auto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Manager/</w:t>
          </w:r>
          <w:proofErr w:type="spellStart"/>
          <w:r w:rsidR="00583E0D">
            <w:rPr>
              <w:b/>
              <w:sz w:val="22"/>
              <w:szCs w:val="22"/>
            </w:rPr>
            <w:t>HoD</w:t>
          </w:r>
          <w:proofErr w:type="spellEnd"/>
          <w:r w:rsidR="00583E0D">
            <w:rPr>
              <w:b/>
              <w:sz w:val="22"/>
              <w:szCs w:val="22"/>
            </w:rPr>
            <w:t>/teacher in charge:</w:t>
          </w:r>
          <w:r w:rsidR="00C50DF2" w:rsidRPr="00C50DF2">
            <w:rPr>
              <w:sz w:val="22"/>
              <w:szCs w:val="22"/>
            </w:rPr>
            <w:t>_________________________</w:t>
          </w:r>
        </w:p>
      </w:tc>
      <w:tc>
        <w:tcPr>
          <w:tcW w:w="2212" w:type="dxa"/>
        </w:tcPr>
        <w:p w:rsidR="00C50DF2" w:rsidRPr="00C50DF2" w:rsidRDefault="00C50DF2" w:rsidP="004811DA">
          <w:pPr>
            <w:spacing w:line="276" w:lineRule="auto"/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4811DA" w:rsidRDefault="00C50DF2" w:rsidP="0029568E">
    <w:pPr>
      <w:spacing w:after="0" w:line="240" w:lineRule="auto"/>
      <w:rPr>
        <w:sz w:val="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4BC"/>
    <w:multiLevelType w:val="hybridMultilevel"/>
    <w:tmpl w:val="0E1242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05A78"/>
    <w:rsid w:val="00040059"/>
    <w:rsid w:val="00067C8C"/>
    <w:rsid w:val="00075CBA"/>
    <w:rsid w:val="000C01A9"/>
    <w:rsid w:val="000D0FC6"/>
    <w:rsid w:val="000F6C35"/>
    <w:rsid w:val="00105396"/>
    <w:rsid w:val="00131C76"/>
    <w:rsid w:val="00141F19"/>
    <w:rsid w:val="001551A3"/>
    <w:rsid w:val="00160136"/>
    <w:rsid w:val="001775D2"/>
    <w:rsid w:val="00191867"/>
    <w:rsid w:val="0019253A"/>
    <w:rsid w:val="001B7CA4"/>
    <w:rsid w:val="001E663F"/>
    <w:rsid w:val="001F3D9C"/>
    <w:rsid w:val="00270BD0"/>
    <w:rsid w:val="0029568E"/>
    <w:rsid w:val="002B1BF8"/>
    <w:rsid w:val="002B45D5"/>
    <w:rsid w:val="002F791C"/>
    <w:rsid w:val="0030636D"/>
    <w:rsid w:val="00321AB3"/>
    <w:rsid w:val="00345559"/>
    <w:rsid w:val="00351F93"/>
    <w:rsid w:val="003768BB"/>
    <w:rsid w:val="003A7892"/>
    <w:rsid w:val="003D3A56"/>
    <w:rsid w:val="00403FCB"/>
    <w:rsid w:val="00435531"/>
    <w:rsid w:val="004633B6"/>
    <w:rsid w:val="004811DA"/>
    <w:rsid w:val="00493C02"/>
    <w:rsid w:val="004B6872"/>
    <w:rsid w:val="004E6C79"/>
    <w:rsid w:val="004F0A2B"/>
    <w:rsid w:val="00504436"/>
    <w:rsid w:val="00514BE5"/>
    <w:rsid w:val="00520E72"/>
    <w:rsid w:val="00530A36"/>
    <w:rsid w:val="005531C6"/>
    <w:rsid w:val="00553AC3"/>
    <w:rsid w:val="005831E5"/>
    <w:rsid w:val="00583E0D"/>
    <w:rsid w:val="005876DE"/>
    <w:rsid w:val="005A102E"/>
    <w:rsid w:val="005A6EA8"/>
    <w:rsid w:val="005B049C"/>
    <w:rsid w:val="005B4317"/>
    <w:rsid w:val="005F3D69"/>
    <w:rsid w:val="00605603"/>
    <w:rsid w:val="006169E1"/>
    <w:rsid w:val="006421ED"/>
    <w:rsid w:val="00662C87"/>
    <w:rsid w:val="006657DA"/>
    <w:rsid w:val="00692977"/>
    <w:rsid w:val="006B0DB8"/>
    <w:rsid w:val="006B29C3"/>
    <w:rsid w:val="00743871"/>
    <w:rsid w:val="00751731"/>
    <w:rsid w:val="00754AED"/>
    <w:rsid w:val="007642A9"/>
    <w:rsid w:val="0079141F"/>
    <w:rsid w:val="00822BEC"/>
    <w:rsid w:val="0085572B"/>
    <w:rsid w:val="00875D30"/>
    <w:rsid w:val="00880458"/>
    <w:rsid w:val="00884781"/>
    <w:rsid w:val="00886613"/>
    <w:rsid w:val="008948DB"/>
    <w:rsid w:val="008A32B0"/>
    <w:rsid w:val="008A7A77"/>
    <w:rsid w:val="008B06BD"/>
    <w:rsid w:val="008B08F5"/>
    <w:rsid w:val="008C5CE0"/>
    <w:rsid w:val="00900055"/>
    <w:rsid w:val="00915F2D"/>
    <w:rsid w:val="009244D4"/>
    <w:rsid w:val="00980325"/>
    <w:rsid w:val="0098389D"/>
    <w:rsid w:val="00993C5F"/>
    <w:rsid w:val="009B32D1"/>
    <w:rsid w:val="009C3A18"/>
    <w:rsid w:val="009C636D"/>
    <w:rsid w:val="009D358C"/>
    <w:rsid w:val="009D44EE"/>
    <w:rsid w:val="00A05090"/>
    <w:rsid w:val="00A2082A"/>
    <w:rsid w:val="00A40DDE"/>
    <w:rsid w:val="00A41924"/>
    <w:rsid w:val="00A8356E"/>
    <w:rsid w:val="00AA2A97"/>
    <w:rsid w:val="00AB14EE"/>
    <w:rsid w:val="00AD5615"/>
    <w:rsid w:val="00AE7EAB"/>
    <w:rsid w:val="00AF7FF4"/>
    <w:rsid w:val="00B05979"/>
    <w:rsid w:val="00B22D52"/>
    <w:rsid w:val="00B2779D"/>
    <w:rsid w:val="00B37B63"/>
    <w:rsid w:val="00B401DE"/>
    <w:rsid w:val="00B570C0"/>
    <w:rsid w:val="00B76358"/>
    <w:rsid w:val="00B97AAB"/>
    <w:rsid w:val="00BD187B"/>
    <w:rsid w:val="00C125C0"/>
    <w:rsid w:val="00C32D29"/>
    <w:rsid w:val="00C41441"/>
    <w:rsid w:val="00C50DF2"/>
    <w:rsid w:val="00C54378"/>
    <w:rsid w:val="00C66B2A"/>
    <w:rsid w:val="00C76363"/>
    <w:rsid w:val="00C85EF7"/>
    <w:rsid w:val="00CB502C"/>
    <w:rsid w:val="00CD1DA2"/>
    <w:rsid w:val="00CE6FA3"/>
    <w:rsid w:val="00D31BBB"/>
    <w:rsid w:val="00D61052"/>
    <w:rsid w:val="00D74C99"/>
    <w:rsid w:val="00DA5EA7"/>
    <w:rsid w:val="00DC20B2"/>
    <w:rsid w:val="00E539A8"/>
    <w:rsid w:val="00EC02B9"/>
    <w:rsid w:val="00EC18E1"/>
    <w:rsid w:val="00EC2F79"/>
    <w:rsid w:val="00EC3588"/>
    <w:rsid w:val="00EC69EC"/>
    <w:rsid w:val="00ED6113"/>
    <w:rsid w:val="00EE4C0C"/>
    <w:rsid w:val="00F3388E"/>
    <w:rsid w:val="00F51C7D"/>
    <w:rsid w:val="00F94018"/>
    <w:rsid w:val="00F96BBB"/>
    <w:rsid w:val="00FA6898"/>
    <w:rsid w:val="00FA7EC2"/>
    <w:rsid w:val="00FC31B7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5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SPECHT, Lisa</DisplayName>
        <AccountId>64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2019-12-15T23:48:28+00:00</PPLastReviewedDate>
    <PPPublishedNotificationAddresses xmlns="f114f5df-7614-43c1-ba8e-2daa6e537108" xsi:nil="true"/>
    <PPModeratedDate xmlns="f114f5df-7614-43c1-ba8e-2daa6e537108">2019-12-15T23:48:28+00:00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SPECHT, Lisa</DisplayName>
        <AccountId>64</AccountId>
        <AccountType/>
      </UserInfo>
    </PPSubmittedBy>
    <PPReviewDate xmlns="f114f5df-7614-43c1-ba8e-2daa6e537108" xsi:nil="true"/>
    <PPLastReviewedBy xmlns="f114f5df-7614-43c1-ba8e-2daa6e537108">
      <UserInfo>
        <DisplayName>SPECHT, Lisa</DisplayName>
        <AccountId>64</AccountId>
        <AccountType/>
      </UserInfo>
    </PPLastReviewedBy>
    <PPSubmittedDate xmlns="f114f5df-7614-43c1-ba8e-2daa6e537108">2019-12-15T23:47:51+00:00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E9EC4-D46B-4F8D-AB94-382B4BE97791}"/>
</file>

<file path=customXml/itemProps2.xml><?xml version="1.0" encoding="utf-8"?>
<ds:datastoreItem xmlns:ds="http://schemas.openxmlformats.org/officeDocument/2006/customXml" ds:itemID="{3DB563A1-CE2B-4E8A-867E-17FA4B11D3F3}"/>
</file>

<file path=customXml/itemProps3.xml><?xml version="1.0" encoding="utf-8"?>
<ds:datastoreItem xmlns:ds="http://schemas.openxmlformats.org/officeDocument/2006/customXml" ds:itemID="{EA0AE4F0-838B-4D3D-8034-0ADC58E5F68D}"/>
</file>

<file path=customXml/itemProps4.xml><?xml version="1.0" encoding="utf-8"?>
<ds:datastoreItem xmlns:ds="http://schemas.openxmlformats.org/officeDocument/2006/customXml" ds:itemID="{CC20012A-9EF2-4692-A75D-A1192BC17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or machinery checklist - Ride on mower</vt:lpstr>
    </vt:vector>
  </TitlesOfParts>
  <Company>Queensland Government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Ride on mower</dc:title>
  <dc:subject/>
  <dc:creator>OVERETT, Sophie</dc:creator>
  <cp:keywords/>
  <dc:description/>
  <cp:lastModifiedBy>MEASHAM, Andrew</cp:lastModifiedBy>
  <cp:revision>12</cp:revision>
  <cp:lastPrinted>2019-10-17T02:52:00Z</cp:lastPrinted>
  <dcterms:created xsi:type="dcterms:W3CDTF">2019-10-14T03:28:00Z</dcterms:created>
  <dcterms:modified xsi:type="dcterms:W3CDTF">2019-10-18T04:03:00Z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