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1E21" w14:textId="77777777" w:rsidR="00404BCA" w:rsidRDefault="00315002" w:rsidP="00E52741">
      <w:pPr>
        <w:pStyle w:val="Heading1"/>
        <w:spacing w:line="240" w:lineRule="auto"/>
      </w:pPr>
      <w:r>
        <w:t>Risk assessment template</w:t>
      </w:r>
    </w:p>
    <w:p w14:paraId="3435A4DE" w14:textId="77777777" w:rsidR="00315002" w:rsidRPr="00E52741" w:rsidRDefault="00315002" w:rsidP="00E52741">
      <w:pPr>
        <w:spacing w:line="240" w:lineRule="auto"/>
        <w:rPr>
          <w:szCs w:val="22"/>
        </w:rPr>
      </w:pPr>
      <w:r w:rsidRPr="00E52741">
        <w:rPr>
          <w:szCs w:val="22"/>
        </w:rPr>
        <w:t>Use this template to document a risk assessment to manage health and safety hazards and risks.</w:t>
      </w:r>
    </w:p>
    <w:p w14:paraId="09029A11" w14:textId="77777777" w:rsidR="00315002" w:rsidRPr="00E52741" w:rsidRDefault="00315002" w:rsidP="00E52741">
      <w:pPr>
        <w:spacing w:line="240" w:lineRule="auto"/>
        <w:rPr>
          <w:szCs w:val="22"/>
        </w:rPr>
      </w:pPr>
      <w:r w:rsidRPr="00E52741">
        <w:rPr>
          <w:szCs w:val="22"/>
        </w:rPr>
        <w:t>For more details on the risk management process refer to</w:t>
      </w:r>
      <w:r w:rsidR="00D676C3">
        <w:rPr>
          <w:szCs w:val="22"/>
        </w:rPr>
        <w:t xml:space="preserve"> the</w:t>
      </w:r>
      <w:hyperlink r:id="rId11" w:history="1">
        <w:r w:rsidRPr="00AF657E">
          <w:rPr>
            <w:rStyle w:val="Hyperlink"/>
            <w:szCs w:val="22"/>
          </w:rPr>
          <w:t xml:space="preserve"> </w:t>
        </w:r>
        <w:r w:rsidRPr="0026189F">
          <w:rPr>
            <w:rStyle w:val="Hyperlink"/>
            <w:szCs w:val="22"/>
          </w:rPr>
          <w:t>Managing Health and Safety Risks</w:t>
        </w:r>
        <w:r w:rsidR="00D676C3" w:rsidRPr="0026189F">
          <w:rPr>
            <w:rStyle w:val="Hyperlink"/>
            <w:szCs w:val="22"/>
          </w:rPr>
          <w:t xml:space="preserve"> factsheet</w:t>
        </w:r>
      </w:hyperlink>
      <w:r w:rsidRPr="00E52741">
        <w:rPr>
          <w:szCs w:val="22"/>
        </w:rPr>
        <w:t>.</w:t>
      </w:r>
    </w:p>
    <w:p w14:paraId="43DD213E" w14:textId="70FC530D" w:rsidR="00315002" w:rsidRPr="00E52741" w:rsidRDefault="00315002" w:rsidP="00E52741">
      <w:pPr>
        <w:spacing w:line="240" w:lineRule="auto"/>
        <w:rPr>
          <w:rStyle w:val="Hyperlink"/>
          <w:szCs w:val="22"/>
        </w:rPr>
      </w:pPr>
      <w:r w:rsidRPr="00E52741">
        <w:rPr>
          <w:szCs w:val="22"/>
        </w:rPr>
        <w:t>Note:</w:t>
      </w:r>
      <w:r w:rsidR="00D676C3">
        <w:rPr>
          <w:szCs w:val="22"/>
        </w:rPr>
        <w:t xml:space="preserve"> f</w:t>
      </w:r>
      <w:r w:rsidRPr="00E52741">
        <w:rPr>
          <w:szCs w:val="22"/>
        </w:rPr>
        <w:t>or risk assessments with curriculum activities refer to</w:t>
      </w:r>
      <w:r w:rsidR="00D676C3">
        <w:rPr>
          <w:szCs w:val="22"/>
        </w:rPr>
        <w:t xml:space="preserve"> the</w:t>
      </w:r>
      <w:r w:rsidRPr="00E52741">
        <w:rPr>
          <w:szCs w:val="22"/>
        </w:rPr>
        <w:t xml:space="preserve"> </w:t>
      </w:r>
      <w:hyperlink r:id="rId12" w:history="1">
        <w:r w:rsidRPr="0026189F">
          <w:rPr>
            <w:rStyle w:val="Hyperlink"/>
            <w:szCs w:val="22"/>
          </w:rPr>
          <w:t>Managing Risks in School Curriculum Activitie</w:t>
        </w:r>
        <w:r w:rsidR="00D676C3" w:rsidRPr="0026189F">
          <w:rPr>
            <w:rStyle w:val="Hyperlink"/>
            <w:szCs w:val="22"/>
          </w:rPr>
          <w:t>s procedure</w:t>
        </w:r>
        <w:r w:rsidRPr="0026189F">
          <w:rPr>
            <w:rStyle w:val="Hyperlink"/>
            <w:szCs w:val="22"/>
          </w:rPr>
          <w:t>.</w:t>
        </w:r>
      </w:hyperlink>
    </w:p>
    <w:tbl>
      <w:tblPr>
        <w:tblW w:w="0" w:type="auto"/>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Look w:val="04A0" w:firstRow="1" w:lastRow="0" w:firstColumn="1" w:lastColumn="0" w:noHBand="0" w:noVBand="1"/>
      </w:tblPr>
      <w:tblGrid>
        <w:gridCol w:w="8359"/>
        <w:gridCol w:w="2091"/>
      </w:tblGrid>
      <w:tr w:rsidR="00315002" w:rsidRPr="00AF657E" w14:paraId="66A60F74" w14:textId="77777777" w:rsidTr="00AF657E">
        <w:tc>
          <w:tcPr>
            <w:tcW w:w="10450" w:type="dxa"/>
            <w:gridSpan w:val="2"/>
            <w:shd w:val="clear" w:color="auto" w:fill="auto"/>
          </w:tcPr>
          <w:p w14:paraId="155121AA" w14:textId="77777777" w:rsidR="00315002" w:rsidRDefault="00315002" w:rsidP="00E377BE">
            <w:pPr>
              <w:spacing w:after="104" w:line="240" w:lineRule="auto"/>
              <w:rPr>
                <w:lang w:val="en-GB"/>
              </w:rPr>
            </w:pPr>
            <w:r w:rsidRPr="00AF657E">
              <w:rPr>
                <w:lang w:val="en-GB"/>
              </w:rPr>
              <w:t xml:space="preserve">Activity description: </w:t>
            </w:r>
          </w:p>
          <w:p w14:paraId="64853DF0" w14:textId="77777777" w:rsidR="00E377BE" w:rsidRPr="00AF657E" w:rsidRDefault="00E377BE" w:rsidP="00E377BE">
            <w:pPr>
              <w:spacing w:after="104" w:line="240" w:lineRule="auto"/>
              <w:rPr>
                <w:lang w:val="en-GB"/>
              </w:rPr>
            </w:pPr>
          </w:p>
        </w:tc>
      </w:tr>
      <w:tr w:rsidR="00315002" w:rsidRPr="00AF657E" w14:paraId="19C72FBB" w14:textId="77777777" w:rsidTr="00AF657E">
        <w:tc>
          <w:tcPr>
            <w:tcW w:w="8359" w:type="dxa"/>
            <w:shd w:val="clear" w:color="auto" w:fill="auto"/>
          </w:tcPr>
          <w:p w14:paraId="0BABCB3B" w14:textId="77777777" w:rsidR="00315002" w:rsidRPr="00AF657E" w:rsidRDefault="00315002" w:rsidP="00AF657E">
            <w:pPr>
              <w:spacing w:after="104" w:line="240" w:lineRule="auto"/>
              <w:rPr>
                <w:lang w:val="en-GB"/>
              </w:rPr>
            </w:pPr>
            <w:r w:rsidRPr="00AF657E">
              <w:rPr>
                <w:lang w:val="en-GB"/>
              </w:rPr>
              <w:t xml:space="preserve">Conducted by: </w:t>
            </w:r>
          </w:p>
        </w:tc>
        <w:tc>
          <w:tcPr>
            <w:tcW w:w="2091" w:type="dxa"/>
            <w:shd w:val="clear" w:color="auto" w:fill="auto"/>
          </w:tcPr>
          <w:p w14:paraId="58A05419" w14:textId="77777777" w:rsidR="00315002" w:rsidRPr="00AF657E" w:rsidRDefault="00315002" w:rsidP="00AF657E">
            <w:pPr>
              <w:spacing w:after="104" w:line="240" w:lineRule="auto"/>
              <w:rPr>
                <w:lang w:val="en-GB"/>
              </w:rPr>
            </w:pPr>
            <w:r w:rsidRPr="00AF657E">
              <w:rPr>
                <w:lang w:val="en-GB"/>
              </w:rPr>
              <w:t xml:space="preserve">Date: </w:t>
            </w:r>
          </w:p>
        </w:tc>
      </w:tr>
    </w:tbl>
    <w:p w14:paraId="097EDAF3" w14:textId="77777777" w:rsidR="00315002" w:rsidRDefault="00315002" w:rsidP="00E52741">
      <w:pPr>
        <w:pStyle w:val="Heading2"/>
        <w:spacing w:line="240" w:lineRule="auto"/>
        <w:rPr>
          <w:lang w:val="en-GB"/>
        </w:rPr>
      </w:pPr>
      <w:r>
        <w:rPr>
          <w:lang w:val="en-GB"/>
        </w:rPr>
        <w:t>Step 1: Identify the hazards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2612"/>
        <w:gridCol w:w="871"/>
        <w:gridCol w:w="1742"/>
        <w:gridCol w:w="1741"/>
        <w:gridCol w:w="871"/>
        <w:gridCol w:w="2613"/>
      </w:tblGrid>
      <w:tr w:rsidR="00315002" w:rsidRPr="00AF657E" w14:paraId="07FFCF1C" w14:textId="77777777" w:rsidTr="00AF657E">
        <w:tc>
          <w:tcPr>
            <w:tcW w:w="9091" w:type="dxa"/>
            <w:gridSpan w:val="6"/>
            <w:shd w:val="clear" w:color="auto" w:fill="D9E2F3"/>
          </w:tcPr>
          <w:p w14:paraId="62A250BA" w14:textId="77777777" w:rsidR="00315002" w:rsidRPr="00AF657E" w:rsidRDefault="00315002" w:rsidP="00AF657E">
            <w:pPr>
              <w:spacing w:after="104" w:line="240" w:lineRule="auto"/>
              <w:rPr>
                <w:b/>
                <w:sz w:val="18"/>
                <w:szCs w:val="18"/>
                <w:lang w:val="en-GB"/>
              </w:rPr>
            </w:pPr>
            <w:r w:rsidRPr="00AF657E">
              <w:rPr>
                <w:b/>
                <w:sz w:val="18"/>
                <w:szCs w:val="18"/>
                <w:lang w:val="en-GB"/>
              </w:rPr>
              <w:t>Biological (</w:t>
            </w:r>
            <w:proofErr w:type="gramStart"/>
            <w:r w:rsidRPr="00AF657E">
              <w:rPr>
                <w:b/>
                <w:sz w:val="18"/>
                <w:szCs w:val="18"/>
                <w:lang w:val="en-GB"/>
              </w:rPr>
              <w:t>e.g.</w:t>
            </w:r>
            <w:proofErr w:type="gramEnd"/>
            <w:r w:rsidRPr="00AF657E">
              <w:rPr>
                <w:b/>
                <w:sz w:val="18"/>
                <w:szCs w:val="18"/>
                <w:lang w:val="en-GB"/>
              </w:rPr>
              <w:t xml:space="preserve"> hygiene, disease, infection)</w:t>
            </w:r>
          </w:p>
        </w:tc>
      </w:tr>
      <w:tr w:rsidR="00315002" w:rsidRPr="00AF657E" w14:paraId="4393CC56"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7BB908FC" w14:textId="77777777" w:rsidR="00315002" w:rsidRPr="00AF657E" w:rsidRDefault="00315002" w:rsidP="004B5B40">
            <w:pPr>
              <w:pStyle w:val="ListParagraph"/>
              <w:numPr>
                <w:ilvl w:val="0"/>
                <w:numId w:val="8"/>
              </w:numPr>
              <w:tabs>
                <w:tab w:val="clear" w:pos="2835"/>
                <w:tab w:val="left" w:pos="411"/>
              </w:tabs>
              <w:spacing w:after="104" w:line="240" w:lineRule="auto"/>
              <w:ind w:left="313" w:hanging="313"/>
              <w:rPr>
                <w:sz w:val="18"/>
                <w:szCs w:val="18"/>
                <w:lang w:val="en-GB"/>
              </w:rPr>
            </w:pPr>
            <w:r w:rsidRPr="00AF657E">
              <w:rPr>
                <w:sz w:val="18"/>
                <w:szCs w:val="18"/>
                <w:lang w:val="en-GB"/>
              </w:rPr>
              <w:t>Blood/bodily flid</w:t>
            </w:r>
          </w:p>
        </w:tc>
        <w:tc>
          <w:tcPr>
            <w:tcW w:w="3483" w:type="dxa"/>
            <w:gridSpan w:val="2"/>
            <w:shd w:val="clear" w:color="auto" w:fill="auto"/>
          </w:tcPr>
          <w:p w14:paraId="049AA502" w14:textId="77777777" w:rsidR="00315002" w:rsidRPr="00AF657E" w:rsidRDefault="00315002" w:rsidP="004B5B40">
            <w:pPr>
              <w:pStyle w:val="ListParagraph"/>
              <w:numPr>
                <w:ilvl w:val="0"/>
                <w:numId w:val="8"/>
              </w:numPr>
              <w:tabs>
                <w:tab w:val="clear" w:pos="2835"/>
                <w:tab w:val="left" w:pos="411"/>
              </w:tabs>
              <w:spacing w:after="104" w:line="240" w:lineRule="auto"/>
              <w:ind w:left="313" w:hanging="313"/>
              <w:rPr>
                <w:sz w:val="18"/>
                <w:szCs w:val="18"/>
                <w:lang w:val="en-GB"/>
              </w:rPr>
            </w:pPr>
            <w:r w:rsidRPr="00AF657E">
              <w:rPr>
                <w:sz w:val="18"/>
                <w:szCs w:val="18"/>
                <w:lang w:val="en-GB"/>
              </w:rPr>
              <w:t>Virus/disease</w:t>
            </w:r>
          </w:p>
        </w:tc>
        <w:tc>
          <w:tcPr>
            <w:tcW w:w="3484" w:type="dxa"/>
            <w:gridSpan w:val="2"/>
            <w:shd w:val="clear" w:color="auto" w:fill="auto"/>
          </w:tcPr>
          <w:p w14:paraId="3BB90223" w14:textId="77777777" w:rsidR="00315002" w:rsidRPr="00AF657E" w:rsidRDefault="00315002" w:rsidP="004B5B40">
            <w:pPr>
              <w:pStyle w:val="ListParagraph"/>
              <w:numPr>
                <w:ilvl w:val="0"/>
                <w:numId w:val="8"/>
              </w:numPr>
              <w:tabs>
                <w:tab w:val="clear" w:pos="2835"/>
                <w:tab w:val="left" w:pos="411"/>
              </w:tabs>
              <w:spacing w:after="104" w:line="240" w:lineRule="auto"/>
              <w:ind w:left="313" w:hanging="313"/>
              <w:rPr>
                <w:sz w:val="18"/>
                <w:szCs w:val="18"/>
                <w:lang w:val="en-GB"/>
              </w:rPr>
            </w:pPr>
            <w:r w:rsidRPr="00AF657E">
              <w:rPr>
                <w:sz w:val="18"/>
                <w:szCs w:val="18"/>
                <w:lang w:val="en-GB"/>
              </w:rPr>
              <w:t>Food handling</w:t>
            </w:r>
          </w:p>
        </w:tc>
      </w:tr>
      <w:tr w:rsidR="00315002" w:rsidRPr="00AF657E" w14:paraId="24755F71"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1812CDFF" w14:textId="77777777" w:rsidR="00315002" w:rsidRPr="00AF657E" w:rsidRDefault="00315002" w:rsidP="00AF657E">
            <w:pPr>
              <w:spacing w:after="104" w:line="240" w:lineRule="auto"/>
              <w:rPr>
                <w:sz w:val="18"/>
                <w:szCs w:val="18"/>
                <w:lang w:val="en-GB"/>
              </w:rPr>
            </w:pPr>
            <w:r w:rsidRPr="00AF657E">
              <w:rPr>
                <w:sz w:val="18"/>
                <w:szCs w:val="18"/>
                <w:lang w:val="en-GB"/>
              </w:rPr>
              <w:t>Other/details:</w:t>
            </w:r>
          </w:p>
        </w:tc>
      </w:tr>
      <w:tr w:rsidR="00315002" w:rsidRPr="00AF657E" w14:paraId="08548301" w14:textId="77777777" w:rsidTr="00AF657E">
        <w:tc>
          <w:tcPr>
            <w:tcW w:w="9091" w:type="dxa"/>
            <w:gridSpan w:val="6"/>
            <w:shd w:val="clear" w:color="auto" w:fill="D9E2F3"/>
          </w:tcPr>
          <w:p w14:paraId="45DB478B" w14:textId="77777777" w:rsidR="00315002" w:rsidRPr="00AF657E" w:rsidRDefault="00315002" w:rsidP="00AF657E">
            <w:pPr>
              <w:spacing w:after="104" w:line="240" w:lineRule="auto"/>
              <w:rPr>
                <w:b/>
                <w:sz w:val="18"/>
                <w:szCs w:val="18"/>
                <w:lang w:val="en-GB"/>
              </w:rPr>
            </w:pPr>
            <w:r w:rsidRPr="00AF657E">
              <w:rPr>
                <w:b/>
                <w:sz w:val="18"/>
                <w:szCs w:val="18"/>
                <w:lang w:val="en-GB"/>
              </w:rPr>
              <w:t>Chemicals (note: refer to the label and safety data sheet (SDS) for the classification and management of all chemicals)</w:t>
            </w:r>
          </w:p>
        </w:tc>
      </w:tr>
      <w:tr w:rsidR="00315002" w:rsidRPr="00AF657E" w14:paraId="31F53470"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2D32793C" w14:textId="77777777" w:rsidR="00315002" w:rsidRPr="00AF657E" w:rsidRDefault="00315002" w:rsidP="004B5B40">
            <w:pPr>
              <w:pStyle w:val="ListParagraph"/>
              <w:numPr>
                <w:ilvl w:val="0"/>
                <w:numId w:val="9"/>
              </w:numPr>
              <w:tabs>
                <w:tab w:val="clear" w:pos="2835"/>
                <w:tab w:val="left" w:pos="269"/>
              </w:tabs>
              <w:spacing w:after="104" w:line="240" w:lineRule="auto"/>
              <w:ind w:left="313" w:hanging="313"/>
              <w:rPr>
                <w:sz w:val="18"/>
                <w:szCs w:val="18"/>
                <w:lang w:val="en-GB"/>
              </w:rPr>
            </w:pPr>
            <w:r w:rsidRPr="00AF657E">
              <w:rPr>
                <w:sz w:val="18"/>
                <w:szCs w:val="18"/>
                <w:lang w:val="en-GB"/>
              </w:rPr>
              <w:t>Non-hazardous chemical(s)</w:t>
            </w:r>
          </w:p>
        </w:tc>
        <w:tc>
          <w:tcPr>
            <w:tcW w:w="6967" w:type="dxa"/>
            <w:gridSpan w:val="4"/>
            <w:shd w:val="clear" w:color="auto" w:fill="auto"/>
          </w:tcPr>
          <w:p w14:paraId="0461AB4C" w14:textId="77777777" w:rsidR="00315002" w:rsidRPr="00AF657E" w:rsidRDefault="00315002" w:rsidP="004B5B40">
            <w:pPr>
              <w:pStyle w:val="ListParagraph"/>
              <w:numPr>
                <w:ilvl w:val="0"/>
                <w:numId w:val="9"/>
              </w:numPr>
              <w:tabs>
                <w:tab w:val="clear" w:pos="2835"/>
                <w:tab w:val="left" w:pos="269"/>
              </w:tabs>
              <w:spacing w:after="104" w:line="240" w:lineRule="auto"/>
              <w:ind w:left="313" w:hanging="313"/>
              <w:rPr>
                <w:sz w:val="18"/>
                <w:szCs w:val="18"/>
                <w:lang w:val="en-GB"/>
              </w:rPr>
            </w:pPr>
            <w:r w:rsidRPr="00AF657E">
              <w:rPr>
                <w:sz w:val="18"/>
                <w:szCs w:val="18"/>
                <w:lang w:val="en-GB"/>
              </w:rPr>
              <w:t>Hazardous chemical (refer to a completed hazardous chemical risk assessment)</w:t>
            </w:r>
          </w:p>
        </w:tc>
      </w:tr>
      <w:tr w:rsidR="00315002" w:rsidRPr="00AF657E" w14:paraId="66A7288D"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26E97E83" w14:textId="77777777" w:rsidR="00315002" w:rsidRPr="00AF657E" w:rsidRDefault="00315002" w:rsidP="00AF657E">
            <w:pPr>
              <w:spacing w:after="104" w:line="240" w:lineRule="auto"/>
              <w:rPr>
                <w:sz w:val="18"/>
                <w:szCs w:val="18"/>
                <w:lang w:val="en-GB"/>
              </w:rPr>
            </w:pPr>
            <w:r w:rsidRPr="00AF657E">
              <w:rPr>
                <w:sz w:val="18"/>
                <w:szCs w:val="18"/>
                <w:lang w:val="en-GB"/>
              </w:rPr>
              <w:t>Name of chemical(s)/details:</w:t>
            </w:r>
          </w:p>
        </w:tc>
      </w:tr>
      <w:tr w:rsidR="00315002" w:rsidRPr="00AF657E" w14:paraId="5E35CE8A" w14:textId="77777777" w:rsidTr="00AF657E">
        <w:tc>
          <w:tcPr>
            <w:tcW w:w="9091" w:type="dxa"/>
            <w:gridSpan w:val="6"/>
            <w:shd w:val="clear" w:color="auto" w:fill="D9E2F3"/>
          </w:tcPr>
          <w:p w14:paraId="35CB9592" w14:textId="77777777" w:rsidR="00315002" w:rsidRPr="00AF657E" w:rsidRDefault="00315002" w:rsidP="00AF657E">
            <w:pPr>
              <w:spacing w:after="104" w:line="240" w:lineRule="auto"/>
              <w:rPr>
                <w:sz w:val="18"/>
                <w:szCs w:val="18"/>
                <w:lang w:val="en-GB"/>
              </w:rPr>
            </w:pPr>
            <w:r w:rsidRPr="00AF657E">
              <w:rPr>
                <w:b/>
                <w:sz w:val="18"/>
                <w:szCs w:val="18"/>
                <w:lang w:val="en-GB"/>
              </w:rPr>
              <w:t>Critical incident – resulting in:</w:t>
            </w:r>
          </w:p>
        </w:tc>
      </w:tr>
      <w:tr w:rsidR="00315002" w:rsidRPr="00AF657E" w14:paraId="1E8E98B6"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51416F6E" w14:textId="77777777" w:rsidR="00315002" w:rsidRPr="00AF657E" w:rsidRDefault="00315002" w:rsidP="004B5B40">
            <w:pPr>
              <w:pStyle w:val="ListParagraph"/>
              <w:numPr>
                <w:ilvl w:val="0"/>
                <w:numId w:val="10"/>
              </w:numPr>
              <w:tabs>
                <w:tab w:val="clear" w:pos="2835"/>
                <w:tab w:val="left" w:pos="0"/>
              </w:tabs>
              <w:spacing w:after="104" w:line="240" w:lineRule="auto"/>
              <w:ind w:left="313" w:hanging="313"/>
              <w:rPr>
                <w:sz w:val="18"/>
                <w:szCs w:val="18"/>
                <w:lang w:val="en-GB"/>
              </w:rPr>
            </w:pPr>
            <w:r w:rsidRPr="00AF657E">
              <w:rPr>
                <w:sz w:val="18"/>
                <w:szCs w:val="18"/>
                <w:lang w:val="en-GB"/>
              </w:rPr>
              <w:t>Lockdown</w:t>
            </w:r>
          </w:p>
        </w:tc>
        <w:tc>
          <w:tcPr>
            <w:tcW w:w="3483" w:type="dxa"/>
            <w:gridSpan w:val="2"/>
            <w:shd w:val="clear" w:color="auto" w:fill="auto"/>
          </w:tcPr>
          <w:p w14:paraId="565CACFF" w14:textId="77777777" w:rsidR="00315002" w:rsidRPr="00AF657E" w:rsidRDefault="00315002" w:rsidP="004B5B40">
            <w:pPr>
              <w:pStyle w:val="ListParagraph"/>
              <w:numPr>
                <w:ilvl w:val="0"/>
                <w:numId w:val="10"/>
              </w:numPr>
              <w:tabs>
                <w:tab w:val="clear" w:pos="2835"/>
                <w:tab w:val="left" w:pos="0"/>
              </w:tabs>
              <w:spacing w:after="104" w:line="240" w:lineRule="auto"/>
              <w:ind w:left="313" w:hanging="313"/>
              <w:rPr>
                <w:sz w:val="18"/>
                <w:szCs w:val="18"/>
                <w:lang w:val="en-GB"/>
              </w:rPr>
            </w:pPr>
            <w:r w:rsidRPr="00AF657E">
              <w:rPr>
                <w:sz w:val="18"/>
                <w:szCs w:val="18"/>
                <w:lang w:val="en-GB"/>
              </w:rPr>
              <w:t>Evacuation</w:t>
            </w:r>
          </w:p>
        </w:tc>
        <w:tc>
          <w:tcPr>
            <w:tcW w:w="3484" w:type="dxa"/>
            <w:gridSpan w:val="2"/>
            <w:shd w:val="clear" w:color="auto" w:fill="auto"/>
          </w:tcPr>
          <w:p w14:paraId="3C658AE7" w14:textId="77777777" w:rsidR="00315002" w:rsidRPr="00AF657E" w:rsidRDefault="00315002" w:rsidP="004B5B40">
            <w:pPr>
              <w:pStyle w:val="ListParagraph"/>
              <w:numPr>
                <w:ilvl w:val="0"/>
                <w:numId w:val="10"/>
              </w:numPr>
              <w:tabs>
                <w:tab w:val="clear" w:pos="2835"/>
                <w:tab w:val="left" w:pos="0"/>
              </w:tabs>
              <w:spacing w:after="104" w:line="240" w:lineRule="auto"/>
              <w:ind w:left="313" w:hanging="313"/>
              <w:rPr>
                <w:sz w:val="18"/>
                <w:szCs w:val="18"/>
                <w:lang w:val="en-GB"/>
              </w:rPr>
            </w:pPr>
            <w:r w:rsidRPr="00AF657E">
              <w:rPr>
                <w:sz w:val="18"/>
                <w:szCs w:val="18"/>
                <w:lang w:val="en-GB"/>
              </w:rPr>
              <w:t>Disruption</w:t>
            </w:r>
          </w:p>
        </w:tc>
      </w:tr>
      <w:tr w:rsidR="00AB0AFF" w:rsidRPr="00AF657E" w14:paraId="1533B5BA"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5F853AF5" w14:textId="77777777" w:rsidR="00AB0AFF" w:rsidRPr="00AF657E" w:rsidRDefault="00AB0AFF" w:rsidP="00AF657E">
            <w:pPr>
              <w:spacing w:after="104" w:line="240" w:lineRule="auto"/>
              <w:rPr>
                <w:sz w:val="18"/>
                <w:szCs w:val="18"/>
                <w:lang w:val="en-GB"/>
              </w:rPr>
            </w:pPr>
            <w:r w:rsidRPr="00AF657E">
              <w:rPr>
                <w:sz w:val="18"/>
                <w:szCs w:val="18"/>
                <w:lang w:val="en-GB"/>
              </w:rPr>
              <w:t>Other/details:</w:t>
            </w:r>
          </w:p>
        </w:tc>
      </w:tr>
      <w:tr w:rsidR="00AB0AFF" w:rsidRPr="00AF657E" w14:paraId="5F111CEA" w14:textId="77777777" w:rsidTr="00AF657E">
        <w:tc>
          <w:tcPr>
            <w:tcW w:w="9091" w:type="dxa"/>
            <w:gridSpan w:val="6"/>
            <w:shd w:val="clear" w:color="auto" w:fill="D9E2F3"/>
          </w:tcPr>
          <w:p w14:paraId="7BCF698C" w14:textId="77777777" w:rsidR="00AB0AFF" w:rsidRPr="00AF657E" w:rsidRDefault="00AB0AFF" w:rsidP="00AF657E">
            <w:pPr>
              <w:spacing w:after="104" w:line="240" w:lineRule="auto"/>
              <w:rPr>
                <w:b/>
                <w:sz w:val="18"/>
                <w:szCs w:val="18"/>
                <w:lang w:val="en-GB"/>
              </w:rPr>
            </w:pPr>
            <w:r w:rsidRPr="00AF657E">
              <w:rPr>
                <w:b/>
                <w:sz w:val="18"/>
                <w:szCs w:val="18"/>
                <w:lang w:val="en-GB"/>
              </w:rPr>
              <w:t>Energy systems – incident/issues involving:</w:t>
            </w:r>
          </w:p>
        </w:tc>
      </w:tr>
      <w:tr w:rsidR="00315002" w:rsidRPr="00AF657E" w14:paraId="181EE678"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2E8F1CFE" w14:textId="77777777" w:rsidR="00315002" w:rsidRPr="00AF657E" w:rsidRDefault="00AB0AFF" w:rsidP="004B5B40">
            <w:pPr>
              <w:pStyle w:val="ListParagraph"/>
              <w:numPr>
                <w:ilvl w:val="0"/>
                <w:numId w:val="11"/>
              </w:numPr>
              <w:tabs>
                <w:tab w:val="clear" w:pos="2835"/>
                <w:tab w:val="left" w:pos="127"/>
              </w:tabs>
              <w:spacing w:after="104" w:line="240" w:lineRule="auto"/>
              <w:ind w:left="313" w:hanging="313"/>
              <w:rPr>
                <w:sz w:val="18"/>
                <w:szCs w:val="18"/>
                <w:lang w:val="en-GB"/>
              </w:rPr>
            </w:pPr>
            <w:r w:rsidRPr="00AF657E">
              <w:rPr>
                <w:sz w:val="18"/>
                <w:szCs w:val="18"/>
                <w:lang w:val="en-GB"/>
              </w:rPr>
              <w:t>Electricity (incl. mains and solar)</w:t>
            </w:r>
          </w:p>
        </w:tc>
        <w:tc>
          <w:tcPr>
            <w:tcW w:w="3483" w:type="dxa"/>
            <w:gridSpan w:val="2"/>
            <w:shd w:val="clear" w:color="auto" w:fill="auto"/>
          </w:tcPr>
          <w:p w14:paraId="435809E6" w14:textId="77777777" w:rsidR="00315002" w:rsidRPr="00AF657E" w:rsidRDefault="00AB0AFF" w:rsidP="004B5B40">
            <w:pPr>
              <w:pStyle w:val="ListParagraph"/>
              <w:numPr>
                <w:ilvl w:val="0"/>
                <w:numId w:val="11"/>
              </w:numPr>
              <w:tabs>
                <w:tab w:val="clear" w:pos="2835"/>
                <w:tab w:val="left" w:pos="127"/>
              </w:tabs>
              <w:spacing w:after="104" w:line="240" w:lineRule="auto"/>
              <w:ind w:left="313" w:hanging="313"/>
              <w:rPr>
                <w:sz w:val="18"/>
                <w:szCs w:val="18"/>
                <w:lang w:val="en-GB"/>
              </w:rPr>
            </w:pPr>
            <w:r w:rsidRPr="00AF657E">
              <w:rPr>
                <w:sz w:val="18"/>
                <w:szCs w:val="18"/>
                <w:lang w:val="en-GB"/>
              </w:rPr>
              <w:t>LPG gas</w:t>
            </w:r>
          </w:p>
        </w:tc>
        <w:tc>
          <w:tcPr>
            <w:tcW w:w="3484" w:type="dxa"/>
            <w:gridSpan w:val="2"/>
            <w:shd w:val="clear" w:color="auto" w:fill="auto"/>
          </w:tcPr>
          <w:p w14:paraId="23809D4A" w14:textId="77777777" w:rsidR="00315002" w:rsidRPr="00AF657E" w:rsidRDefault="00AB0AFF" w:rsidP="004B5B40">
            <w:pPr>
              <w:pStyle w:val="ListParagraph"/>
              <w:numPr>
                <w:ilvl w:val="0"/>
                <w:numId w:val="11"/>
              </w:numPr>
              <w:tabs>
                <w:tab w:val="clear" w:pos="2835"/>
                <w:tab w:val="left" w:pos="127"/>
              </w:tabs>
              <w:spacing w:after="104" w:line="240" w:lineRule="auto"/>
              <w:ind w:left="313" w:hanging="313"/>
              <w:rPr>
                <w:sz w:val="18"/>
                <w:szCs w:val="18"/>
                <w:lang w:val="en-GB"/>
              </w:rPr>
            </w:pPr>
            <w:r w:rsidRPr="00AF657E">
              <w:rPr>
                <w:sz w:val="18"/>
                <w:szCs w:val="18"/>
                <w:lang w:val="en-GB"/>
              </w:rPr>
              <w:t>Gas/pressurised containers</w:t>
            </w:r>
          </w:p>
        </w:tc>
      </w:tr>
      <w:tr w:rsidR="00AB0AFF" w:rsidRPr="00AF657E" w14:paraId="5DDAE63A"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747C411D" w14:textId="77777777" w:rsidR="00AB0AFF" w:rsidRPr="00AF657E" w:rsidRDefault="00AB0AFF" w:rsidP="00AF657E">
            <w:pPr>
              <w:spacing w:after="104" w:line="240" w:lineRule="auto"/>
              <w:rPr>
                <w:sz w:val="18"/>
                <w:szCs w:val="18"/>
                <w:lang w:val="en-GB"/>
              </w:rPr>
            </w:pPr>
            <w:r w:rsidRPr="00AF657E">
              <w:rPr>
                <w:sz w:val="18"/>
                <w:szCs w:val="18"/>
                <w:lang w:val="en-GB"/>
              </w:rPr>
              <w:t>Other/details:</w:t>
            </w:r>
          </w:p>
        </w:tc>
      </w:tr>
      <w:tr w:rsidR="00AB0AFF" w:rsidRPr="00AF657E" w14:paraId="0C3F67E8" w14:textId="77777777" w:rsidTr="00AF657E">
        <w:tc>
          <w:tcPr>
            <w:tcW w:w="9091" w:type="dxa"/>
            <w:gridSpan w:val="6"/>
            <w:shd w:val="clear" w:color="auto" w:fill="D9E2F3"/>
          </w:tcPr>
          <w:p w14:paraId="31BF201B" w14:textId="77777777" w:rsidR="00AB0AFF" w:rsidRPr="00AF657E" w:rsidRDefault="00AB0AFF" w:rsidP="00AF657E">
            <w:pPr>
              <w:spacing w:after="104" w:line="240" w:lineRule="auto"/>
              <w:rPr>
                <w:sz w:val="18"/>
                <w:szCs w:val="18"/>
                <w:lang w:val="en-GB"/>
              </w:rPr>
            </w:pPr>
            <w:r w:rsidRPr="00AF657E">
              <w:rPr>
                <w:b/>
                <w:sz w:val="18"/>
                <w:szCs w:val="18"/>
                <w:lang w:val="en-GB"/>
              </w:rPr>
              <w:t>Environment</w:t>
            </w:r>
          </w:p>
        </w:tc>
      </w:tr>
      <w:tr w:rsidR="00315002" w:rsidRPr="00AF657E" w14:paraId="7F4837BA"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7781D651" w14:textId="77777777" w:rsidR="00315002" w:rsidRPr="00AF657E" w:rsidRDefault="00AB0AFF" w:rsidP="004B5B40">
            <w:pPr>
              <w:pStyle w:val="ListParagraph"/>
              <w:numPr>
                <w:ilvl w:val="0"/>
                <w:numId w:val="12"/>
              </w:numPr>
              <w:tabs>
                <w:tab w:val="clear" w:pos="2835"/>
              </w:tabs>
              <w:spacing w:after="104" w:line="240" w:lineRule="auto"/>
              <w:ind w:left="313" w:hanging="313"/>
              <w:rPr>
                <w:sz w:val="18"/>
                <w:szCs w:val="18"/>
                <w:lang w:val="en-GB"/>
              </w:rPr>
            </w:pPr>
            <w:r w:rsidRPr="00AF657E">
              <w:rPr>
                <w:sz w:val="18"/>
                <w:szCs w:val="18"/>
                <w:lang w:val="en-GB"/>
              </w:rPr>
              <w:t>Sun exposure</w:t>
            </w:r>
          </w:p>
        </w:tc>
        <w:tc>
          <w:tcPr>
            <w:tcW w:w="3483" w:type="dxa"/>
            <w:gridSpan w:val="2"/>
            <w:shd w:val="clear" w:color="auto" w:fill="auto"/>
          </w:tcPr>
          <w:p w14:paraId="4B07D39E" w14:textId="77777777" w:rsidR="00315002" w:rsidRPr="00AF657E" w:rsidRDefault="00AB0AFF" w:rsidP="004B5B40">
            <w:pPr>
              <w:pStyle w:val="ListParagraph"/>
              <w:numPr>
                <w:ilvl w:val="0"/>
                <w:numId w:val="12"/>
              </w:numPr>
              <w:tabs>
                <w:tab w:val="clear" w:pos="2835"/>
              </w:tabs>
              <w:spacing w:after="104" w:line="240" w:lineRule="auto"/>
              <w:ind w:left="313" w:hanging="313"/>
              <w:rPr>
                <w:sz w:val="18"/>
                <w:szCs w:val="18"/>
                <w:lang w:val="en-GB"/>
              </w:rPr>
            </w:pPr>
            <w:r w:rsidRPr="00AF657E">
              <w:rPr>
                <w:sz w:val="18"/>
                <w:szCs w:val="18"/>
                <w:lang w:val="en-GB"/>
              </w:rPr>
              <w:t>Water (creek, river, beach, dam)</w:t>
            </w:r>
          </w:p>
        </w:tc>
        <w:tc>
          <w:tcPr>
            <w:tcW w:w="3484" w:type="dxa"/>
            <w:gridSpan w:val="2"/>
            <w:shd w:val="clear" w:color="auto" w:fill="auto"/>
          </w:tcPr>
          <w:p w14:paraId="064E2759" w14:textId="77777777" w:rsidR="00315002" w:rsidRPr="00AF657E" w:rsidRDefault="00AB0AFF" w:rsidP="004B5B40">
            <w:pPr>
              <w:pStyle w:val="ListParagraph"/>
              <w:numPr>
                <w:ilvl w:val="0"/>
                <w:numId w:val="12"/>
              </w:numPr>
              <w:tabs>
                <w:tab w:val="clear" w:pos="2835"/>
              </w:tabs>
              <w:spacing w:after="104" w:line="240" w:lineRule="auto"/>
              <w:ind w:left="313" w:hanging="313"/>
              <w:rPr>
                <w:sz w:val="18"/>
                <w:szCs w:val="18"/>
                <w:lang w:val="en-GB"/>
              </w:rPr>
            </w:pPr>
            <w:r w:rsidRPr="00AF657E">
              <w:rPr>
                <w:sz w:val="18"/>
                <w:szCs w:val="18"/>
                <w:lang w:val="en-GB"/>
              </w:rPr>
              <w:t>Sound/noise</w:t>
            </w:r>
          </w:p>
        </w:tc>
      </w:tr>
      <w:tr w:rsidR="00315002" w:rsidRPr="00AF657E" w14:paraId="71ADEDF9"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108ED5D5" w14:textId="77777777" w:rsidR="00315002" w:rsidRPr="00AF657E" w:rsidRDefault="00AB0AFF" w:rsidP="004B5B40">
            <w:pPr>
              <w:pStyle w:val="ListParagraph"/>
              <w:numPr>
                <w:ilvl w:val="0"/>
                <w:numId w:val="12"/>
              </w:numPr>
              <w:tabs>
                <w:tab w:val="clear" w:pos="2835"/>
              </w:tabs>
              <w:spacing w:after="104" w:line="240" w:lineRule="auto"/>
              <w:ind w:left="313" w:hanging="313"/>
              <w:rPr>
                <w:sz w:val="18"/>
                <w:szCs w:val="18"/>
                <w:lang w:val="en-GB"/>
              </w:rPr>
            </w:pPr>
            <w:r w:rsidRPr="00AF657E">
              <w:rPr>
                <w:sz w:val="18"/>
                <w:szCs w:val="18"/>
                <w:lang w:val="en-GB"/>
              </w:rPr>
              <w:t>Animals/insects</w:t>
            </w:r>
          </w:p>
        </w:tc>
        <w:tc>
          <w:tcPr>
            <w:tcW w:w="3483" w:type="dxa"/>
            <w:gridSpan w:val="2"/>
            <w:shd w:val="clear" w:color="auto" w:fill="auto"/>
          </w:tcPr>
          <w:p w14:paraId="52ADF836" w14:textId="77777777" w:rsidR="00315002" w:rsidRPr="00AF657E" w:rsidRDefault="00AB0AFF" w:rsidP="004B5B40">
            <w:pPr>
              <w:pStyle w:val="ListParagraph"/>
              <w:numPr>
                <w:ilvl w:val="0"/>
                <w:numId w:val="12"/>
              </w:numPr>
              <w:tabs>
                <w:tab w:val="clear" w:pos="2835"/>
              </w:tabs>
              <w:spacing w:after="104" w:line="240" w:lineRule="auto"/>
              <w:ind w:left="313" w:hanging="313"/>
              <w:rPr>
                <w:sz w:val="18"/>
                <w:szCs w:val="18"/>
                <w:lang w:val="en-GB"/>
              </w:rPr>
            </w:pPr>
            <w:r w:rsidRPr="00AF657E">
              <w:rPr>
                <w:sz w:val="18"/>
                <w:szCs w:val="18"/>
                <w:lang w:val="en-GB"/>
              </w:rPr>
              <w:t>Storms/weather</w:t>
            </w:r>
          </w:p>
        </w:tc>
        <w:tc>
          <w:tcPr>
            <w:tcW w:w="3484" w:type="dxa"/>
            <w:gridSpan w:val="2"/>
            <w:shd w:val="clear" w:color="auto" w:fill="auto"/>
          </w:tcPr>
          <w:p w14:paraId="7718136B" w14:textId="77777777" w:rsidR="00315002" w:rsidRPr="00AF657E" w:rsidRDefault="00AB0AFF" w:rsidP="004B5B40">
            <w:pPr>
              <w:pStyle w:val="ListParagraph"/>
              <w:numPr>
                <w:ilvl w:val="0"/>
                <w:numId w:val="12"/>
              </w:numPr>
              <w:tabs>
                <w:tab w:val="clear" w:pos="2835"/>
              </w:tabs>
              <w:spacing w:after="104" w:line="240" w:lineRule="auto"/>
              <w:ind w:left="313" w:hanging="313"/>
              <w:rPr>
                <w:sz w:val="18"/>
                <w:szCs w:val="18"/>
                <w:lang w:val="en-GB"/>
              </w:rPr>
            </w:pPr>
            <w:r w:rsidRPr="00AF657E">
              <w:rPr>
                <w:sz w:val="18"/>
                <w:szCs w:val="18"/>
                <w:lang w:val="en-GB"/>
              </w:rPr>
              <w:t>Temperature (heat, cold)</w:t>
            </w:r>
          </w:p>
        </w:tc>
      </w:tr>
      <w:tr w:rsidR="00AB0AFF" w:rsidRPr="00AF657E" w14:paraId="6F205DCC"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388F5E45" w14:textId="77777777" w:rsidR="00AB0AFF" w:rsidRPr="00AF657E" w:rsidRDefault="00AB0AFF" w:rsidP="00AF657E">
            <w:pPr>
              <w:spacing w:after="104" w:line="240" w:lineRule="auto"/>
              <w:rPr>
                <w:sz w:val="18"/>
                <w:szCs w:val="18"/>
                <w:lang w:val="en-GB"/>
              </w:rPr>
            </w:pPr>
            <w:r w:rsidRPr="00AF657E">
              <w:rPr>
                <w:sz w:val="18"/>
                <w:szCs w:val="18"/>
                <w:lang w:val="en-GB"/>
              </w:rPr>
              <w:t>Other/details:</w:t>
            </w:r>
          </w:p>
        </w:tc>
      </w:tr>
      <w:tr w:rsidR="0051604F" w:rsidRPr="00AF657E" w14:paraId="76C81F1E" w14:textId="77777777" w:rsidTr="00AF657E">
        <w:tc>
          <w:tcPr>
            <w:tcW w:w="9091" w:type="dxa"/>
            <w:gridSpan w:val="6"/>
            <w:shd w:val="clear" w:color="auto" w:fill="D9E2F3"/>
          </w:tcPr>
          <w:p w14:paraId="47BB480E" w14:textId="77777777" w:rsidR="0051604F" w:rsidRPr="00AF657E" w:rsidRDefault="0051604F" w:rsidP="00AF657E">
            <w:pPr>
              <w:spacing w:after="104" w:line="240" w:lineRule="auto"/>
              <w:rPr>
                <w:sz w:val="18"/>
                <w:szCs w:val="18"/>
                <w:lang w:val="en-GB"/>
              </w:rPr>
            </w:pPr>
            <w:r w:rsidRPr="00AF657E">
              <w:rPr>
                <w:b/>
                <w:sz w:val="18"/>
                <w:szCs w:val="18"/>
                <w:lang w:val="en-GB"/>
              </w:rPr>
              <w:t>Facilities/built environment</w:t>
            </w:r>
          </w:p>
        </w:tc>
      </w:tr>
      <w:tr w:rsidR="0051604F" w:rsidRPr="00AF657E" w14:paraId="78667580"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765EC086" w14:textId="77777777" w:rsidR="0051604F" w:rsidRPr="00AF657E" w:rsidRDefault="0051604F" w:rsidP="004B5B40">
            <w:pPr>
              <w:pStyle w:val="ListParagraph"/>
              <w:numPr>
                <w:ilvl w:val="0"/>
                <w:numId w:val="13"/>
              </w:numPr>
              <w:tabs>
                <w:tab w:val="clear" w:pos="2835"/>
                <w:tab w:val="left" w:pos="411"/>
              </w:tabs>
              <w:spacing w:after="104" w:line="240" w:lineRule="auto"/>
              <w:ind w:left="313" w:hanging="313"/>
              <w:rPr>
                <w:sz w:val="18"/>
                <w:szCs w:val="18"/>
                <w:lang w:val="en-GB"/>
              </w:rPr>
            </w:pPr>
            <w:r w:rsidRPr="00AF657E">
              <w:rPr>
                <w:sz w:val="18"/>
                <w:szCs w:val="18"/>
                <w:lang w:val="en-GB"/>
              </w:rPr>
              <w:t>Buildings and fixtures</w:t>
            </w:r>
          </w:p>
        </w:tc>
        <w:tc>
          <w:tcPr>
            <w:tcW w:w="3483" w:type="dxa"/>
            <w:gridSpan w:val="2"/>
            <w:shd w:val="clear" w:color="auto" w:fill="auto"/>
          </w:tcPr>
          <w:p w14:paraId="2C0CD3FC" w14:textId="77777777" w:rsidR="0051604F" w:rsidRPr="00AF657E" w:rsidRDefault="0051604F" w:rsidP="004B5B40">
            <w:pPr>
              <w:pStyle w:val="ListParagraph"/>
              <w:numPr>
                <w:ilvl w:val="0"/>
                <w:numId w:val="13"/>
              </w:numPr>
              <w:tabs>
                <w:tab w:val="clear" w:pos="2835"/>
                <w:tab w:val="left" w:pos="411"/>
              </w:tabs>
              <w:spacing w:after="104" w:line="240" w:lineRule="auto"/>
              <w:ind w:left="313" w:hanging="313"/>
              <w:rPr>
                <w:sz w:val="18"/>
                <w:szCs w:val="18"/>
                <w:lang w:val="en-GB"/>
              </w:rPr>
            </w:pPr>
            <w:r w:rsidRPr="00AF657E">
              <w:rPr>
                <w:sz w:val="18"/>
                <w:szCs w:val="18"/>
                <w:lang w:val="en-GB"/>
              </w:rPr>
              <w:t>Driveway/paths</w:t>
            </w:r>
          </w:p>
        </w:tc>
        <w:tc>
          <w:tcPr>
            <w:tcW w:w="3484" w:type="dxa"/>
            <w:gridSpan w:val="2"/>
            <w:shd w:val="clear" w:color="auto" w:fill="auto"/>
          </w:tcPr>
          <w:p w14:paraId="032D3567" w14:textId="77777777" w:rsidR="0051604F" w:rsidRPr="00AF657E" w:rsidRDefault="0051604F" w:rsidP="004B5B40">
            <w:pPr>
              <w:pStyle w:val="ListParagraph"/>
              <w:numPr>
                <w:ilvl w:val="0"/>
                <w:numId w:val="13"/>
              </w:numPr>
              <w:tabs>
                <w:tab w:val="clear" w:pos="2835"/>
                <w:tab w:val="left" w:pos="411"/>
              </w:tabs>
              <w:spacing w:after="104" w:line="240" w:lineRule="auto"/>
              <w:ind w:left="313" w:hanging="313"/>
              <w:rPr>
                <w:sz w:val="18"/>
                <w:szCs w:val="18"/>
                <w:lang w:val="en-GB"/>
              </w:rPr>
            </w:pPr>
            <w:r w:rsidRPr="00AF657E">
              <w:rPr>
                <w:sz w:val="18"/>
                <w:szCs w:val="18"/>
                <w:lang w:val="en-GB"/>
              </w:rPr>
              <w:t>Workshops/work rooms</w:t>
            </w:r>
          </w:p>
        </w:tc>
      </w:tr>
      <w:tr w:rsidR="0051604F" w:rsidRPr="00AF657E" w14:paraId="5953AFCD"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0DB69B7A" w14:textId="77777777" w:rsidR="0051604F" w:rsidRPr="00AF657E" w:rsidRDefault="0051604F" w:rsidP="004B5B40">
            <w:pPr>
              <w:pStyle w:val="ListParagraph"/>
              <w:numPr>
                <w:ilvl w:val="0"/>
                <w:numId w:val="13"/>
              </w:numPr>
              <w:tabs>
                <w:tab w:val="clear" w:pos="2835"/>
                <w:tab w:val="left" w:pos="411"/>
              </w:tabs>
              <w:spacing w:after="104" w:line="240" w:lineRule="auto"/>
              <w:ind w:left="313" w:hanging="313"/>
              <w:rPr>
                <w:sz w:val="18"/>
                <w:szCs w:val="18"/>
                <w:lang w:val="en-GB"/>
              </w:rPr>
            </w:pPr>
            <w:r w:rsidRPr="00AF657E">
              <w:rPr>
                <w:sz w:val="18"/>
                <w:szCs w:val="18"/>
                <w:lang w:val="en-GB"/>
              </w:rPr>
              <w:t>Playground equipment</w:t>
            </w:r>
          </w:p>
        </w:tc>
        <w:tc>
          <w:tcPr>
            <w:tcW w:w="3483" w:type="dxa"/>
            <w:gridSpan w:val="2"/>
            <w:shd w:val="clear" w:color="auto" w:fill="auto"/>
          </w:tcPr>
          <w:p w14:paraId="317757FC" w14:textId="77777777" w:rsidR="0051604F" w:rsidRPr="00AF657E" w:rsidRDefault="0051604F" w:rsidP="004B5B40">
            <w:pPr>
              <w:pStyle w:val="ListParagraph"/>
              <w:numPr>
                <w:ilvl w:val="0"/>
                <w:numId w:val="13"/>
              </w:numPr>
              <w:tabs>
                <w:tab w:val="clear" w:pos="2835"/>
                <w:tab w:val="left" w:pos="411"/>
              </w:tabs>
              <w:spacing w:after="104" w:line="240" w:lineRule="auto"/>
              <w:ind w:left="313" w:hanging="313"/>
              <w:rPr>
                <w:sz w:val="18"/>
                <w:szCs w:val="18"/>
                <w:lang w:val="en-GB"/>
              </w:rPr>
            </w:pPr>
            <w:r w:rsidRPr="00AF657E">
              <w:rPr>
                <w:sz w:val="18"/>
                <w:szCs w:val="18"/>
                <w:lang w:val="en-GB"/>
              </w:rPr>
              <w:t>Furniture</w:t>
            </w:r>
          </w:p>
        </w:tc>
        <w:tc>
          <w:tcPr>
            <w:tcW w:w="3484" w:type="dxa"/>
            <w:gridSpan w:val="2"/>
            <w:shd w:val="clear" w:color="auto" w:fill="auto"/>
          </w:tcPr>
          <w:p w14:paraId="4A772F05" w14:textId="77777777" w:rsidR="0051604F" w:rsidRPr="00AF657E" w:rsidRDefault="0051604F" w:rsidP="004B5B40">
            <w:pPr>
              <w:pStyle w:val="ListParagraph"/>
              <w:numPr>
                <w:ilvl w:val="0"/>
                <w:numId w:val="14"/>
              </w:numPr>
              <w:tabs>
                <w:tab w:val="clear" w:pos="2835"/>
                <w:tab w:val="left" w:pos="411"/>
              </w:tabs>
              <w:spacing w:after="104" w:line="240" w:lineRule="auto"/>
              <w:ind w:left="313" w:hanging="313"/>
              <w:rPr>
                <w:sz w:val="18"/>
                <w:szCs w:val="18"/>
                <w:lang w:val="en-GB"/>
              </w:rPr>
            </w:pPr>
            <w:r w:rsidRPr="00AF657E">
              <w:rPr>
                <w:sz w:val="18"/>
                <w:szCs w:val="18"/>
                <w:lang w:val="en-GB"/>
              </w:rPr>
              <w:t>Swimming pool</w:t>
            </w:r>
          </w:p>
        </w:tc>
      </w:tr>
      <w:tr w:rsidR="0051604F" w:rsidRPr="00AF657E" w14:paraId="6FE4842F"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7A8C3545" w14:textId="77777777" w:rsidR="0051604F" w:rsidRPr="00AF657E" w:rsidRDefault="0051604F" w:rsidP="00AF657E">
            <w:pPr>
              <w:spacing w:after="104" w:line="240" w:lineRule="auto"/>
              <w:rPr>
                <w:sz w:val="18"/>
                <w:szCs w:val="18"/>
                <w:lang w:val="en-GB"/>
              </w:rPr>
            </w:pPr>
            <w:r w:rsidRPr="00AF657E">
              <w:rPr>
                <w:sz w:val="18"/>
                <w:szCs w:val="18"/>
                <w:lang w:val="en-GB"/>
              </w:rPr>
              <w:t>Others/details:</w:t>
            </w:r>
          </w:p>
        </w:tc>
      </w:tr>
      <w:tr w:rsidR="0051604F" w:rsidRPr="00AF657E" w14:paraId="7782114B" w14:textId="77777777" w:rsidTr="00AF657E">
        <w:tc>
          <w:tcPr>
            <w:tcW w:w="9091" w:type="dxa"/>
            <w:gridSpan w:val="6"/>
            <w:shd w:val="clear" w:color="auto" w:fill="D9E2F3"/>
          </w:tcPr>
          <w:p w14:paraId="2CB00379" w14:textId="77777777" w:rsidR="0051604F" w:rsidRPr="00AF657E" w:rsidRDefault="0051604F" w:rsidP="00AF657E">
            <w:pPr>
              <w:spacing w:after="104" w:line="240" w:lineRule="auto"/>
              <w:rPr>
                <w:sz w:val="18"/>
                <w:szCs w:val="18"/>
                <w:lang w:val="en-GB"/>
              </w:rPr>
            </w:pPr>
            <w:r w:rsidRPr="00AF657E">
              <w:rPr>
                <w:b/>
                <w:sz w:val="18"/>
                <w:szCs w:val="18"/>
                <w:lang w:val="en-GB"/>
              </w:rPr>
              <w:t>Machinery, plant and equipment</w:t>
            </w:r>
          </w:p>
        </w:tc>
      </w:tr>
      <w:tr w:rsidR="0051604F" w:rsidRPr="00AF657E" w14:paraId="77D89223"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2612" w:type="dxa"/>
            <w:shd w:val="clear" w:color="auto" w:fill="auto"/>
          </w:tcPr>
          <w:p w14:paraId="53DE705E" w14:textId="77777777" w:rsidR="0051604F" w:rsidRPr="00AF657E" w:rsidRDefault="0051604F" w:rsidP="004B5B40">
            <w:pPr>
              <w:pStyle w:val="ListParagraph"/>
              <w:numPr>
                <w:ilvl w:val="0"/>
                <w:numId w:val="14"/>
              </w:numPr>
              <w:tabs>
                <w:tab w:val="clear" w:pos="2835"/>
                <w:tab w:val="left" w:pos="269"/>
              </w:tabs>
              <w:spacing w:after="104" w:line="240" w:lineRule="auto"/>
              <w:ind w:left="313" w:hanging="313"/>
              <w:rPr>
                <w:sz w:val="18"/>
                <w:szCs w:val="18"/>
                <w:lang w:val="en-GB"/>
              </w:rPr>
            </w:pPr>
            <w:r w:rsidRPr="00AF657E">
              <w:rPr>
                <w:sz w:val="18"/>
                <w:szCs w:val="18"/>
                <w:lang w:val="en-GB"/>
              </w:rPr>
              <w:t>Machinery (fixed plant)</w:t>
            </w:r>
          </w:p>
        </w:tc>
        <w:tc>
          <w:tcPr>
            <w:tcW w:w="2613" w:type="dxa"/>
            <w:gridSpan w:val="2"/>
            <w:shd w:val="clear" w:color="auto" w:fill="auto"/>
          </w:tcPr>
          <w:p w14:paraId="1789A563" w14:textId="77777777" w:rsidR="0051604F" w:rsidRPr="00AF657E" w:rsidRDefault="0051604F" w:rsidP="004B5B40">
            <w:pPr>
              <w:pStyle w:val="ListParagraph"/>
              <w:numPr>
                <w:ilvl w:val="0"/>
                <w:numId w:val="14"/>
              </w:numPr>
              <w:tabs>
                <w:tab w:val="clear" w:pos="2835"/>
                <w:tab w:val="left" w:pos="269"/>
              </w:tabs>
              <w:spacing w:after="104" w:line="240" w:lineRule="auto"/>
              <w:ind w:left="313" w:hanging="313"/>
              <w:rPr>
                <w:sz w:val="18"/>
                <w:szCs w:val="18"/>
                <w:lang w:val="en-GB"/>
              </w:rPr>
            </w:pPr>
            <w:r w:rsidRPr="00AF657E">
              <w:rPr>
                <w:sz w:val="18"/>
                <w:szCs w:val="18"/>
                <w:lang w:val="en-GB"/>
              </w:rPr>
              <w:t>Machinery (portable)</w:t>
            </w:r>
          </w:p>
        </w:tc>
        <w:tc>
          <w:tcPr>
            <w:tcW w:w="2612" w:type="dxa"/>
            <w:gridSpan w:val="2"/>
            <w:shd w:val="clear" w:color="auto" w:fill="auto"/>
          </w:tcPr>
          <w:p w14:paraId="169A7546" w14:textId="77777777" w:rsidR="0051604F" w:rsidRPr="00AF657E" w:rsidRDefault="0051604F" w:rsidP="004B5B40">
            <w:pPr>
              <w:pStyle w:val="ListParagraph"/>
              <w:numPr>
                <w:ilvl w:val="0"/>
                <w:numId w:val="14"/>
              </w:numPr>
              <w:tabs>
                <w:tab w:val="clear" w:pos="2835"/>
                <w:tab w:val="left" w:pos="269"/>
              </w:tabs>
              <w:spacing w:after="104" w:line="240" w:lineRule="auto"/>
              <w:ind w:left="313" w:hanging="313"/>
              <w:rPr>
                <w:sz w:val="18"/>
                <w:szCs w:val="18"/>
                <w:lang w:val="en-GB"/>
              </w:rPr>
            </w:pPr>
            <w:r w:rsidRPr="00AF657E">
              <w:rPr>
                <w:sz w:val="18"/>
                <w:szCs w:val="18"/>
                <w:lang w:val="en-GB"/>
              </w:rPr>
              <w:t>Hand tools</w:t>
            </w:r>
          </w:p>
        </w:tc>
        <w:tc>
          <w:tcPr>
            <w:tcW w:w="2613" w:type="dxa"/>
            <w:shd w:val="clear" w:color="auto" w:fill="auto"/>
          </w:tcPr>
          <w:p w14:paraId="3E91BBA6" w14:textId="77777777" w:rsidR="0051604F" w:rsidRPr="00AF657E" w:rsidRDefault="0051604F" w:rsidP="004B5B40">
            <w:pPr>
              <w:pStyle w:val="ListParagraph"/>
              <w:numPr>
                <w:ilvl w:val="0"/>
                <w:numId w:val="14"/>
              </w:numPr>
              <w:tabs>
                <w:tab w:val="clear" w:pos="2835"/>
                <w:tab w:val="left" w:pos="269"/>
              </w:tabs>
              <w:spacing w:after="104" w:line="240" w:lineRule="auto"/>
              <w:ind w:left="313" w:hanging="313"/>
              <w:rPr>
                <w:sz w:val="18"/>
                <w:szCs w:val="18"/>
                <w:lang w:val="en-GB"/>
              </w:rPr>
            </w:pPr>
            <w:r w:rsidRPr="00AF657E">
              <w:rPr>
                <w:sz w:val="18"/>
                <w:szCs w:val="18"/>
                <w:lang w:val="en-GB"/>
              </w:rPr>
              <w:t>Vehicles/trailers</w:t>
            </w:r>
          </w:p>
        </w:tc>
      </w:tr>
      <w:tr w:rsidR="0051604F" w:rsidRPr="00AF657E" w14:paraId="10FBAF92"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4A6B49D1" w14:textId="77777777" w:rsidR="0051604F" w:rsidRPr="00AF657E" w:rsidRDefault="0051604F" w:rsidP="00AF657E">
            <w:pPr>
              <w:spacing w:after="104" w:line="240" w:lineRule="auto"/>
              <w:rPr>
                <w:sz w:val="18"/>
                <w:szCs w:val="18"/>
                <w:lang w:val="en-GB"/>
              </w:rPr>
            </w:pPr>
            <w:r w:rsidRPr="00AF657E">
              <w:rPr>
                <w:sz w:val="18"/>
                <w:szCs w:val="18"/>
                <w:lang w:val="en-GB"/>
              </w:rPr>
              <w:t>Other/details:</w:t>
            </w:r>
          </w:p>
        </w:tc>
      </w:tr>
      <w:tr w:rsidR="0051604F" w:rsidRPr="00AF657E" w14:paraId="4EC86C83" w14:textId="77777777" w:rsidTr="00AF657E">
        <w:tc>
          <w:tcPr>
            <w:tcW w:w="9091" w:type="dxa"/>
            <w:gridSpan w:val="6"/>
            <w:shd w:val="clear" w:color="auto" w:fill="D9E2F3"/>
          </w:tcPr>
          <w:p w14:paraId="228B22F2" w14:textId="77777777" w:rsidR="0051604F" w:rsidRPr="00AF657E" w:rsidRDefault="0051604F" w:rsidP="00AF657E">
            <w:pPr>
              <w:spacing w:after="104" w:line="240" w:lineRule="auto"/>
              <w:rPr>
                <w:sz w:val="18"/>
                <w:szCs w:val="18"/>
                <w:lang w:val="en-GB"/>
              </w:rPr>
            </w:pPr>
            <w:r w:rsidRPr="00AF657E">
              <w:rPr>
                <w:b/>
                <w:sz w:val="18"/>
                <w:szCs w:val="18"/>
                <w:lang w:val="en-GB"/>
              </w:rPr>
              <w:t>Manual tasks/ergonomics</w:t>
            </w:r>
          </w:p>
        </w:tc>
      </w:tr>
      <w:tr w:rsidR="0051604F" w:rsidRPr="00AF657E" w14:paraId="289168CA"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79F7CC2E" w14:textId="77777777" w:rsidR="0051604F" w:rsidRPr="00AF657E" w:rsidRDefault="0051604F" w:rsidP="004B5B40">
            <w:pPr>
              <w:pStyle w:val="ListParagraph"/>
              <w:numPr>
                <w:ilvl w:val="0"/>
                <w:numId w:val="15"/>
              </w:numPr>
              <w:tabs>
                <w:tab w:val="clear" w:pos="2835"/>
                <w:tab w:val="left" w:pos="269"/>
              </w:tabs>
              <w:spacing w:after="104" w:line="240" w:lineRule="auto"/>
              <w:ind w:left="313" w:hanging="313"/>
              <w:rPr>
                <w:sz w:val="18"/>
                <w:szCs w:val="18"/>
                <w:lang w:val="en-GB"/>
              </w:rPr>
            </w:pPr>
            <w:r w:rsidRPr="00AF657E">
              <w:rPr>
                <w:sz w:val="18"/>
                <w:szCs w:val="18"/>
                <w:lang w:val="en-GB"/>
              </w:rPr>
              <w:t>Manual tasks (repetitive, heavy)</w:t>
            </w:r>
          </w:p>
        </w:tc>
        <w:tc>
          <w:tcPr>
            <w:tcW w:w="3483" w:type="dxa"/>
            <w:gridSpan w:val="2"/>
            <w:shd w:val="clear" w:color="auto" w:fill="auto"/>
          </w:tcPr>
          <w:p w14:paraId="326104D0" w14:textId="77777777" w:rsidR="0051604F" w:rsidRPr="00AF657E" w:rsidRDefault="0051604F" w:rsidP="004B5B40">
            <w:pPr>
              <w:pStyle w:val="ListParagraph"/>
              <w:numPr>
                <w:ilvl w:val="0"/>
                <w:numId w:val="15"/>
              </w:numPr>
              <w:tabs>
                <w:tab w:val="clear" w:pos="2835"/>
                <w:tab w:val="left" w:pos="269"/>
              </w:tabs>
              <w:spacing w:after="104" w:line="240" w:lineRule="auto"/>
              <w:ind w:left="313" w:hanging="313"/>
              <w:rPr>
                <w:sz w:val="18"/>
                <w:szCs w:val="18"/>
                <w:lang w:val="en-GB"/>
              </w:rPr>
            </w:pPr>
            <w:r w:rsidRPr="00AF657E">
              <w:rPr>
                <w:sz w:val="18"/>
                <w:szCs w:val="18"/>
                <w:lang w:val="en-GB"/>
              </w:rPr>
              <w:t>Working at heights</w:t>
            </w:r>
          </w:p>
        </w:tc>
        <w:tc>
          <w:tcPr>
            <w:tcW w:w="3484" w:type="dxa"/>
            <w:gridSpan w:val="2"/>
            <w:shd w:val="clear" w:color="auto" w:fill="auto"/>
          </w:tcPr>
          <w:p w14:paraId="4F025C07" w14:textId="77777777" w:rsidR="0051604F" w:rsidRPr="00AF657E" w:rsidRDefault="0051604F" w:rsidP="004B5B40">
            <w:pPr>
              <w:pStyle w:val="ListParagraph"/>
              <w:numPr>
                <w:ilvl w:val="0"/>
                <w:numId w:val="15"/>
              </w:numPr>
              <w:tabs>
                <w:tab w:val="clear" w:pos="2835"/>
                <w:tab w:val="left" w:pos="269"/>
              </w:tabs>
              <w:spacing w:after="104" w:line="240" w:lineRule="auto"/>
              <w:ind w:left="313" w:hanging="313"/>
              <w:rPr>
                <w:sz w:val="18"/>
                <w:szCs w:val="18"/>
                <w:lang w:val="en-GB"/>
              </w:rPr>
            </w:pPr>
            <w:r w:rsidRPr="00AF657E">
              <w:rPr>
                <w:sz w:val="18"/>
                <w:szCs w:val="18"/>
                <w:lang w:val="en-GB"/>
              </w:rPr>
              <w:t>Restricted space</w:t>
            </w:r>
          </w:p>
        </w:tc>
      </w:tr>
      <w:tr w:rsidR="0051604F" w:rsidRPr="00AF657E" w14:paraId="271C4321"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6D6DC49A" w14:textId="77777777" w:rsidR="0051604F" w:rsidRPr="00AF657E" w:rsidRDefault="0051604F" w:rsidP="00AF657E">
            <w:pPr>
              <w:spacing w:after="104" w:line="240" w:lineRule="auto"/>
              <w:rPr>
                <w:sz w:val="18"/>
                <w:szCs w:val="18"/>
                <w:lang w:val="en-GB"/>
              </w:rPr>
            </w:pPr>
            <w:r w:rsidRPr="00AF657E">
              <w:rPr>
                <w:sz w:val="18"/>
                <w:szCs w:val="18"/>
                <w:lang w:val="en-GB"/>
              </w:rPr>
              <w:t>Other/details:</w:t>
            </w:r>
          </w:p>
        </w:tc>
      </w:tr>
      <w:tr w:rsidR="0051604F" w:rsidRPr="00AF657E" w14:paraId="22398A0A" w14:textId="77777777" w:rsidTr="00AF657E">
        <w:tc>
          <w:tcPr>
            <w:tcW w:w="9091" w:type="dxa"/>
            <w:gridSpan w:val="6"/>
            <w:shd w:val="clear" w:color="auto" w:fill="D9E2F3"/>
          </w:tcPr>
          <w:p w14:paraId="02481425" w14:textId="77777777" w:rsidR="0051604F" w:rsidRPr="00AF657E" w:rsidRDefault="0051604F" w:rsidP="00AF657E">
            <w:pPr>
              <w:spacing w:after="104" w:line="240" w:lineRule="auto"/>
              <w:rPr>
                <w:b/>
                <w:sz w:val="18"/>
                <w:szCs w:val="18"/>
                <w:lang w:val="en-GB"/>
              </w:rPr>
            </w:pPr>
            <w:r w:rsidRPr="00AF657E">
              <w:rPr>
                <w:b/>
                <w:sz w:val="18"/>
                <w:szCs w:val="18"/>
                <w:lang w:val="en-GB"/>
              </w:rPr>
              <w:t>People</w:t>
            </w:r>
          </w:p>
        </w:tc>
      </w:tr>
      <w:tr w:rsidR="0051604F" w:rsidRPr="00AF657E" w14:paraId="43F5A60B"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trHeight w:val="224"/>
        </w:trPr>
        <w:tc>
          <w:tcPr>
            <w:tcW w:w="3483" w:type="dxa"/>
            <w:gridSpan w:val="2"/>
            <w:shd w:val="clear" w:color="auto" w:fill="auto"/>
          </w:tcPr>
          <w:p w14:paraId="147156C3" w14:textId="77777777" w:rsidR="0051604F" w:rsidRPr="00AF657E" w:rsidRDefault="0051604F" w:rsidP="004B5B40">
            <w:pPr>
              <w:pStyle w:val="ListParagraph"/>
              <w:numPr>
                <w:ilvl w:val="0"/>
                <w:numId w:val="16"/>
              </w:numPr>
              <w:tabs>
                <w:tab w:val="clear" w:pos="2835"/>
                <w:tab w:val="left" w:pos="269"/>
              </w:tabs>
              <w:spacing w:after="104" w:line="240" w:lineRule="auto"/>
              <w:ind w:left="313" w:hanging="313"/>
              <w:rPr>
                <w:sz w:val="18"/>
                <w:szCs w:val="18"/>
                <w:lang w:val="en-GB"/>
              </w:rPr>
            </w:pPr>
            <w:r w:rsidRPr="00AF657E">
              <w:rPr>
                <w:sz w:val="18"/>
                <w:szCs w:val="18"/>
                <w:lang w:val="en-GB"/>
              </w:rPr>
              <w:t>Students</w:t>
            </w:r>
          </w:p>
        </w:tc>
        <w:tc>
          <w:tcPr>
            <w:tcW w:w="3483" w:type="dxa"/>
            <w:gridSpan w:val="2"/>
            <w:shd w:val="clear" w:color="auto" w:fill="auto"/>
          </w:tcPr>
          <w:p w14:paraId="5B1A3900" w14:textId="77777777" w:rsidR="0051604F" w:rsidRPr="00AF657E" w:rsidRDefault="0051604F" w:rsidP="004B5B40">
            <w:pPr>
              <w:pStyle w:val="ListParagraph"/>
              <w:numPr>
                <w:ilvl w:val="0"/>
                <w:numId w:val="16"/>
              </w:numPr>
              <w:tabs>
                <w:tab w:val="clear" w:pos="2835"/>
                <w:tab w:val="left" w:pos="269"/>
              </w:tabs>
              <w:spacing w:after="104" w:line="240" w:lineRule="auto"/>
              <w:ind w:left="313" w:hanging="313"/>
              <w:rPr>
                <w:sz w:val="18"/>
                <w:szCs w:val="18"/>
                <w:lang w:val="en-GB"/>
              </w:rPr>
            </w:pPr>
            <w:r w:rsidRPr="00AF657E">
              <w:rPr>
                <w:sz w:val="18"/>
                <w:szCs w:val="18"/>
                <w:lang w:val="en-GB"/>
              </w:rPr>
              <w:t>Staff</w:t>
            </w:r>
          </w:p>
        </w:tc>
        <w:tc>
          <w:tcPr>
            <w:tcW w:w="3484" w:type="dxa"/>
            <w:gridSpan w:val="2"/>
            <w:shd w:val="clear" w:color="auto" w:fill="auto"/>
          </w:tcPr>
          <w:p w14:paraId="18099DC1" w14:textId="77777777" w:rsidR="0051604F" w:rsidRPr="00AF657E" w:rsidRDefault="0051604F" w:rsidP="004B5B40">
            <w:pPr>
              <w:pStyle w:val="ListParagraph"/>
              <w:numPr>
                <w:ilvl w:val="0"/>
                <w:numId w:val="16"/>
              </w:numPr>
              <w:tabs>
                <w:tab w:val="clear" w:pos="2835"/>
                <w:tab w:val="left" w:pos="269"/>
              </w:tabs>
              <w:spacing w:after="104" w:line="240" w:lineRule="auto"/>
              <w:ind w:left="313" w:hanging="313"/>
              <w:rPr>
                <w:sz w:val="18"/>
                <w:szCs w:val="18"/>
                <w:lang w:val="en-GB"/>
              </w:rPr>
            </w:pPr>
            <w:r w:rsidRPr="00AF657E">
              <w:rPr>
                <w:sz w:val="18"/>
                <w:szCs w:val="18"/>
                <w:lang w:val="en-GB"/>
              </w:rPr>
              <w:t>Parents/others</w:t>
            </w:r>
          </w:p>
        </w:tc>
      </w:tr>
      <w:tr w:rsidR="0051604F" w:rsidRPr="00AF657E" w14:paraId="17BB186F"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trHeight w:val="224"/>
        </w:trPr>
        <w:tc>
          <w:tcPr>
            <w:tcW w:w="3483" w:type="dxa"/>
            <w:gridSpan w:val="2"/>
            <w:shd w:val="clear" w:color="auto" w:fill="auto"/>
          </w:tcPr>
          <w:p w14:paraId="41EFBEED" w14:textId="77777777" w:rsidR="0051604F" w:rsidRPr="00AF657E" w:rsidRDefault="0051604F" w:rsidP="00AF657E">
            <w:pPr>
              <w:pStyle w:val="ListParagraph"/>
              <w:numPr>
                <w:ilvl w:val="0"/>
                <w:numId w:val="16"/>
              </w:numPr>
              <w:tabs>
                <w:tab w:val="clear" w:pos="2835"/>
                <w:tab w:val="left" w:pos="2466"/>
              </w:tabs>
              <w:spacing w:after="104" w:line="240" w:lineRule="auto"/>
              <w:ind w:left="313" w:hanging="313"/>
              <w:rPr>
                <w:sz w:val="18"/>
                <w:szCs w:val="18"/>
                <w:lang w:val="en-GB"/>
              </w:rPr>
            </w:pPr>
            <w:r w:rsidRPr="00AF657E">
              <w:rPr>
                <w:sz w:val="18"/>
                <w:szCs w:val="18"/>
                <w:lang w:val="en-GB"/>
              </w:rPr>
              <w:lastRenderedPageBreak/>
              <w:t>Physical</w:t>
            </w:r>
          </w:p>
        </w:tc>
        <w:tc>
          <w:tcPr>
            <w:tcW w:w="3483" w:type="dxa"/>
            <w:gridSpan w:val="2"/>
            <w:shd w:val="clear" w:color="auto" w:fill="auto"/>
          </w:tcPr>
          <w:p w14:paraId="257C5627" w14:textId="77777777" w:rsidR="0051604F" w:rsidRPr="00AF657E" w:rsidRDefault="0051604F" w:rsidP="00AF657E">
            <w:pPr>
              <w:pStyle w:val="ListParagraph"/>
              <w:numPr>
                <w:ilvl w:val="0"/>
                <w:numId w:val="17"/>
              </w:numPr>
              <w:tabs>
                <w:tab w:val="clear" w:pos="2835"/>
                <w:tab w:val="left" w:pos="2466"/>
              </w:tabs>
              <w:spacing w:after="104" w:line="240" w:lineRule="auto"/>
              <w:ind w:left="313" w:hanging="313"/>
              <w:rPr>
                <w:sz w:val="18"/>
                <w:szCs w:val="18"/>
                <w:lang w:val="en-GB"/>
              </w:rPr>
            </w:pPr>
            <w:r w:rsidRPr="00AF657E">
              <w:rPr>
                <w:sz w:val="18"/>
                <w:szCs w:val="18"/>
                <w:lang w:val="en-GB"/>
              </w:rPr>
              <w:t>Psychological/stress</w:t>
            </w:r>
          </w:p>
        </w:tc>
        <w:tc>
          <w:tcPr>
            <w:tcW w:w="3484" w:type="dxa"/>
            <w:gridSpan w:val="2"/>
            <w:shd w:val="clear" w:color="auto" w:fill="auto"/>
          </w:tcPr>
          <w:p w14:paraId="2E01D7A8" w14:textId="77777777" w:rsidR="0051604F" w:rsidRPr="00AF657E" w:rsidRDefault="0051604F" w:rsidP="00AF657E">
            <w:pPr>
              <w:spacing w:after="104" w:line="240" w:lineRule="auto"/>
              <w:rPr>
                <w:sz w:val="18"/>
                <w:szCs w:val="18"/>
                <w:lang w:val="en-GB"/>
              </w:rPr>
            </w:pPr>
          </w:p>
        </w:tc>
      </w:tr>
      <w:tr w:rsidR="0051604F" w:rsidRPr="00AF657E" w14:paraId="797CA9BD"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trHeight w:val="224"/>
        </w:trPr>
        <w:tc>
          <w:tcPr>
            <w:tcW w:w="10450" w:type="dxa"/>
            <w:gridSpan w:val="6"/>
            <w:shd w:val="clear" w:color="auto" w:fill="auto"/>
          </w:tcPr>
          <w:p w14:paraId="7FA509FA" w14:textId="77777777" w:rsidR="0051604F" w:rsidRPr="00AF657E" w:rsidRDefault="0051604F" w:rsidP="00AF657E">
            <w:pPr>
              <w:spacing w:after="104" w:line="240" w:lineRule="auto"/>
              <w:rPr>
                <w:sz w:val="18"/>
                <w:szCs w:val="18"/>
                <w:lang w:val="en-GB"/>
              </w:rPr>
            </w:pPr>
            <w:r w:rsidRPr="00AF657E">
              <w:rPr>
                <w:sz w:val="18"/>
                <w:szCs w:val="18"/>
                <w:lang w:val="en-GB"/>
              </w:rPr>
              <w:t xml:space="preserve">Other/details: </w:t>
            </w:r>
          </w:p>
        </w:tc>
      </w:tr>
      <w:tr w:rsidR="0051604F" w:rsidRPr="00AF657E" w14:paraId="1AF48E36" w14:textId="77777777" w:rsidTr="00AF657E">
        <w:trPr>
          <w:trHeight w:val="194"/>
        </w:trPr>
        <w:tc>
          <w:tcPr>
            <w:tcW w:w="9091" w:type="dxa"/>
            <w:gridSpan w:val="6"/>
            <w:shd w:val="clear" w:color="auto" w:fill="D9E2F3"/>
          </w:tcPr>
          <w:p w14:paraId="3E88A37B" w14:textId="77777777" w:rsidR="0051604F" w:rsidRPr="00AF657E" w:rsidRDefault="0051604F" w:rsidP="00AF657E">
            <w:pPr>
              <w:spacing w:after="104" w:line="240" w:lineRule="auto"/>
              <w:rPr>
                <w:b/>
                <w:sz w:val="18"/>
                <w:szCs w:val="18"/>
                <w:lang w:val="en-GB"/>
              </w:rPr>
            </w:pPr>
            <w:r w:rsidRPr="00AF657E">
              <w:rPr>
                <w:b/>
                <w:sz w:val="18"/>
                <w:szCs w:val="18"/>
                <w:lang w:val="en-GB"/>
              </w:rPr>
              <w:t>Other hazards/details:</w:t>
            </w:r>
          </w:p>
        </w:tc>
      </w:tr>
      <w:tr w:rsidR="0051604F" w:rsidRPr="00AF657E" w14:paraId="4A73D0F6"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trHeight w:val="224"/>
        </w:trPr>
        <w:tc>
          <w:tcPr>
            <w:tcW w:w="10450" w:type="dxa"/>
            <w:gridSpan w:val="6"/>
            <w:shd w:val="clear" w:color="auto" w:fill="auto"/>
          </w:tcPr>
          <w:p w14:paraId="33007001" w14:textId="77777777" w:rsidR="0051604F" w:rsidRDefault="0051604F" w:rsidP="00AF657E">
            <w:pPr>
              <w:spacing w:after="104" w:line="240" w:lineRule="auto"/>
              <w:rPr>
                <w:sz w:val="18"/>
                <w:szCs w:val="18"/>
                <w:lang w:val="en-GB"/>
              </w:rPr>
            </w:pPr>
          </w:p>
          <w:p w14:paraId="32D5ADA8" w14:textId="77777777" w:rsidR="00E377BE" w:rsidRPr="00AF657E" w:rsidRDefault="00E377BE" w:rsidP="00AF657E">
            <w:pPr>
              <w:spacing w:after="104" w:line="240" w:lineRule="auto"/>
              <w:rPr>
                <w:sz w:val="18"/>
                <w:szCs w:val="18"/>
                <w:lang w:val="en-GB"/>
              </w:rPr>
            </w:pPr>
          </w:p>
        </w:tc>
      </w:tr>
    </w:tbl>
    <w:p w14:paraId="5824396B" w14:textId="77777777" w:rsidR="00315002" w:rsidRDefault="0051604F" w:rsidP="00E52741">
      <w:pPr>
        <w:pStyle w:val="Heading2"/>
        <w:spacing w:line="240" w:lineRule="auto"/>
        <w:rPr>
          <w:lang w:val="en-GB"/>
        </w:rPr>
      </w:pPr>
      <w:r>
        <w:rPr>
          <w:lang w:val="en-GB"/>
        </w:rPr>
        <w:t>Step 2: Assess the level of risk</w:t>
      </w:r>
    </w:p>
    <w:p w14:paraId="00BBA5BA" w14:textId="77777777" w:rsidR="0051604F" w:rsidRDefault="0051604F" w:rsidP="00E52741">
      <w:pPr>
        <w:spacing w:line="240" w:lineRule="auto"/>
        <w:rPr>
          <w:lang w:val="en-GB"/>
        </w:rPr>
      </w:pPr>
      <w:r>
        <w:rPr>
          <w:lang w:val="en-GB"/>
        </w:rPr>
        <w:t>Consider the hazards identified in Step One and use the risk assessment matrix below as a guide to assess the risk level.</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42"/>
        <w:gridCol w:w="1572"/>
        <w:gridCol w:w="1573"/>
        <w:gridCol w:w="1573"/>
        <w:gridCol w:w="1573"/>
        <w:gridCol w:w="1573"/>
      </w:tblGrid>
      <w:tr w:rsidR="0051604F" w:rsidRPr="00AF657E" w14:paraId="34596254" w14:textId="77777777" w:rsidTr="004A314A">
        <w:trPr>
          <w:trHeight w:val="282"/>
        </w:trPr>
        <w:tc>
          <w:tcPr>
            <w:tcW w:w="10206" w:type="dxa"/>
            <w:gridSpan w:val="6"/>
            <w:tcBorders>
              <w:top w:val="single" w:sz="4" w:space="0" w:color="auto"/>
              <w:left w:val="single" w:sz="4" w:space="0" w:color="auto"/>
              <w:bottom w:val="nil"/>
              <w:right w:val="single" w:sz="4" w:space="0" w:color="auto"/>
            </w:tcBorders>
            <w:shd w:val="clear" w:color="auto" w:fill="E6E6E6"/>
            <w:vAlign w:val="center"/>
          </w:tcPr>
          <w:p w14:paraId="39D17A9B" w14:textId="77777777" w:rsidR="0051604F" w:rsidRPr="00AF657E" w:rsidRDefault="0051604F" w:rsidP="00E52741">
            <w:pPr>
              <w:autoSpaceDE w:val="0"/>
              <w:autoSpaceDN w:val="0"/>
              <w:adjustRightInd w:val="0"/>
              <w:spacing w:before="100" w:after="100" w:line="240" w:lineRule="auto"/>
              <w:jc w:val="center"/>
              <w:rPr>
                <w:rFonts w:cs="Arial"/>
                <w:b/>
                <w:bCs/>
                <w:sz w:val="18"/>
                <w:szCs w:val="18"/>
              </w:rPr>
            </w:pPr>
            <w:r w:rsidRPr="00AF657E">
              <w:rPr>
                <w:rFonts w:cs="Arial"/>
                <w:b/>
                <w:bCs/>
                <w:sz w:val="18"/>
                <w:szCs w:val="18"/>
              </w:rPr>
              <w:t>DoE Risk Management Matrix</w:t>
            </w:r>
          </w:p>
        </w:tc>
      </w:tr>
      <w:tr w:rsidR="0051604F" w:rsidRPr="00AF657E" w14:paraId="6CED3945" w14:textId="77777777" w:rsidTr="004A314A">
        <w:trPr>
          <w:trHeight w:val="333"/>
        </w:trPr>
        <w:tc>
          <w:tcPr>
            <w:tcW w:w="2342" w:type="dxa"/>
            <w:vMerge w:val="restart"/>
            <w:tcBorders>
              <w:top w:val="single" w:sz="4" w:space="0" w:color="auto"/>
              <w:left w:val="single" w:sz="4" w:space="0" w:color="auto"/>
              <w:bottom w:val="single" w:sz="4" w:space="0" w:color="auto"/>
              <w:right w:val="single" w:sz="4" w:space="0" w:color="auto"/>
            </w:tcBorders>
            <w:vAlign w:val="center"/>
          </w:tcPr>
          <w:p w14:paraId="641E0389" w14:textId="77777777" w:rsidR="0051604F" w:rsidRPr="00AF657E" w:rsidRDefault="0051604F" w:rsidP="00E52741">
            <w:pPr>
              <w:autoSpaceDE w:val="0"/>
              <w:autoSpaceDN w:val="0"/>
              <w:adjustRightInd w:val="0"/>
              <w:spacing w:before="100" w:after="100" w:line="240" w:lineRule="auto"/>
              <w:rPr>
                <w:rFonts w:cs="Arial"/>
                <w:b/>
                <w:sz w:val="18"/>
                <w:szCs w:val="18"/>
              </w:rPr>
            </w:pPr>
            <w:r w:rsidRPr="00AF657E">
              <w:rPr>
                <w:rFonts w:cs="Arial"/>
                <w:b/>
                <w:bCs/>
                <w:sz w:val="18"/>
                <w:szCs w:val="18"/>
              </w:rPr>
              <w:t>Likelihood</w:t>
            </w:r>
          </w:p>
        </w:tc>
        <w:tc>
          <w:tcPr>
            <w:tcW w:w="7864" w:type="dxa"/>
            <w:gridSpan w:val="5"/>
            <w:tcBorders>
              <w:top w:val="single" w:sz="4" w:space="0" w:color="auto"/>
              <w:left w:val="single" w:sz="4" w:space="0" w:color="auto"/>
              <w:bottom w:val="single" w:sz="4" w:space="0" w:color="auto"/>
              <w:right w:val="single" w:sz="4" w:space="0" w:color="auto"/>
            </w:tcBorders>
            <w:vAlign w:val="center"/>
          </w:tcPr>
          <w:p w14:paraId="6E7A827F" w14:textId="77777777" w:rsidR="0051604F" w:rsidRPr="00AF657E" w:rsidRDefault="0051604F" w:rsidP="00E52741">
            <w:pPr>
              <w:autoSpaceDE w:val="0"/>
              <w:autoSpaceDN w:val="0"/>
              <w:adjustRightInd w:val="0"/>
              <w:spacing w:before="100" w:after="100" w:line="240" w:lineRule="auto"/>
              <w:jc w:val="center"/>
              <w:rPr>
                <w:rFonts w:cs="Arial"/>
                <w:b/>
                <w:bCs/>
                <w:sz w:val="18"/>
                <w:szCs w:val="18"/>
              </w:rPr>
            </w:pPr>
            <w:r w:rsidRPr="00AF657E">
              <w:rPr>
                <w:rFonts w:cs="Arial"/>
                <w:b/>
                <w:bCs/>
                <w:sz w:val="18"/>
                <w:szCs w:val="18"/>
              </w:rPr>
              <w:t>Consequence</w:t>
            </w:r>
          </w:p>
        </w:tc>
      </w:tr>
      <w:tr w:rsidR="0051604F" w:rsidRPr="00AF657E" w14:paraId="5F867F23" w14:textId="77777777" w:rsidTr="004A314A">
        <w:trPr>
          <w:trHeight w:val="333"/>
        </w:trPr>
        <w:tc>
          <w:tcPr>
            <w:tcW w:w="2342" w:type="dxa"/>
            <w:vMerge/>
            <w:tcBorders>
              <w:top w:val="single" w:sz="4" w:space="0" w:color="auto"/>
              <w:left w:val="single" w:sz="4" w:space="0" w:color="auto"/>
              <w:bottom w:val="single" w:sz="4" w:space="0" w:color="auto"/>
              <w:right w:val="single" w:sz="4" w:space="0" w:color="auto"/>
            </w:tcBorders>
            <w:vAlign w:val="center"/>
          </w:tcPr>
          <w:p w14:paraId="63BB0513" w14:textId="77777777" w:rsidR="0051604F" w:rsidRPr="00AF657E" w:rsidRDefault="0051604F" w:rsidP="00E52741">
            <w:pPr>
              <w:spacing w:before="100" w:after="100" w:line="240" w:lineRule="auto"/>
              <w:rPr>
                <w:rFonts w:cs="Arial"/>
                <w:b/>
                <w:sz w:val="18"/>
                <w:szCs w:val="18"/>
              </w:rPr>
            </w:pPr>
          </w:p>
        </w:tc>
        <w:tc>
          <w:tcPr>
            <w:tcW w:w="1572" w:type="dxa"/>
            <w:tcBorders>
              <w:top w:val="single" w:sz="4" w:space="0" w:color="auto"/>
              <w:left w:val="single" w:sz="4" w:space="0" w:color="auto"/>
              <w:bottom w:val="single" w:sz="4" w:space="0" w:color="auto"/>
              <w:right w:val="single" w:sz="4" w:space="0" w:color="auto"/>
            </w:tcBorders>
            <w:vAlign w:val="center"/>
          </w:tcPr>
          <w:p w14:paraId="18BE913B"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Insignificant</w:t>
            </w:r>
          </w:p>
        </w:tc>
        <w:tc>
          <w:tcPr>
            <w:tcW w:w="1573" w:type="dxa"/>
            <w:tcBorders>
              <w:top w:val="single" w:sz="4" w:space="0" w:color="auto"/>
              <w:left w:val="single" w:sz="4" w:space="0" w:color="auto"/>
              <w:bottom w:val="single" w:sz="4" w:space="0" w:color="auto"/>
              <w:right w:val="single" w:sz="4" w:space="0" w:color="auto"/>
            </w:tcBorders>
            <w:vAlign w:val="center"/>
          </w:tcPr>
          <w:p w14:paraId="61D64A6A"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Minor</w:t>
            </w:r>
          </w:p>
        </w:tc>
        <w:tc>
          <w:tcPr>
            <w:tcW w:w="1573" w:type="dxa"/>
            <w:tcBorders>
              <w:top w:val="single" w:sz="4" w:space="0" w:color="auto"/>
              <w:left w:val="single" w:sz="4" w:space="0" w:color="auto"/>
              <w:bottom w:val="single" w:sz="4" w:space="0" w:color="auto"/>
              <w:right w:val="single" w:sz="4" w:space="0" w:color="auto"/>
            </w:tcBorders>
            <w:vAlign w:val="center"/>
          </w:tcPr>
          <w:p w14:paraId="74F1B75F"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Moderate</w:t>
            </w:r>
          </w:p>
        </w:tc>
        <w:tc>
          <w:tcPr>
            <w:tcW w:w="1573" w:type="dxa"/>
            <w:tcBorders>
              <w:top w:val="single" w:sz="4" w:space="0" w:color="auto"/>
              <w:left w:val="single" w:sz="4" w:space="0" w:color="auto"/>
              <w:bottom w:val="single" w:sz="4" w:space="0" w:color="auto"/>
              <w:right w:val="single" w:sz="4" w:space="0" w:color="auto"/>
            </w:tcBorders>
            <w:vAlign w:val="center"/>
          </w:tcPr>
          <w:p w14:paraId="7814A2CE"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Major</w:t>
            </w:r>
          </w:p>
        </w:tc>
        <w:tc>
          <w:tcPr>
            <w:tcW w:w="1573" w:type="dxa"/>
            <w:tcBorders>
              <w:top w:val="single" w:sz="4" w:space="0" w:color="auto"/>
              <w:left w:val="single" w:sz="4" w:space="0" w:color="auto"/>
              <w:bottom w:val="single" w:sz="4" w:space="0" w:color="auto"/>
              <w:right w:val="single" w:sz="4" w:space="0" w:color="auto"/>
            </w:tcBorders>
            <w:vAlign w:val="center"/>
          </w:tcPr>
          <w:p w14:paraId="4AB6BD3C"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Critical</w:t>
            </w:r>
          </w:p>
        </w:tc>
      </w:tr>
      <w:tr w:rsidR="0051604F" w:rsidRPr="00AF657E" w14:paraId="40F18551" w14:textId="77777777" w:rsidTr="004A314A">
        <w:trPr>
          <w:trHeight w:val="342"/>
        </w:trPr>
        <w:tc>
          <w:tcPr>
            <w:tcW w:w="2342" w:type="dxa"/>
            <w:tcBorders>
              <w:top w:val="single" w:sz="4" w:space="0" w:color="auto"/>
              <w:left w:val="single" w:sz="4" w:space="0" w:color="auto"/>
              <w:bottom w:val="single" w:sz="4" w:space="0" w:color="auto"/>
              <w:right w:val="single" w:sz="4" w:space="0" w:color="auto"/>
            </w:tcBorders>
            <w:vAlign w:val="center"/>
          </w:tcPr>
          <w:p w14:paraId="45C84179" w14:textId="77777777" w:rsidR="0051604F" w:rsidRPr="00AF657E" w:rsidRDefault="0051604F" w:rsidP="00E52741">
            <w:pPr>
              <w:autoSpaceDE w:val="0"/>
              <w:autoSpaceDN w:val="0"/>
              <w:adjustRightInd w:val="0"/>
              <w:spacing w:before="100" w:after="100" w:line="240" w:lineRule="auto"/>
              <w:rPr>
                <w:rFonts w:cs="Arial"/>
                <w:bCs/>
                <w:sz w:val="18"/>
                <w:szCs w:val="18"/>
              </w:rPr>
            </w:pPr>
            <w:r w:rsidRPr="00AF657E">
              <w:rPr>
                <w:rFonts w:cs="Arial"/>
                <w:bCs/>
                <w:sz w:val="18"/>
                <w:szCs w:val="18"/>
              </w:rPr>
              <w:t>Almost certain</w:t>
            </w:r>
          </w:p>
        </w:tc>
        <w:tc>
          <w:tcPr>
            <w:tcW w:w="1572" w:type="dxa"/>
            <w:tcBorders>
              <w:top w:val="single" w:sz="4" w:space="0" w:color="auto"/>
              <w:left w:val="single" w:sz="4" w:space="0" w:color="auto"/>
              <w:bottom w:val="single" w:sz="4" w:space="0" w:color="auto"/>
              <w:right w:val="single" w:sz="4" w:space="0" w:color="auto"/>
            </w:tcBorders>
            <w:shd w:val="clear" w:color="auto" w:fill="FFFF99"/>
            <w:vAlign w:val="center"/>
          </w:tcPr>
          <w:p w14:paraId="2E849E0B"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Medium</w:t>
            </w:r>
          </w:p>
        </w:tc>
        <w:tc>
          <w:tcPr>
            <w:tcW w:w="1573" w:type="dxa"/>
            <w:tcBorders>
              <w:top w:val="single" w:sz="4" w:space="0" w:color="auto"/>
              <w:left w:val="single" w:sz="4" w:space="0" w:color="auto"/>
              <w:bottom w:val="single" w:sz="4" w:space="0" w:color="auto"/>
              <w:right w:val="single" w:sz="4" w:space="0" w:color="auto"/>
            </w:tcBorders>
            <w:shd w:val="clear" w:color="auto" w:fill="FFFF99"/>
            <w:vAlign w:val="center"/>
          </w:tcPr>
          <w:p w14:paraId="30AFD2BB"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Medium</w:t>
            </w:r>
          </w:p>
        </w:tc>
        <w:tc>
          <w:tcPr>
            <w:tcW w:w="1573" w:type="dxa"/>
            <w:tcBorders>
              <w:top w:val="single" w:sz="4" w:space="0" w:color="auto"/>
              <w:left w:val="single" w:sz="4" w:space="0" w:color="auto"/>
              <w:bottom w:val="single" w:sz="4" w:space="0" w:color="auto"/>
              <w:right w:val="single" w:sz="4" w:space="0" w:color="auto"/>
            </w:tcBorders>
            <w:shd w:val="clear" w:color="auto" w:fill="3399FF"/>
            <w:vAlign w:val="center"/>
          </w:tcPr>
          <w:p w14:paraId="64341564"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High</w:t>
            </w:r>
          </w:p>
        </w:tc>
        <w:tc>
          <w:tcPr>
            <w:tcW w:w="1573" w:type="dxa"/>
            <w:tcBorders>
              <w:top w:val="single" w:sz="4" w:space="0" w:color="auto"/>
              <w:left w:val="single" w:sz="4" w:space="0" w:color="auto"/>
              <w:bottom w:val="single" w:sz="4" w:space="0" w:color="auto"/>
              <w:right w:val="single" w:sz="4" w:space="0" w:color="auto"/>
            </w:tcBorders>
            <w:shd w:val="clear" w:color="auto" w:fill="FF0000"/>
            <w:vAlign w:val="center"/>
          </w:tcPr>
          <w:p w14:paraId="3D2585C7"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Extreme</w:t>
            </w:r>
          </w:p>
        </w:tc>
        <w:tc>
          <w:tcPr>
            <w:tcW w:w="1573" w:type="dxa"/>
            <w:tcBorders>
              <w:top w:val="single" w:sz="4" w:space="0" w:color="auto"/>
              <w:left w:val="single" w:sz="4" w:space="0" w:color="auto"/>
              <w:bottom w:val="single" w:sz="4" w:space="0" w:color="auto"/>
              <w:right w:val="single" w:sz="4" w:space="0" w:color="auto"/>
            </w:tcBorders>
            <w:shd w:val="clear" w:color="auto" w:fill="FF0000"/>
            <w:vAlign w:val="center"/>
          </w:tcPr>
          <w:p w14:paraId="638A0513"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Extreme</w:t>
            </w:r>
          </w:p>
        </w:tc>
      </w:tr>
      <w:tr w:rsidR="0051604F" w:rsidRPr="00AF657E" w14:paraId="2AB0CD61" w14:textId="77777777" w:rsidTr="004A314A">
        <w:trPr>
          <w:trHeight w:val="342"/>
        </w:trPr>
        <w:tc>
          <w:tcPr>
            <w:tcW w:w="2342" w:type="dxa"/>
            <w:tcBorders>
              <w:top w:val="single" w:sz="4" w:space="0" w:color="auto"/>
              <w:left w:val="single" w:sz="4" w:space="0" w:color="auto"/>
              <w:bottom w:val="single" w:sz="4" w:space="0" w:color="auto"/>
              <w:right w:val="single" w:sz="4" w:space="0" w:color="auto"/>
            </w:tcBorders>
            <w:vAlign w:val="center"/>
          </w:tcPr>
          <w:p w14:paraId="0C943EFC" w14:textId="77777777" w:rsidR="0051604F" w:rsidRPr="00AF657E" w:rsidRDefault="0051604F" w:rsidP="00E52741">
            <w:pPr>
              <w:autoSpaceDE w:val="0"/>
              <w:autoSpaceDN w:val="0"/>
              <w:adjustRightInd w:val="0"/>
              <w:spacing w:before="100" w:after="100" w:line="240" w:lineRule="auto"/>
              <w:rPr>
                <w:rFonts w:cs="Arial"/>
                <w:bCs/>
                <w:sz w:val="18"/>
                <w:szCs w:val="18"/>
              </w:rPr>
            </w:pPr>
            <w:r w:rsidRPr="00AF657E">
              <w:rPr>
                <w:rFonts w:cs="Arial"/>
                <w:bCs/>
                <w:sz w:val="18"/>
                <w:szCs w:val="18"/>
              </w:rPr>
              <w:t>Likely</w:t>
            </w:r>
          </w:p>
        </w:tc>
        <w:tc>
          <w:tcPr>
            <w:tcW w:w="1572" w:type="dxa"/>
            <w:tcBorders>
              <w:top w:val="single" w:sz="4" w:space="0" w:color="auto"/>
              <w:left w:val="single" w:sz="4" w:space="0" w:color="auto"/>
              <w:bottom w:val="single" w:sz="4" w:space="0" w:color="auto"/>
              <w:right w:val="single" w:sz="4" w:space="0" w:color="auto"/>
            </w:tcBorders>
            <w:shd w:val="clear" w:color="auto" w:fill="CCFFCC"/>
            <w:vAlign w:val="center"/>
          </w:tcPr>
          <w:p w14:paraId="2E40F2C2"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FFFF99"/>
            <w:vAlign w:val="center"/>
          </w:tcPr>
          <w:p w14:paraId="0CADD293"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Medium</w:t>
            </w:r>
          </w:p>
        </w:tc>
        <w:tc>
          <w:tcPr>
            <w:tcW w:w="1573" w:type="dxa"/>
            <w:tcBorders>
              <w:top w:val="single" w:sz="4" w:space="0" w:color="auto"/>
              <w:left w:val="single" w:sz="4" w:space="0" w:color="auto"/>
              <w:bottom w:val="single" w:sz="4" w:space="0" w:color="auto"/>
              <w:right w:val="single" w:sz="4" w:space="0" w:color="auto"/>
            </w:tcBorders>
            <w:shd w:val="clear" w:color="auto" w:fill="3399FF"/>
            <w:vAlign w:val="center"/>
          </w:tcPr>
          <w:p w14:paraId="0373F991"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High</w:t>
            </w:r>
          </w:p>
        </w:tc>
        <w:tc>
          <w:tcPr>
            <w:tcW w:w="1573" w:type="dxa"/>
            <w:tcBorders>
              <w:top w:val="single" w:sz="4" w:space="0" w:color="auto"/>
              <w:left w:val="single" w:sz="4" w:space="0" w:color="auto"/>
              <w:bottom w:val="single" w:sz="4" w:space="0" w:color="auto"/>
              <w:right w:val="single" w:sz="4" w:space="0" w:color="auto"/>
            </w:tcBorders>
            <w:shd w:val="clear" w:color="auto" w:fill="3399FF"/>
            <w:vAlign w:val="center"/>
          </w:tcPr>
          <w:p w14:paraId="1339F0F1"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High</w:t>
            </w:r>
          </w:p>
        </w:tc>
        <w:tc>
          <w:tcPr>
            <w:tcW w:w="1573" w:type="dxa"/>
            <w:tcBorders>
              <w:top w:val="single" w:sz="4" w:space="0" w:color="auto"/>
              <w:left w:val="single" w:sz="4" w:space="0" w:color="auto"/>
              <w:bottom w:val="single" w:sz="4" w:space="0" w:color="auto"/>
              <w:right w:val="single" w:sz="4" w:space="0" w:color="auto"/>
            </w:tcBorders>
            <w:shd w:val="clear" w:color="auto" w:fill="FF0000"/>
            <w:vAlign w:val="center"/>
          </w:tcPr>
          <w:p w14:paraId="30DD090C"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Extreme</w:t>
            </w:r>
          </w:p>
        </w:tc>
      </w:tr>
      <w:tr w:rsidR="0051604F" w:rsidRPr="00AF657E" w14:paraId="20EF641E" w14:textId="77777777" w:rsidTr="00B07E56">
        <w:trPr>
          <w:trHeight w:val="342"/>
        </w:trPr>
        <w:tc>
          <w:tcPr>
            <w:tcW w:w="2342" w:type="dxa"/>
            <w:tcBorders>
              <w:top w:val="single" w:sz="4" w:space="0" w:color="auto"/>
              <w:left w:val="single" w:sz="4" w:space="0" w:color="auto"/>
              <w:bottom w:val="single" w:sz="4" w:space="0" w:color="auto"/>
              <w:right w:val="single" w:sz="4" w:space="0" w:color="auto"/>
            </w:tcBorders>
            <w:vAlign w:val="center"/>
          </w:tcPr>
          <w:p w14:paraId="5BC3C8AB" w14:textId="77777777" w:rsidR="0051604F" w:rsidRPr="00AF657E" w:rsidRDefault="0051604F" w:rsidP="00E52741">
            <w:pPr>
              <w:autoSpaceDE w:val="0"/>
              <w:autoSpaceDN w:val="0"/>
              <w:adjustRightInd w:val="0"/>
              <w:spacing w:before="100" w:after="100" w:line="240" w:lineRule="auto"/>
              <w:rPr>
                <w:rFonts w:cs="Arial"/>
                <w:bCs/>
                <w:sz w:val="18"/>
                <w:szCs w:val="18"/>
              </w:rPr>
            </w:pPr>
            <w:r w:rsidRPr="00AF657E">
              <w:rPr>
                <w:rFonts w:cs="Arial"/>
                <w:bCs/>
                <w:sz w:val="18"/>
                <w:szCs w:val="18"/>
              </w:rPr>
              <w:t>Possible</w:t>
            </w:r>
          </w:p>
        </w:tc>
        <w:tc>
          <w:tcPr>
            <w:tcW w:w="1572" w:type="dxa"/>
            <w:tcBorders>
              <w:top w:val="single" w:sz="4" w:space="0" w:color="auto"/>
              <w:left w:val="single" w:sz="4" w:space="0" w:color="auto"/>
              <w:bottom w:val="single" w:sz="4" w:space="0" w:color="auto"/>
              <w:right w:val="single" w:sz="4" w:space="0" w:color="auto"/>
            </w:tcBorders>
            <w:shd w:val="clear" w:color="auto" w:fill="CCFFCC"/>
            <w:vAlign w:val="center"/>
          </w:tcPr>
          <w:p w14:paraId="00F63E70"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FFFF99"/>
            <w:vAlign w:val="center"/>
          </w:tcPr>
          <w:p w14:paraId="01C5FAE6"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Medium</w:t>
            </w:r>
          </w:p>
        </w:tc>
        <w:tc>
          <w:tcPr>
            <w:tcW w:w="1573" w:type="dxa"/>
            <w:tcBorders>
              <w:top w:val="single" w:sz="4" w:space="0" w:color="auto"/>
              <w:left w:val="single" w:sz="4" w:space="0" w:color="auto"/>
              <w:bottom w:val="single" w:sz="4" w:space="0" w:color="auto"/>
              <w:right w:val="single" w:sz="4" w:space="0" w:color="auto"/>
            </w:tcBorders>
            <w:shd w:val="clear" w:color="auto" w:fill="FFFF99"/>
            <w:vAlign w:val="center"/>
          </w:tcPr>
          <w:p w14:paraId="2337037A" w14:textId="77777777" w:rsidR="0051604F" w:rsidRPr="00AF657E" w:rsidRDefault="00B07E56" w:rsidP="00E52741">
            <w:pPr>
              <w:autoSpaceDE w:val="0"/>
              <w:autoSpaceDN w:val="0"/>
              <w:adjustRightInd w:val="0"/>
              <w:spacing w:before="100" w:after="100" w:line="240" w:lineRule="auto"/>
              <w:jc w:val="center"/>
              <w:rPr>
                <w:rFonts w:cs="Arial"/>
                <w:bCs/>
                <w:color w:val="FFFFFF"/>
                <w:sz w:val="18"/>
                <w:szCs w:val="18"/>
              </w:rPr>
            </w:pPr>
            <w:r w:rsidRPr="00AF657E">
              <w:rPr>
                <w:rFonts w:cs="Arial"/>
                <w:bCs/>
                <w:sz w:val="18"/>
                <w:szCs w:val="18"/>
              </w:rPr>
              <w:t>Medium</w:t>
            </w:r>
          </w:p>
        </w:tc>
        <w:tc>
          <w:tcPr>
            <w:tcW w:w="1573" w:type="dxa"/>
            <w:tcBorders>
              <w:top w:val="single" w:sz="4" w:space="0" w:color="auto"/>
              <w:left w:val="single" w:sz="4" w:space="0" w:color="auto"/>
              <w:bottom w:val="single" w:sz="4" w:space="0" w:color="auto"/>
              <w:right w:val="single" w:sz="4" w:space="0" w:color="auto"/>
            </w:tcBorders>
            <w:shd w:val="clear" w:color="auto" w:fill="3399FF"/>
            <w:vAlign w:val="center"/>
          </w:tcPr>
          <w:p w14:paraId="108D2DF5"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High</w:t>
            </w:r>
          </w:p>
        </w:tc>
        <w:tc>
          <w:tcPr>
            <w:tcW w:w="1573" w:type="dxa"/>
            <w:tcBorders>
              <w:top w:val="single" w:sz="4" w:space="0" w:color="auto"/>
              <w:left w:val="single" w:sz="4" w:space="0" w:color="auto"/>
              <w:bottom w:val="single" w:sz="4" w:space="0" w:color="auto"/>
              <w:right w:val="single" w:sz="4" w:space="0" w:color="auto"/>
            </w:tcBorders>
            <w:shd w:val="clear" w:color="auto" w:fill="3399FF"/>
            <w:vAlign w:val="center"/>
          </w:tcPr>
          <w:p w14:paraId="1328D7E7"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High</w:t>
            </w:r>
          </w:p>
        </w:tc>
      </w:tr>
      <w:tr w:rsidR="0051604F" w:rsidRPr="00AF657E" w14:paraId="4EACB786" w14:textId="77777777" w:rsidTr="004A314A">
        <w:trPr>
          <w:trHeight w:val="342"/>
        </w:trPr>
        <w:tc>
          <w:tcPr>
            <w:tcW w:w="2342" w:type="dxa"/>
            <w:tcBorders>
              <w:top w:val="single" w:sz="4" w:space="0" w:color="auto"/>
              <w:left w:val="single" w:sz="4" w:space="0" w:color="auto"/>
              <w:bottom w:val="single" w:sz="4" w:space="0" w:color="auto"/>
              <w:right w:val="single" w:sz="4" w:space="0" w:color="auto"/>
            </w:tcBorders>
            <w:vAlign w:val="center"/>
          </w:tcPr>
          <w:p w14:paraId="1AE08EA8" w14:textId="77777777" w:rsidR="0051604F" w:rsidRPr="00AF657E" w:rsidRDefault="0051604F" w:rsidP="00E52741">
            <w:pPr>
              <w:autoSpaceDE w:val="0"/>
              <w:autoSpaceDN w:val="0"/>
              <w:adjustRightInd w:val="0"/>
              <w:spacing w:before="100" w:after="100" w:line="240" w:lineRule="auto"/>
              <w:rPr>
                <w:rFonts w:cs="Arial"/>
                <w:bCs/>
                <w:sz w:val="18"/>
                <w:szCs w:val="18"/>
              </w:rPr>
            </w:pPr>
            <w:r w:rsidRPr="00AF657E">
              <w:rPr>
                <w:rFonts w:cs="Arial"/>
                <w:bCs/>
                <w:sz w:val="18"/>
                <w:szCs w:val="18"/>
              </w:rPr>
              <w:t>Unlikely</w:t>
            </w:r>
          </w:p>
        </w:tc>
        <w:tc>
          <w:tcPr>
            <w:tcW w:w="1572" w:type="dxa"/>
            <w:tcBorders>
              <w:top w:val="single" w:sz="4" w:space="0" w:color="auto"/>
              <w:left w:val="single" w:sz="4" w:space="0" w:color="auto"/>
              <w:bottom w:val="single" w:sz="4" w:space="0" w:color="auto"/>
              <w:right w:val="single" w:sz="4" w:space="0" w:color="auto"/>
            </w:tcBorders>
            <w:shd w:val="clear" w:color="auto" w:fill="CCFFCC"/>
            <w:vAlign w:val="center"/>
          </w:tcPr>
          <w:p w14:paraId="33CD8442"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CCFFCC"/>
            <w:vAlign w:val="center"/>
          </w:tcPr>
          <w:p w14:paraId="6E57A32A"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FFFF99"/>
            <w:vAlign w:val="center"/>
          </w:tcPr>
          <w:p w14:paraId="331B79E2"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Medium</w:t>
            </w:r>
          </w:p>
        </w:tc>
        <w:tc>
          <w:tcPr>
            <w:tcW w:w="1573" w:type="dxa"/>
            <w:tcBorders>
              <w:top w:val="single" w:sz="4" w:space="0" w:color="auto"/>
              <w:left w:val="single" w:sz="4" w:space="0" w:color="auto"/>
              <w:bottom w:val="single" w:sz="4" w:space="0" w:color="auto"/>
              <w:right w:val="single" w:sz="4" w:space="0" w:color="auto"/>
            </w:tcBorders>
            <w:shd w:val="clear" w:color="auto" w:fill="FFFF99"/>
            <w:vAlign w:val="center"/>
          </w:tcPr>
          <w:p w14:paraId="401F9976"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Medium</w:t>
            </w:r>
          </w:p>
        </w:tc>
        <w:tc>
          <w:tcPr>
            <w:tcW w:w="1573" w:type="dxa"/>
            <w:tcBorders>
              <w:top w:val="single" w:sz="4" w:space="0" w:color="auto"/>
              <w:left w:val="single" w:sz="4" w:space="0" w:color="auto"/>
              <w:bottom w:val="single" w:sz="4" w:space="0" w:color="auto"/>
              <w:right w:val="single" w:sz="4" w:space="0" w:color="auto"/>
            </w:tcBorders>
            <w:shd w:val="clear" w:color="auto" w:fill="0099FF"/>
            <w:vAlign w:val="center"/>
          </w:tcPr>
          <w:p w14:paraId="174F0CDA"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High</w:t>
            </w:r>
          </w:p>
        </w:tc>
      </w:tr>
      <w:tr w:rsidR="0051604F" w:rsidRPr="00AF657E" w14:paraId="2D2432BF" w14:textId="77777777" w:rsidTr="004A314A">
        <w:trPr>
          <w:trHeight w:val="342"/>
        </w:trPr>
        <w:tc>
          <w:tcPr>
            <w:tcW w:w="2342" w:type="dxa"/>
            <w:tcBorders>
              <w:top w:val="single" w:sz="4" w:space="0" w:color="auto"/>
              <w:left w:val="single" w:sz="4" w:space="0" w:color="auto"/>
              <w:bottom w:val="single" w:sz="4" w:space="0" w:color="auto"/>
              <w:right w:val="single" w:sz="4" w:space="0" w:color="auto"/>
            </w:tcBorders>
            <w:vAlign w:val="center"/>
          </w:tcPr>
          <w:p w14:paraId="53096F96" w14:textId="77777777" w:rsidR="0051604F" w:rsidRPr="00AF657E" w:rsidRDefault="0051604F" w:rsidP="00E52741">
            <w:pPr>
              <w:autoSpaceDE w:val="0"/>
              <w:autoSpaceDN w:val="0"/>
              <w:adjustRightInd w:val="0"/>
              <w:spacing w:before="100" w:after="100" w:line="240" w:lineRule="auto"/>
              <w:rPr>
                <w:rFonts w:cs="Arial"/>
                <w:bCs/>
                <w:sz w:val="18"/>
                <w:szCs w:val="18"/>
              </w:rPr>
            </w:pPr>
            <w:r w:rsidRPr="00AF657E">
              <w:rPr>
                <w:rFonts w:cs="Arial"/>
                <w:bCs/>
                <w:sz w:val="18"/>
                <w:szCs w:val="18"/>
              </w:rPr>
              <w:t>Rare</w:t>
            </w:r>
          </w:p>
        </w:tc>
        <w:tc>
          <w:tcPr>
            <w:tcW w:w="1572" w:type="dxa"/>
            <w:tcBorders>
              <w:top w:val="single" w:sz="4" w:space="0" w:color="auto"/>
              <w:left w:val="single" w:sz="4" w:space="0" w:color="auto"/>
              <w:bottom w:val="single" w:sz="4" w:space="0" w:color="auto"/>
              <w:right w:val="single" w:sz="4" w:space="0" w:color="auto"/>
            </w:tcBorders>
            <w:shd w:val="clear" w:color="auto" w:fill="CCFFCC"/>
            <w:vAlign w:val="center"/>
          </w:tcPr>
          <w:p w14:paraId="2C0ABA84"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CCFFCC"/>
            <w:vAlign w:val="center"/>
          </w:tcPr>
          <w:p w14:paraId="32A21872"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CCFFCC"/>
            <w:vAlign w:val="center"/>
          </w:tcPr>
          <w:p w14:paraId="0F9093A0"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CCFFCC"/>
            <w:vAlign w:val="center"/>
          </w:tcPr>
          <w:p w14:paraId="387C1C2B"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FFFF99"/>
            <w:vAlign w:val="center"/>
          </w:tcPr>
          <w:p w14:paraId="0C517C8F"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Medium</w:t>
            </w:r>
          </w:p>
        </w:tc>
      </w:tr>
    </w:tbl>
    <w:p w14:paraId="60BB9716" w14:textId="77777777" w:rsidR="0051604F" w:rsidRPr="00CB6540" w:rsidRDefault="0051604F" w:rsidP="00E52741">
      <w:pPr>
        <w:spacing w:line="240" w:lineRule="auto"/>
        <w:rPr>
          <w:rFonts w:ascii="Times New Roman" w:hAnsi="Times New Roman"/>
          <w:sz w:val="2"/>
          <w:szCs w:val="2"/>
        </w:rPr>
      </w:pPr>
    </w:p>
    <w:tbl>
      <w:tblPr>
        <w:tblW w:w="10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3546"/>
        <w:gridCol w:w="283"/>
        <w:gridCol w:w="1585"/>
        <w:gridCol w:w="3379"/>
      </w:tblGrid>
      <w:tr w:rsidR="0051604F" w:rsidRPr="00AF657E" w14:paraId="1155338B" w14:textId="77777777" w:rsidTr="004A314A">
        <w:trPr>
          <w:trHeight w:val="338"/>
        </w:trPr>
        <w:tc>
          <w:tcPr>
            <w:tcW w:w="1419" w:type="dxa"/>
            <w:tcBorders>
              <w:top w:val="single" w:sz="4" w:space="0" w:color="auto"/>
              <w:left w:val="single" w:sz="4" w:space="0" w:color="auto"/>
              <w:bottom w:val="single" w:sz="4" w:space="0" w:color="auto"/>
              <w:right w:val="single" w:sz="4" w:space="0" w:color="auto"/>
            </w:tcBorders>
            <w:shd w:val="clear" w:color="auto" w:fill="E6E6E6"/>
            <w:vAlign w:val="center"/>
          </w:tcPr>
          <w:p w14:paraId="17A00EB2" w14:textId="77777777" w:rsidR="0051604F" w:rsidRPr="005F1E49" w:rsidRDefault="0051604F" w:rsidP="00E52741">
            <w:pPr>
              <w:spacing w:before="60" w:after="60" w:line="240" w:lineRule="auto"/>
              <w:rPr>
                <w:rFonts w:eastAsia="Times New Roman" w:cs="Arial"/>
                <w:b/>
                <w:sz w:val="17"/>
                <w:szCs w:val="17"/>
              </w:rPr>
            </w:pPr>
            <w:r w:rsidRPr="005F1E49">
              <w:rPr>
                <w:rFonts w:eastAsia="Times New Roman" w:cs="Arial"/>
                <w:b/>
                <w:sz w:val="17"/>
                <w:szCs w:val="17"/>
              </w:rPr>
              <w:t>Consequence</w:t>
            </w:r>
          </w:p>
        </w:tc>
        <w:tc>
          <w:tcPr>
            <w:tcW w:w="3546" w:type="dxa"/>
            <w:tcBorders>
              <w:top w:val="single" w:sz="4" w:space="0" w:color="auto"/>
              <w:left w:val="single" w:sz="4" w:space="0" w:color="auto"/>
              <w:bottom w:val="single" w:sz="4" w:space="0" w:color="auto"/>
              <w:right w:val="single" w:sz="4" w:space="0" w:color="auto"/>
            </w:tcBorders>
            <w:shd w:val="clear" w:color="auto" w:fill="E6E6E6"/>
            <w:vAlign w:val="center"/>
          </w:tcPr>
          <w:p w14:paraId="7260851F" w14:textId="77777777" w:rsidR="0051604F" w:rsidRPr="005F1E49" w:rsidRDefault="0051604F" w:rsidP="00E52741">
            <w:pPr>
              <w:spacing w:before="60" w:after="60" w:line="240" w:lineRule="auto"/>
              <w:rPr>
                <w:rFonts w:eastAsia="Times New Roman" w:cs="Arial"/>
                <w:b/>
                <w:sz w:val="17"/>
                <w:szCs w:val="17"/>
              </w:rPr>
            </w:pPr>
            <w:r w:rsidRPr="005F1E49">
              <w:rPr>
                <w:rFonts w:eastAsia="Times New Roman" w:cs="Arial"/>
                <w:b/>
                <w:sz w:val="17"/>
                <w:szCs w:val="17"/>
              </w:rPr>
              <w:t xml:space="preserve">Description of </w:t>
            </w:r>
            <w:r>
              <w:rPr>
                <w:rFonts w:eastAsia="Times New Roman" w:cs="Arial"/>
                <w:b/>
                <w:sz w:val="17"/>
                <w:szCs w:val="17"/>
              </w:rPr>
              <w:t>c</w:t>
            </w:r>
            <w:r w:rsidRPr="005F1E49">
              <w:rPr>
                <w:rFonts w:eastAsia="Times New Roman" w:cs="Arial"/>
                <w:b/>
                <w:sz w:val="17"/>
                <w:szCs w:val="17"/>
              </w:rPr>
              <w:t>onsequence</w:t>
            </w:r>
          </w:p>
        </w:tc>
        <w:tc>
          <w:tcPr>
            <w:tcW w:w="283" w:type="dxa"/>
            <w:tcBorders>
              <w:top w:val="nil"/>
              <w:left w:val="single" w:sz="4" w:space="0" w:color="auto"/>
              <w:bottom w:val="nil"/>
              <w:right w:val="single" w:sz="4" w:space="0" w:color="auto"/>
            </w:tcBorders>
            <w:shd w:val="clear" w:color="auto" w:fill="auto"/>
          </w:tcPr>
          <w:p w14:paraId="7BDFFAE2" w14:textId="77777777" w:rsidR="0051604F" w:rsidRPr="005F1E49" w:rsidRDefault="0051604F" w:rsidP="00E52741">
            <w:pPr>
              <w:spacing w:before="60" w:after="60" w:line="240" w:lineRule="auto"/>
              <w:rPr>
                <w:rFonts w:eastAsia="Times New Roman" w:cs="Arial"/>
                <w:b/>
                <w:sz w:val="17"/>
                <w:szCs w:val="17"/>
              </w:rPr>
            </w:pPr>
          </w:p>
        </w:tc>
        <w:tc>
          <w:tcPr>
            <w:tcW w:w="1585" w:type="dxa"/>
            <w:tcBorders>
              <w:top w:val="single" w:sz="4" w:space="0" w:color="auto"/>
              <w:left w:val="single" w:sz="4" w:space="0" w:color="auto"/>
              <w:bottom w:val="single" w:sz="4" w:space="0" w:color="auto"/>
              <w:right w:val="single" w:sz="4" w:space="0" w:color="auto"/>
            </w:tcBorders>
            <w:shd w:val="clear" w:color="auto" w:fill="E6E6E6"/>
            <w:vAlign w:val="center"/>
          </w:tcPr>
          <w:p w14:paraId="5AA89D6C" w14:textId="77777777" w:rsidR="0051604F" w:rsidRPr="005F1E49" w:rsidRDefault="0051604F" w:rsidP="00E52741">
            <w:pPr>
              <w:spacing w:before="60" w:after="60" w:line="240" w:lineRule="auto"/>
              <w:rPr>
                <w:rFonts w:eastAsia="Times New Roman" w:cs="Arial"/>
                <w:b/>
                <w:sz w:val="17"/>
                <w:szCs w:val="17"/>
              </w:rPr>
            </w:pPr>
            <w:r w:rsidRPr="005F1E49">
              <w:rPr>
                <w:rFonts w:eastAsia="Times New Roman" w:cs="Arial"/>
                <w:b/>
                <w:sz w:val="17"/>
                <w:szCs w:val="17"/>
              </w:rPr>
              <w:t>Likelihood</w:t>
            </w:r>
          </w:p>
        </w:tc>
        <w:tc>
          <w:tcPr>
            <w:tcW w:w="3379" w:type="dxa"/>
            <w:tcBorders>
              <w:top w:val="single" w:sz="4" w:space="0" w:color="auto"/>
              <w:left w:val="single" w:sz="4" w:space="0" w:color="auto"/>
              <w:bottom w:val="single" w:sz="4" w:space="0" w:color="auto"/>
              <w:right w:val="single" w:sz="4" w:space="0" w:color="auto"/>
            </w:tcBorders>
            <w:shd w:val="clear" w:color="auto" w:fill="E6E6E6"/>
            <w:vAlign w:val="center"/>
          </w:tcPr>
          <w:p w14:paraId="11AC12AD" w14:textId="77777777" w:rsidR="0051604F" w:rsidRPr="005F1E49" w:rsidRDefault="0051604F" w:rsidP="00E52741">
            <w:pPr>
              <w:spacing w:before="60" w:after="60" w:line="240" w:lineRule="auto"/>
              <w:rPr>
                <w:rFonts w:eastAsia="Times New Roman" w:cs="Arial"/>
                <w:b/>
                <w:sz w:val="17"/>
                <w:szCs w:val="17"/>
              </w:rPr>
            </w:pPr>
            <w:r w:rsidRPr="005F1E49">
              <w:rPr>
                <w:rFonts w:eastAsia="Times New Roman" w:cs="Arial"/>
                <w:b/>
                <w:sz w:val="17"/>
                <w:szCs w:val="17"/>
              </w:rPr>
              <w:t xml:space="preserve">Description of </w:t>
            </w:r>
            <w:r>
              <w:rPr>
                <w:rFonts w:eastAsia="Times New Roman" w:cs="Arial"/>
                <w:b/>
                <w:sz w:val="17"/>
                <w:szCs w:val="17"/>
              </w:rPr>
              <w:t>l</w:t>
            </w:r>
            <w:r w:rsidRPr="005F1E49">
              <w:rPr>
                <w:rFonts w:eastAsia="Times New Roman" w:cs="Arial"/>
                <w:b/>
                <w:sz w:val="17"/>
                <w:szCs w:val="17"/>
              </w:rPr>
              <w:t>ikelihood</w:t>
            </w:r>
          </w:p>
        </w:tc>
      </w:tr>
      <w:tr w:rsidR="0051604F" w:rsidRPr="00AF657E" w14:paraId="5558299C" w14:textId="77777777" w:rsidTr="004A314A">
        <w:trPr>
          <w:trHeight w:val="339"/>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CA713EC"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1. Insignificant</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14:paraId="00B3EF99"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No treatment required</w:t>
            </w:r>
            <w:r>
              <w:rPr>
                <w:rFonts w:eastAsia="Times New Roman" w:cs="Arial"/>
                <w:sz w:val="17"/>
                <w:szCs w:val="17"/>
              </w:rPr>
              <w:t>.</w:t>
            </w:r>
          </w:p>
        </w:tc>
        <w:tc>
          <w:tcPr>
            <w:tcW w:w="283" w:type="dxa"/>
            <w:tcBorders>
              <w:top w:val="nil"/>
              <w:left w:val="single" w:sz="4" w:space="0" w:color="auto"/>
              <w:bottom w:val="nil"/>
              <w:right w:val="single" w:sz="4" w:space="0" w:color="auto"/>
            </w:tcBorders>
            <w:shd w:val="clear" w:color="auto" w:fill="auto"/>
          </w:tcPr>
          <w:p w14:paraId="11FB702A" w14:textId="77777777" w:rsidR="0051604F" w:rsidRPr="005F1E49" w:rsidRDefault="0051604F" w:rsidP="00E52741">
            <w:pPr>
              <w:spacing w:before="60" w:after="60" w:line="240" w:lineRule="auto"/>
              <w:rPr>
                <w:rFonts w:eastAsia="Times New Roman" w:cs="Arial"/>
                <w:sz w:val="17"/>
                <w:szCs w:val="17"/>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60ABBD8"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1. Rare</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14D548D7"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Will only occur in exceptional circumstances</w:t>
            </w:r>
            <w:r>
              <w:rPr>
                <w:rFonts w:eastAsia="Times New Roman" w:cs="Arial"/>
                <w:sz w:val="17"/>
                <w:szCs w:val="17"/>
              </w:rPr>
              <w:t>.</w:t>
            </w:r>
          </w:p>
        </w:tc>
      </w:tr>
      <w:tr w:rsidR="0051604F" w:rsidRPr="00AF657E" w14:paraId="5393AF35" w14:textId="77777777" w:rsidTr="004A314A">
        <w:trPr>
          <w:trHeight w:val="339"/>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24126C8"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2. Minor</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14:paraId="087989B9" w14:textId="77777777" w:rsidR="0051604F" w:rsidRPr="005F1E49" w:rsidRDefault="0051604F" w:rsidP="00E52741">
            <w:pPr>
              <w:spacing w:before="60" w:after="60" w:line="240" w:lineRule="auto"/>
              <w:rPr>
                <w:rFonts w:eastAsia="Times New Roman" w:cs="Arial"/>
                <w:sz w:val="17"/>
                <w:szCs w:val="17"/>
              </w:rPr>
            </w:pPr>
            <w:r>
              <w:rPr>
                <w:rFonts w:eastAsia="Times New Roman" w:cs="Arial"/>
                <w:sz w:val="17"/>
                <w:szCs w:val="17"/>
              </w:rPr>
              <w:t>Minor injury requiring f</w:t>
            </w:r>
            <w:r w:rsidRPr="005F1E49">
              <w:rPr>
                <w:rFonts w:eastAsia="Times New Roman" w:cs="Arial"/>
                <w:sz w:val="17"/>
                <w:szCs w:val="17"/>
              </w:rPr>
              <w:t xml:space="preserve">irst </w:t>
            </w:r>
            <w:r>
              <w:rPr>
                <w:rFonts w:eastAsia="Times New Roman" w:cs="Arial"/>
                <w:sz w:val="17"/>
                <w:szCs w:val="17"/>
              </w:rPr>
              <w:t>a</w:t>
            </w:r>
            <w:r w:rsidRPr="005F1E49">
              <w:rPr>
                <w:rFonts w:eastAsia="Times New Roman" w:cs="Arial"/>
                <w:sz w:val="17"/>
                <w:szCs w:val="17"/>
              </w:rPr>
              <w:t xml:space="preserve">id treatment </w:t>
            </w:r>
            <w:r w:rsidRPr="005F1E49">
              <w:rPr>
                <w:rFonts w:eastAsia="Times New Roman" w:cs="Arial"/>
                <w:sz w:val="17"/>
                <w:szCs w:val="17"/>
              </w:rPr>
              <w:br/>
              <w:t>(</w:t>
            </w:r>
            <w:proofErr w:type="gramStart"/>
            <w:r w:rsidRPr="005F1E49">
              <w:rPr>
                <w:rFonts w:eastAsia="Times New Roman" w:cs="Arial"/>
                <w:sz w:val="17"/>
                <w:szCs w:val="17"/>
              </w:rPr>
              <w:t>e.g.</w:t>
            </w:r>
            <w:proofErr w:type="gramEnd"/>
            <w:r w:rsidRPr="005F1E49">
              <w:rPr>
                <w:rFonts w:eastAsia="Times New Roman" w:cs="Arial"/>
                <w:sz w:val="17"/>
                <w:szCs w:val="17"/>
              </w:rPr>
              <w:t xml:space="preserve"> minor cuts, bruises, bumps)</w:t>
            </w:r>
            <w:r>
              <w:rPr>
                <w:rFonts w:eastAsia="Times New Roman" w:cs="Arial"/>
                <w:sz w:val="17"/>
                <w:szCs w:val="17"/>
              </w:rPr>
              <w:t>.</w:t>
            </w:r>
          </w:p>
        </w:tc>
        <w:tc>
          <w:tcPr>
            <w:tcW w:w="283" w:type="dxa"/>
            <w:tcBorders>
              <w:top w:val="nil"/>
              <w:left w:val="single" w:sz="4" w:space="0" w:color="auto"/>
              <w:bottom w:val="nil"/>
              <w:right w:val="single" w:sz="4" w:space="0" w:color="auto"/>
            </w:tcBorders>
            <w:shd w:val="clear" w:color="auto" w:fill="auto"/>
          </w:tcPr>
          <w:p w14:paraId="39A52120" w14:textId="77777777" w:rsidR="0051604F" w:rsidRPr="005F1E49" w:rsidRDefault="0051604F" w:rsidP="00E52741">
            <w:pPr>
              <w:spacing w:before="60" w:after="60" w:line="240" w:lineRule="auto"/>
              <w:rPr>
                <w:rFonts w:eastAsia="Times New Roman" w:cs="Arial"/>
                <w:sz w:val="17"/>
                <w:szCs w:val="17"/>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EF494D5"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2. Unlikely</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57FE5870"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Not likely to occur within the foreseeable future, or within the project lifecycle</w:t>
            </w:r>
            <w:r>
              <w:rPr>
                <w:rFonts w:eastAsia="Times New Roman" w:cs="Arial"/>
                <w:sz w:val="17"/>
                <w:szCs w:val="17"/>
              </w:rPr>
              <w:t>.</w:t>
            </w:r>
          </w:p>
        </w:tc>
      </w:tr>
      <w:tr w:rsidR="0051604F" w:rsidRPr="00AF657E" w14:paraId="514CFA0F" w14:textId="77777777" w:rsidTr="004A314A">
        <w:trPr>
          <w:trHeight w:val="313"/>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3B55B05"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3. Moderate</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14:paraId="3F71B5B1"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Injury requiring medical treatment or lost time</w:t>
            </w:r>
            <w:r>
              <w:rPr>
                <w:rFonts w:eastAsia="Times New Roman" w:cs="Arial"/>
                <w:sz w:val="17"/>
                <w:szCs w:val="17"/>
              </w:rPr>
              <w:t>.</w:t>
            </w:r>
          </w:p>
        </w:tc>
        <w:tc>
          <w:tcPr>
            <w:tcW w:w="283" w:type="dxa"/>
            <w:tcBorders>
              <w:top w:val="nil"/>
              <w:left w:val="single" w:sz="4" w:space="0" w:color="auto"/>
              <w:bottom w:val="nil"/>
              <w:right w:val="single" w:sz="4" w:space="0" w:color="auto"/>
            </w:tcBorders>
            <w:shd w:val="clear" w:color="auto" w:fill="auto"/>
          </w:tcPr>
          <w:p w14:paraId="08543034" w14:textId="77777777" w:rsidR="0051604F" w:rsidRPr="005F1E49" w:rsidRDefault="0051604F" w:rsidP="00E52741">
            <w:pPr>
              <w:spacing w:before="60" w:after="60" w:line="240" w:lineRule="auto"/>
              <w:rPr>
                <w:rFonts w:eastAsia="Times New Roman" w:cs="Arial"/>
                <w:sz w:val="17"/>
                <w:szCs w:val="17"/>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0C9F9C2"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3. Possible</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7F7F4A29"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May occur within the foreseeable future, or within the project lifecycle</w:t>
            </w:r>
            <w:r>
              <w:rPr>
                <w:rFonts w:eastAsia="Times New Roman" w:cs="Arial"/>
                <w:sz w:val="17"/>
                <w:szCs w:val="17"/>
              </w:rPr>
              <w:t>.</w:t>
            </w:r>
          </w:p>
        </w:tc>
      </w:tr>
      <w:tr w:rsidR="0051604F" w:rsidRPr="00AF657E" w14:paraId="6E65B1B7" w14:textId="77777777" w:rsidTr="004A314A">
        <w:trPr>
          <w:trHeight w:val="474"/>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121F256"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4. Major</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14:paraId="5E5A7B66"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Serious injury (injuries) requiring specialist medical treatment or hospitalisation</w:t>
            </w:r>
            <w:r>
              <w:rPr>
                <w:rFonts w:eastAsia="Times New Roman" w:cs="Arial"/>
                <w:sz w:val="17"/>
                <w:szCs w:val="17"/>
              </w:rPr>
              <w:t>.</w:t>
            </w:r>
          </w:p>
        </w:tc>
        <w:tc>
          <w:tcPr>
            <w:tcW w:w="283" w:type="dxa"/>
            <w:tcBorders>
              <w:top w:val="nil"/>
              <w:left w:val="single" w:sz="4" w:space="0" w:color="auto"/>
              <w:bottom w:val="nil"/>
              <w:right w:val="single" w:sz="4" w:space="0" w:color="auto"/>
            </w:tcBorders>
            <w:shd w:val="clear" w:color="auto" w:fill="auto"/>
          </w:tcPr>
          <w:p w14:paraId="503CCDB2" w14:textId="77777777" w:rsidR="0051604F" w:rsidRPr="005F1E49" w:rsidRDefault="0051604F" w:rsidP="00E52741">
            <w:pPr>
              <w:spacing w:before="60" w:after="60" w:line="240" w:lineRule="auto"/>
              <w:rPr>
                <w:rFonts w:eastAsia="Times New Roman" w:cs="Arial"/>
                <w:sz w:val="17"/>
                <w:szCs w:val="17"/>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7AC171B"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4. Likely</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2FFF40CC"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Likely to occur within the foreseeable future, or within the project lifecycle</w:t>
            </w:r>
            <w:r>
              <w:rPr>
                <w:rFonts w:eastAsia="Times New Roman" w:cs="Arial"/>
                <w:sz w:val="17"/>
                <w:szCs w:val="17"/>
              </w:rPr>
              <w:t>.</w:t>
            </w:r>
          </w:p>
        </w:tc>
      </w:tr>
      <w:tr w:rsidR="0051604F" w:rsidRPr="00AF657E" w14:paraId="1493E63E" w14:textId="77777777" w:rsidTr="004A314A">
        <w:trPr>
          <w:trHeight w:val="429"/>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E5FB0FE"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5. Critical</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14:paraId="4815CF53"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Loss of life, permanent disability or multiple serious injuries</w:t>
            </w:r>
            <w:r>
              <w:rPr>
                <w:rFonts w:eastAsia="Times New Roman" w:cs="Arial"/>
                <w:sz w:val="17"/>
                <w:szCs w:val="17"/>
              </w:rPr>
              <w:t>.</w:t>
            </w:r>
          </w:p>
        </w:tc>
        <w:tc>
          <w:tcPr>
            <w:tcW w:w="283" w:type="dxa"/>
            <w:tcBorders>
              <w:top w:val="nil"/>
              <w:left w:val="single" w:sz="4" w:space="0" w:color="auto"/>
              <w:bottom w:val="nil"/>
              <w:right w:val="single" w:sz="4" w:space="0" w:color="auto"/>
            </w:tcBorders>
            <w:shd w:val="clear" w:color="auto" w:fill="auto"/>
          </w:tcPr>
          <w:p w14:paraId="07BF6ED5" w14:textId="77777777" w:rsidR="0051604F" w:rsidRPr="005F1E49" w:rsidRDefault="0051604F" w:rsidP="00E52741">
            <w:pPr>
              <w:spacing w:before="60" w:after="60" w:line="240" w:lineRule="auto"/>
              <w:rPr>
                <w:rFonts w:eastAsia="Times New Roman" w:cs="Arial"/>
                <w:sz w:val="17"/>
                <w:szCs w:val="17"/>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60BA663" w14:textId="77777777" w:rsidR="0051604F" w:rsidRPr="005F1E49" w:rsidRDefault="0051604F" w:rsidP="00E52741">
            <w:pPr>
              <w:spacing w:before="60" w:after="60" w:line="240" w:lineRule="auto"/>
              <w:rPr>
                <w:rFonts w:eastAsia="Times New Roman" w:cs="Arial"/>
                <w:sz w:val="17"/>
                <w:szCs w:val="17"/>
              </w:rPr>
            </w:pPr>
            <w:r>
              <w:rPr>
                <w:rFonts w:eastAsia="Times New Roman" w:cs="Arial"/>
                <w:sz w:val="17"/>
                <w:szCs w:val="17"/>
              </w:rPr>
              <w:t>5. Almost c</w:t>
            </w:r>
            <w:r w:rsidRPr="005F1E49">
              <w:rPr>
                <w:rFonts w:eastAsia="Times New Roman" w:cs="Arial"/>
                <w:sz w:val="17"/>
                <w:szCs w:val="17"/>
              </w:rPr>
              <w:t>ertain</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17FB08F9"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Almost certain to occur within the foreseeable future or within the project lifecycle</w:t>
            </w:r>
            <w:r>
              <w:rPr>
                <w:rFonts w:eastAsia="Times New Roman" w:cs="Arial"/>
                <w:sz w:val="17"/>
                <w:szCs w:val="17"/>
              </w:rPr>
              <w:t>.</w:t>
            </w:r>
          </w:p>
        </w:tc>
      </w:tr>
    </w:tbl>
    <w:p w14:paraId="08F48B54" w14:textId="77777777" w:rsidR="0051604F" w:rsidRPr="0051604F" w:rsidRDefault="0051604F" w:rsidP="00E52741">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1238"/>
        <w:gridCol w:w="4291"/>
        <w:gridCol w:w="3689"/>
      </w:tblGrid>
      <w:tr w:rsidR="0051604F" w:rsidRPr="00AF657E" w14:paraId="18A70874" w14:textId="77777777" w:rsidTr="004A314A">
        <w:trPr>
          <w:trHeight w:val="338"/>
        </w:trPr>
        <w:tc>
          <w:tcPr>
            <w:tcW w:w="2362" w:type="dxa"/>
            <w:gridSpan w:val="2"/>
            <w:tcBorders>
              <w:top w:val="single" w:sz="4" w:space="0" w:color="auto"/>
              <w:left w:val="single" w:sz="4" w:space="0" w:color="auto"/>
              <w:bottom w:val="single" w:sz="4" w:space="0" w:color="auto"/>
              <w:right w:val="single" w:sz="4" w:space="0" w:color="auto"/>
            </w:tcBorders>
            <w:shd w:val="clear" w:color="auto" w:fill="E6E6E6"/>
          </w:tcPr>
          <w:p w14:paraId="2891CED6" w14:textId="77777777" w:rsidR="0051604F" w:rsidRPr="005F1E49" w:rsidRDefault="0051604F" w:rsidP="00E52741">
            <w:pPr>
              <w:spacing w:before="60" w:after="60" w:line="240" w:lineRule="auto"/>
              <w:jc w:val="center"/>
              <w:rPr>
                <w:rFonts w:eastAsia="Times New Roman" w:cs="Arial"/>
                <w:b/>
                <w:sz w:val="17"/>
                <w:szCs w:val="17"/>
              </w:rPr>
            </w:pPr>
            <w:r w:rsidRPr="005F1E49">
              <w:rPr>
                <w:rFonts w:eastAsia="Times New Roman" w:cs="Arial"/>
                <w:b/>
                <w:sz w:val="17"/>
                <w:szCs w:val="17"/>
              </w:rPr>
              <w:t xml:space="preserve">Assessed </w:t>
            </w:r>
            <w:r>
              <w:rPr>
                <w:rFonts w:eastAsia="Times New Roman" w:cs="Arial"/>
                <w:b/>
                <w:sz w:val="17"/>
                <w:szCs w:val="17"/>
              </w:rPr>
              <w:t>r</w:t>
            </w:r>
            <w:r w:rsidRPr="005F1E49">
              <w:rPr>
                <w:rFonts w:eastAsia="Times New Roman" w:cs="Arial"/>
                <w:b/>
                <w:sz w:val="17"/>
                <w:szCs w:val="17"/>
              </w:rPr>
              <w:t xml:space="preserve">isk </w:t>
            </w:r>
            <w:r>
              <w:rPr>
                <w:rFonts w:eastAsia="Times New Roman" w:cs="Arial"/>
                <w:b/>
                <w:sz w:val="17"/>
                <w:szCs w:val="17"/>
              </w:rPr>
              <w:t>l</w:t>
            </w:r>
            <w:r w:rsidRPr="005F1E49">
              <w:rPr>
                <w:rFonts w:eastAsia="Times New Roman" w:cs="Arial"/>
                <w:b/>
                <w:sz w:val="17"/>
                <w:szCs w:val="17"/>
              </w:rPr>
              <w:t>evel</w:t>
            </w:r>
          </w:p>
        </w:tc>
        <w:tc>
          <w:tcPr>
            <w:tcW w:w="4291" w:type="dxa"/>
            <w:tcBorders>
              <w:top w:val="single" w:sz="4" w:space="0" w:color="auto"/>
              <w:left w:val="single" w:sz="4" w:space="0" w:color="auto"/>
              <w:bottom w:val="single" w:sz="4" w:space="0" w:color="auto"/>
              <w:right w:val="single" w:sz="4" w:space="0" w:color="auto"/>
            </w:tcBorders>
            <w:shd w:val="clear" w:color="auto" w:fill="E6E6E6"/>
            <w:vAlign w:val="center"/>
          </w:tcPr>
          <w:p w14:paraId="7CB8BFDB" w14:textId="77777777" w:rsidR="0051604F" w:rsidRPr="005F1E49" w:rsidRDefault="0051604F" w:rsidP="00E52741">
            <w:pPr>
              <w:spacing w:before="60" w:after="60" w:line="240" w:lineRule="auto"/>
              <w:jc w:val="center"/>
              <w:rPr>
                <w:rFonts w:eastAsia="Times New Roman" w:cs="Arial"/>
                <w:b/>
                <w:sz w:val="17"/>
                <w:szCs w:val="17"/>
              </w:rPr>
            </w:pPr>
            <w:r w:rsidRPr="005F1E49">
              <w:rPr>
                <w:rFonts w:eastAsia="Times New Roman" w:cs="Arial"/>
                <w:b/>
                <w:sz w:val="17"/>
                <w:szCs w:val="17"/>
              </w:rPr>
              <w:t xml:space="preserve">Description of </w:t>
            </w:r>
            <w:r>
              <w:rPr>
                <w:rFonts w:eastAsia="Times New Roman" w:cs="Arial"/>
                <w:b/>
                <w:sz w:val="17"/>
                <w:szCs w:val="17"/>
              </w:rPr>
              <w:t>r</w:t>
            </w:r>
            <w:r w:rsidRPr="005F1E49">
              <w:rPr>
                <w:rFonts w:eastAsia="Times New Roman" w:cs="Arial"/>
                <w:b/>
                <w:sz w:val="17"/>
                <w:szCs w:val="17"/>
              </w:rPr>
              <w:t xml:space="preserve">isk </w:t>
            </w:r>
            <w:r>
              <w:rPr>
                <w:rFonts w:eastAsia="Times New Roman" w:cs="Arial"/>
                <w:b/>
                <w:sz w:val="17"/>
                <w:szCs w:val="17"/>
              </w:rPr>
              <w:t>l</w:t>
            </w:r>
            <w:r w:rsidRPr="005F1E49">
              <w:rPr>
                <w:rFonts w:eastAsia="Times New Roman" w:cs="Arial"/>
                <w:b/>
                <w:sz w:val="17"/>
                <w:szCs w:val="17"/>
              </w:rPr>
              <w:t>evel</w:t>
            </w:r>
          </w:p>
        </w:tc>
        <w:tc>
          <w:tcPr>
            <w:tcW w:w="3689" w:type="dxa"/>
            <w:tcBorders>
              <w:top w:val="single" w:sz="4" w:space="0" w:color="auto"/>
              <w:left w:val="single" w:sz="4" w:space="0" w:color="auto"/>
              <w:bottom w:val="single" w:sz="4" w:space="0" w:color="auto"/>
              <w:right w:val="single" w:sz="4" w:space="0" w:color="auto"/>
            </w:tcBorders>
            <w:shd w:val="clear" w:color="auto" w:fill="E6E6E6"/>
            <w:vAlign w:val="center"/>
          </w:tcPr>
          <w:p w14:paraId="56A525C6" w14:textId="77777777" w:rsidR="0051604F" w:rsidRPr="005F1E49" w:rsidRDefault="0051604F" w:rsidP="00E52741">
            <w:pPr>
              <w:spacing w:before="60" w:after="60" w:line="240" w:lineRule="auto"/>
              <w:jc w:val="center"/>
              <w:rPr>
                <w:rFonts w:eastAsia="Times New Roman" w:cs="Arial"/>
                <w:b/>
                <w:sz w:val="17"/>
                <w:szCs w:val="17"/>
              </w:rPr>
            </w:pPr>
            <w:r w:rsidRPr="005F1E49">
              <w:rPr>
                <w:rFonts w:eastAsia="Times New Roman" w:cs="Arial"/>
                <w:b/>
                <w:sz w:val="17"/>
                <w:szCs w:val="17"/>
              </w:rPr>
              <w:t>Actions</w:t>
            </w:r>
          </w:p>
        </w:tc>
      </w:tr>
      <w:tr w:rsidR="0051604F" w:rsidRPr="00AF657E" w14:paraId="4A52C361" w14:textId="77777777" w:rsidTr="0051604F">
        <w:trPr>
          <w:trHeight w:val="138"/>
        </w:trPr>
        <w:tc>
          <w:tcPr>
            <w:tcW w:w="1124" w:type="dxa"/>
            <w:tcBorders>
              <w:top w:val="single" w:sz="4" w:space="0" w:color="auto"/>
              <w:left w:val="single" w:sz="4" w:space="0" w:color="auto"/>
              <w:bottom w:val="single" w:sz="4" w:space="0" w:color="auto"/>
              <w:right w:val="single" w:sz="4" w:space="0" w:color="auto"/>
            </w:tcBorders>
            <w:shd w:val="clear" w:color="auto" w:fill="auto"/>
          </w:tcPr>
          <w:p w14:paraId="5AFC16B7" w14:textId="77777777" w:rsidR="0051604F" w:rsidRPr="0051604F" w:rsidRDefault="0051604F" w:rsidP="00E52741">
            <w:pPr>
              <w:pStyle w:val="ListParagraph"/>
              <w:numPr>
                <w:ilvl w:val="0"/>
                <w:numId w:val="3"/>
              </w:numPr>
              <w:spacing w:before="60" w:after="60" w:line="240" w:lineRule="auto"/>
              <w:rPr>
                <w:rFonts w:eastAsia="Times New Roman" w:cs="Arial"/>
                <w:sz w:val="17"/>
                <w:szCs w:val="17"/>
              </w:rPr>
            </w:pPr>
          </w:p>
        </w:tc>
        <w:tc>
          <w:tcPr>
            <w:tcW w:w="1238" w:type="dxa"/>
            <w:tcBorders>
              <w:top w:val="single" w:sz="4" w:space="0" w:color="auto"/>
              <w:left w:val="single" w:sz="4" w:space="0" w:color="auto"/>
              <w:bottom w:val="single" w:sz="4" w:space="0" w:color="auto"/>
              <w:right w:val="single" w:sz="4" w:space="0" w:color="auto"/>
            </w:tcBorders>
            <w:shd w:val="clear" w:color="auto" w:fill="CCFFCC"/>
            <w:vAlign w:val="center"/>
          </w:tcPr>
          <w:p w14:paraId="14005CC0"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Low</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6CF2E54C"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If an incident were to occur, there would be little likelihood that an injury would result.</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3D53939D"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Undertake the activity with the existing controls in place.</w:t>
            </w:r>
          </w:p>
        </w:tc>
      </w:tr>
      <w:tr w:rsidR="0051604F" w:rsidRPr="00AF657E" w14:paraId="390FD112" w14:textId="77777777" w:rsidTr="0051604F">
        <w:trPr>
          <w:trHeight w:val="215"/>
        </w:trPr>
        <w:tc>
          <w:tcPr>
            <w:tcW w:w="1124" w:type="dxa"/>
            <w:tcBorders>
              <w:top w:val="single" w:sz="4" w:space="0" w:color="auto"/>
              <w:left w:val="single" w:sz="4" w:space="0" w:color="auto"/>
              <w:bottom w:val="single" w:sz="4" w:space="0" w:color="auto"/>
              <w:right w:val="single" w:sz="4" w:space="0" w:color="auto"/>
            </w:tcBorders>
            <w:shd w:val="clear" w:color="auto" w:fill="auto"/>
          </w:tcPr>
          <w:p w14:paraId="641E35CE" w14:textId="77777777" w:rsidR="0051604F" w:rsidRPr="0051604F" w:rsidRDefault="0051604F" w:rsidP="00E52741">
            <w:pPr>
              <w:pStyle w:val="ListParagraph"/>
              <w:numPr>
                <w:ilvl w:val="0"/>
                <w:numId w:val="3"/>
              </w:numPr>
              <w:spacing w:before="60" w:after="60" w:line="240" w:lineRule="auto"/>
              <w:rPr>
                <w:rFonts w:eastAsia="Times New Roman" w:cs="Arial"/>
                <w:sz w:val="17"/>
                <w:szCs w:val="17"/>
              </w:rPr>
            </w:pPr>
          </w:p>
        </w:tc>
        <w:tc>
          <w:tcPr>
            <w:tcW w:w="1238" w:type="dxa"/>
            <w:tcBorders>
              <w:top w:val="single" w:sz="4" w:space="0" w:color="auto"/>
              <w:left w:val="single" w:sz="4" w:space="0" w:color="auto"/>
              <w:bottom w:val="single" w:sz="4" w:space="0" w:color="auto"/>
              <w:right w:val="single" w:sz="4" w:space="0" w:color="auto"/>
            </w:tcBorders>
            <w:shd w:val="clear" w:color="auto" w:fill="FFFF99"/>
            <w:vAlign w:val="center"/>
          </w:tcPr>
          <w:p w14:paraId="76030A4E"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Medium</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6DAF56CF"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 xml:space="preserve">If an incident were to occur, there would be some chance that an injury requiring </w:t>
            </w:r>
            <w:r>
              <w:rPr>
                <w:rFonts w:eastAsia="Times New Roman" w:cs="Arial"/>
                <w:sz w:val="17"/>
                <w:szCs w:val="17"/>
              </w:rPr>
              <w:t>f</w:t>
            </w:r>
            <w:r w:rsidRPr="005F1E49">
              <w:rPr>
                <w:rFonts w:eastAsia="Times New Roman" w:cs="Arial"/>
                <w:sz w:val="17"/>
                <w:szCs w:val="17"/>
              </w:rPr>
              <w:t xml:space="preserve">irst </w:t>
            </w:r>
            <w:r>
              <w:rPr>
                <w:rFonts w:eastAsia="Times New Roman" w:cs="Arial"/>
                <w:sz w:val="17"/>
                <w:szCs w:val="17"/>
              </w:rPr>
              <w:t>a</w:t>
            </w:r>
            <w:r w:rsidRPr="005F1E49">
              <w:rPr>
                <w:rFonts w:eastAsia="Times New Roman" w:cs="Arial"/>
                <w:sz w:val="17"/>
                <w:szCs w:val="17"/>
              </w:rPr>
              <w:t>id would result.</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7AA2226E"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 xml:space="preserve">Additional controls may be needed. </w:t>
            </w:r>
          </w:p>
        </w:tc>
      </w:tr>
      <w:tr w:rsidR="0051604F" w:rsidRPr="00AF657E" w14:paraId="584F239E" w14:textId="77777777" w:rsidTr="0051604F">
        <w:trPr>
          <w:trHeight w:val="454"/>
        </w:trPr>
        <w:tc>
          <w:tcPr>
            <w:tcW w:w="1124" w:type="dxa"/>
            <w:tcBorders>
              <w:top w:val="single" w:sz="4" w:space="0" w:color="auto"/>
              <w:left w:val="single" w:sz="4" w:space="0" w:color="auto"/>
              <w:bottom w:val="single" w:sz="4" w:space="0" w:color="auto"/>
              <w:right w:val="single" w:sz="4" w:space="0" w:color="auto"/>
            </w:tcBorders>
            <w:shd w:val="clear" w:color="auto" w:fill="auto"/>
          </w:tcPr>
          <w:p w14:paraId="2ED463CD" w14:textId="77777777" w:rsidR="0051604F" w:rsidRPr="0051604F" w:rsidRDefault="0051604F" w:rsidP="00E52741">
            <w:pPr>
              <w:pStyle w:val="ListParagraph"/>
              <w:numPr>
                <w:ilvl w:val="0"/>
                <w:numId w:val="3"/>
              </w:numPr>
              <w:spacing w:before="60" w:after="60" w:line="240" w:lineRule="auto"/>
              <w:rPr>
                <w:rFonts w:eastAsia="Times New Roman" w:cs="Arial"/>
                <w:color w:val="FFFFFF"/>
                <w:sz w:val="17"/>
                <w:szCs w:val="17"/>
              </w:rPr>
            </w:pPr>
          </w:p>
        </w:tc>
        <w:tc>
          <w:tcPr>
            <w:tcW w:w="1238" w:type="dxa"/>
            <w:tcBorders>
              <w:top w:val="single" w:sz="4" w:space="0" w:color="auto"/>
              <w:left w:val="single" w:sz="4" w:space="0" w:color="auto"/>
              <w:bottom w:val="single" w:sz="4" w:space="0" w:color="auto"/>
              <w:right w:val="single" w:sz="4" w:space="0" w:color="auto"/>
            </w:tcBorders>
            <w:shd w:val="clear" w:color="auto" w:fill="3399FF"/>
            <w:vAlign w:val="center"/>
          </w:tcPr>
          <w:p w14:paraId="25057528" w14:textId="77777777" w:rsidR="0051604F" w:rsidRPr="005F1E49" w:rsidRDefault="0051604F" w:rsidP="00E52741">
            <w:pPr>
              <w:spacing w:before="60" w:after="60" w:line="240" w:lineRule="auto"/>
              <w:rPr>
                <w:rFonts w:eastAsia="Times New Roman" w:cs="Arial"/>
                <w:color w:val="FFFFFF"/>
                <w:sz w:val="17"/>
                <w:szCs w:val="17"/>
              </w:rPr>
            </w:pPr>
            <w:r w:rsidRPr="005F1E49">
              <w:rPr>
                <w:rFonts w:eastAsia="Times New Roman" w:cs="Arial"/>
                <w:color w:val="FFFFFF"/>
                <w:sz w:val="17"/>
                <w:szCs w:val="17"/>
              </w:rPr>
              <w:t>High</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5D6C5686"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If an incident were to occur, it would be likely that an injury requiring medical treatment would result.</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2040281A"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Controls will need to be in place before the activity is undertaken.</w:t>
            </w:r>
          </w:p>
        </w:tc>
      </w:tr>
      <w:tr w:rsidR="0051604F" w:rsidRPr="00AF657E" w14:paraId="1320550F" w14:textId="77777777" w:rsidTr="0051604F">
        <w:trPr>
          <w:trHeight w:val="348"/>
        </w:trPr>
        <w:tc>
          <w:tcPr>
            <w:tcW w:w="1124" w:type="dxa"/>
            <w:tcBorders>
              <w:top w:val="single" w:sz="4" w:space="0" w:color="auto"/>
              <w:left w:val="single" w:sz="4" w:space="0" w:color="auto"/>
              <w:bottom w:val="single" w:sz="4" w:space="0" w:color="auto"/>
              <w:right w:val="single" w:sz="4" w:space="0" w:color="auto"/>
            </w:tcBorders>
            <w:shd w:val="clear" w:color="auto" w:fill="auto"/>
          </w:tcPr>
          <w:p w14:paraId="6F164ABF" w14:textId="77777777" w:rsidR="0051604F" w:rsidRPr="0051604F" w:rsidRDefault="0051604F" w:rsidP="00E52741">
            <w:pPr>
              <w:pStyle w:val="ListParagraph"/>
              <w:numPr>
                <w:ilvl w:val="0"/>
                <w:numId w:val="3"/>
              </w:numPr>
              <w:spacing w:before="60" w:after="60" w:line="240" w:lineRule="auto"/>
              <w:rPr>
                <w:rFonts w:eastAsia="Times New Roman" w:cs="Arial"/>
                <w:color w:val="FFFFFF"/>
                <w:sz w:val="17"/>
                <w:szCs w:val="17"/>
              </w:rPr>
            </w:pPr>
          </w:p>
        </w:tc>
        <w:tc>
          <w:tcPr>
            <w:tcW w:w="1238" w:type="dxa"/>
            <w:tcBorders>
              <w:top w:val="single" w:sz="4" w:space="0" w:color="auto"/>
              <w:left w:val="single" w:sz="4" w:space="0" w:color="auto"/>
              <w:bottom w:val="single" w:sz="4" w:space="0" w:color="auto"/>
              <w:right w:val="single" w:sz="4" w:space="0" w:color="auto"/>
            </w:tcBorders>
            <w:shd w:val="clear" w:color="auto" w:fill="FF0000"/>
            <w:vAlign w:val="center"/>
          </w:tcPr>
          <w:p w14:paraId="453E863C" w14:textId="77777777" w:rsidR="0051604F" w:rsidRPr="005F1E49" w:rsidRDefault="0051604F" w:rsidP="00E52741">
            <w:pPr>
              <w:spacing w:before="60" w:after="60" w:line="240" w:lineRule="auto"/>
              <w:rPr>
                <w:rFonts w:eastAsia="Times New Roman" w:cs="Arial"/>
                <w:color w:val="FFFFFF"/>
                <w:sz w:val="17"/>
                <w:szCs w:val="17"/>
              </w:rPr>
            </w:pPr>
            <w:r w:rsidRPr="005F1E49">
              <w:rPr>
                <w:rFonts w:eastAsia="Times New Roman" w:cs="Arial"/>
                <w:color w:val="FFFFFF"/>
                <w:sz w:val="17"/>
                <w:szCs w:val="17"/>
              </w:rPr>
              <w:t>Extreme</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0AB08796"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If an incident were to occur, it would be likely that a permanent, debilitating injury or death would result.</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314E4C87"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Consider alternatives to doing the activity.</w:t>
            </w:r>
          </w:p>
          <w:p w14:paraId="23DA9203"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Significant control measures will need to be implemented to ensure safety.</w:t>
            </w:r>
          </w:p>
        </w:tc>
      </w:tr>
    </w:tbl>
    <w:p w14:paraId="5A6BDD5D" w14:textId="77777777" w:rsidR="00E377BE" w:rsidRDefault="00E377BE" w:rsidP="00E52741">
      <w:pPr>
        <w:pStyle w:val="Heading2"/>
        <w:spacing w:line="240" w:lineRule="auto"/>
      </w:pPr>
    </w:p>
    <w:p w14:paraId="77182C79" w14:textId="77777777" w:rsidR="00315002" w:rsidRDefault="0051604F" w:rsidP="00E52741">
      <w:pPr>
        <w:pStyle w:val="Heading2"/>
        <w:spacing w:line="240" w:lineRule="auto"/>
      </w:pPr>
      <w:r>
        <w:lastRenderedPageBreak/>
        <w:t>Step 3: Control the risk</w:t>
      </w:r>
    </w:p>
    <w:p w14:paraId="756F092D" w14:textId="77777777" w:rsidR="0051604F" w:rsidRDefault="0051604F" w:rsidP="00E52741">
      <w:pPr>
        <w:spacing w:line="240" w:lineRule="auto"/>
      </w:pPr>
      <w:r>
        <w:t>In the table below:</w:t>
      </w:r>
    </w:p>
    <w:p w14:paraId="3FC000DA" w14:textId="77777777" w:rsidR="0051604F" w:rsidRDefault="0051604F" w:rsidP="004B5B40">
      <w:pPr>
        <w:pStyle w:val="ListParagraph"/>
        <w:numPr>
          <w:ilvl w:val="0"/>
          <w:numId w:val="4"/>
        </w:numPr>
        <w:tabs>
          <w:tab w:val="clear" w:pos="2835"/>
          <w:tab w:val="left" w:pos="709"/>
        </w:tabs>
        <w:spacing w:line="240" w:lineRule="auto"/>
      </w:pPr>
      <w:r>
        <w:t>List the hazards/risks you identified in Step One.</w:t>
      </w:r>
    </w:p>
    <w:p w14:paraId="43ED8EA0" w14:textId="77777777" w:rsidR="0051604F" w:rsidRDefault="0051604F" w:rsidP="004B5B40">
      <w:pPr>
        <w:pStyle w:val="ListParagraph"/>
        <w:numPr>
          <w:ilvl w:val="0"/>
          <w:numId w:val="4"/>
        </w:numPr>
        <w:tabs>
          <w:tab w:val="clear" w:pos="2835"/>
          <w:tab w:val="left" w:pos="709"/>
        </w:tabs>
        <w:spacing w:line="240" w:lineRule="auto"/>
      </w:pPr>
      <w:r>
        <w:t>Rate their risk level (refer to information contained in Step two to assist with this)</w:t>
      </w:r>
    </w:p>
    <w:p w14:paraId="0B856B64" w14:textId="77777777" w:rsidR="0051604F" w:rsidRDefault="0051604F" w:rsidP="004B5B40">
      <w:pPr>
        <w:pStyle w:val="ListParagraph"/>
        <w:numPr>
          <w:ilvl w:val="0"/>
          <w:numId w:val="4"/>
        </w:numPr>
        <w:tabs>
          <w:tab w:val="clear" w:pos="2835"/>
          <w:tab w:val="left" w:pos="709"/>
        </w:tabs>
        <w:spacing w:line="240" w:lineRule="auto"/>
      </w:pPr>
      <w:r>
        <w:t xml:space="preserve">Detail the control measures you will implement to eliminate or minimise the risk. </w:t>
      </w:r>
    </w:p>
    <w:p w14:paraId="187597F3" w14:textId="77777777" w:rsidR="0051604F" w:rsidRDefault="0051604F" w:rsidP="00E52741">
      <w:pPr>
        <w:spacing w:line="240" w:lineRule="auto"/>
        <w:ind w:left="720"/>
      </w:pPr>
      <w:r>
        <w:t xml:space="preserve">Note: control measures should be implemented in accordance with the preferred </w:t>
      </w:r>
      <w:r>
        <w:rPr>
          <w:b/>
        </w:rPr>
        <w:t xml:space="preserve">hierarchy of control. </w:t>
      </w:r>
      <w:r>
        <w:t xml:space="preserve">If </w:t>
      </w:r>
      <w:proofErr w:type="gramStart"/>
      <w:r>
        <w:t>lower level</w:t>
      </w:r>
      <w:proofErr w:type="gramEnd"/>
      <w:r>
        <w:t xml:space="preserve"> controls (such as administration or PPE) are to be implemented without higher level controls, it is important the reasons are explained.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959"/>
      </w:tblGrid>
      <w:tr w:rsidR="00E52741" w:rsidRPr="00AF657E" w14:paraId="73D03946" w14:textId="77777777" w:rsidTr="00E52741">
        <w:trPr>
          <w:trHeight w:val="477"/>
        </w:trPr>
        <w:tc>
          <w:tcPr>
            <w:tcW w:w="103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252F6BA" w14:textId="77777777" w:rsidR="00E52741" w:rsidRPr="00AF657E" w:rsidRDefault="00E52741" w:rsidP="00E52741">
            <w:pPr>
              <w:spacing w:before="60" w:after="60" w:line="240" w:lineRule="auto"/>
              <w:jc w:val="center"/>
              <w:rPr>
                <w:rFonts w:cs="Arial"/>
                <w:b/>
                <w:sz w:val="17"/>
                <w:szCs w:val="17"/>
              </w:rPr>
            </w:pPr>
            <w:r w:rsidRPr="00AF657E">
              <w:rPr>
                <w:rFonts w:cs="Arial"/>
                <w:b/>
                <w:sz w:val="17"/>
                <w:szCs w:val="17"/>
              </w:rPr>
              <w:t>Hierarchy of controls</w:t>
            </w:r>
          </w:p>
        </w:tc>
      </w:tr>
      <w:tr w:rsidR="00E52741" w:rsidRPr="00AF657E" w14:paraId="5DBBB7AB" w14:textId="77777777" w:rsidTr="00E52741">
        <w:trPr>
          <w:trHeight w:val="477"/>
        </w:trPr>
        <w:tc>
          <w:tcPr>
            <w:tcW w:w="1384" w:type="dxa"/>
            <w:vMerge w:val="restart"/>
            <w:tcBorders>
              <w:top w:val="single" w:sz="4" w:space="0" w:color="auto"/>
              <w:left w:val="single" w:sz="4" w:space="0" w:color="auto"/>
              <w:bottom w:val="single" w:sz="4" w:space="0" w:color="auto"/>
              <w:right w:val="single" w:sz="4" w:space="0" w:color="auto"/>
            </w:tcBorders>
          </w:tcPr>
          <w:p w14:paraId="16322E70" w14:textId="77777777" w:rsidR="00E52741" w:rsidRPr="00AF657E" w:rsidRDefault="00E52741" w:rsidP="00E52741">
            <w:pPr>
              <w:spacing w:before="60" w:after="60" w:line="240" w:lineRule="auto"/>
              <w:jc w:val="center"/>
              <w:rPr>
                <w:rFonts w:cs="Arial"/>
                <w:sz w:val="17"/>
                <w:szCs w:val="17"/>
              </w:rPr>
            </w:pPr>
            <w:r w:rsidRPr="00AF657E">
              <w:rPr>
                <w:rFonts w:cs="Arial"/>
                <w:sz w:val="17"/>
                <w:szCs w:val="17"/>
              </w:rPr>
              <w:t>Most effective</w:t>
            </w:r>
            <w:r w:rsidRPr="00AF657E">
              <w:rPr>
                <w:rFonts w:cs="Arial"/>
                <w:sz w:val="17"/>
                <w:szCs w:val="17"/>
              </w:rPr>
              <w:br/>
              <w:t>(High level)</w:t>
            </w:r>
          </w:p>
          <w:p w14:paraId="1E2C49D8" w14:textId="77777777" w:rsidR="00E52741" w:rsidRPr="00AF657E" w:rsidRDefault="004D2E12" w:rsidP="00E52741">
            <w:pPr>
              <w:spacing w:before="60" w:after="60" w:line="240" w:lineRule="auto"/>
              <w:jc w:val="center"/>
              <w:rPr>
                <w:rFonts w:cs="Arial"/>
                <w:sz w:val="17"/>
                <w:szCs w:val="17"/>
              </w:rPr>
            </w:pPr>
            <w:r>
              <w:rPr>
                <w:noProof/>
                <w:lang w:eastAsia="zh-TW"/>
              </w:rPr>
              <mc:AlternateContent>
                <mc:Choice Requires="wps">
                  <w:drawing>
                    <wp:anchor distT="0" distB="0" distL="114300" distR="114300" simplePos="0" relativeHeight="251657728" behindDoc="0" locked="0" layoutInCell="1" allowOverlap="1" wp14:anchorId="0E317F8B" wp14:editId="1BF6C07B">
                      <wp:simplePos x="0" y="0"/>
                      <wp:positionH relativeFrom="column">
                        <wp:posOffset>152400</wp:posOffset>
                      </wp:positionH>
                      <wp:positionV relativeFrom="paragraph">
                        <wp:posOffset>10795</wp:posOffset>
                      </wp:positionV>
                      <wp:extent cx="330200" cy="944880"/>
                      <wp:effectExtent l="19050" t="0" r="0" b="26670"/>
                      <wp:wrapNone/>
                      <wp:docPr id="1"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944880"/>
                              </a:xfrm>
                              <a:prstGeom prst="downArrow">
                                <a:avLst>
                                  <a:gd name="adj1" fmla="val 50000"/>
                                  <a:gd name="adj2" fmla="val 71536"/>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4FC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12pt;margin-top:.85pt;width:26pt;height:7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" fillcolor="#767676">
                      <v:fill rotate="t" focus="100%" type="gradient"/>
                    </v:shape>
                  </w:pict>
                </mc:Fallback>
              </mc:AlternateContent>
            </w:r>
          </w:p>
          <w:p w14:paraId="24199E11" w14:textId="77777777" w:rsidR="00E52741" w:rsidRPr="00AF657E" w:rsidRDefault="00E52741" w:rsidP="00E52741">
            <w:pPr>
              <w:spacing w:before="60" w:after="60" w:line="240" w:lineRule="auto"/>
              <w:jc w:val="center"/>
              <w:rPr>
                <w:rFonts w:cs="Arial"/>
                <w:sz w:val="17"/>
                <w:szCs w:val="17"/>
              </w:rPr>
            </w:pPr>
          </w:p>
          <w:p w14:paraId="05D1A74E" w14:textId="77777777" w:rsidR="00E52741" w:rsidRPr="00AF657E" w:rsidRDefault="00E52741" w:rsidP="00E52741">
            <w:pPr>
              <w:spacing w:before="60" w:after="60" w:line="240" w:lineRule="auto"/>
              <w:jc w:val="center"/>
              <w:rPr>
                <w:rFonts w:cs="Arial"/>
                <w:sz w:val="17"/>
                <w:szCs w:val="17"/>
              </w:rPr>
            </w:pPr>
          </w:p>
          <w:p w14:paraId="570C067E" w14:textId="77777777" w:rsidR="00E52741" w:rsidRPr="00AF657E" w:rsidRDefault="00E52741" w:rsidP="00E52741">
            <w:pPr>
              <w:spacing w:before="60" w:after="60" w:line="240" w:lineRule="auto"/>
              <w:jc w:val="center"/>
              <w:rPr>
                <w:rFonts w:cs="Arial"/>
                <w:sz w:val="17"/>
                <w:szCs w:val="17"/>
              </w:rPr>
            </w:pPr>
          </w:p>
          <w:p w14:paraId="03620198" w14:textId="77777777" w:rsidR="00E52741" w:rsidRPr="00AF657E" w:rsidRDefault="00E52741" w:rsidP="00E52741">
            <w:pPr>
              <w:spacing w:before="60" w:after="60" w:line="240" w:lineRule="auto"/>
              <w:jc w:val="center"/>
              <w:rPr>
                <w:rFonts w:cs="Arial"/>
                <w:sz w:val="17"/>
                <w:szCs w:val="17"/>
              </w:rPr>
            </w:pPr>
          </w:p>
          <w:p w14:paraId="61E3D452" w14:textId="77777777" w:rsidR="00E52741" w:rsidRPr="00AF657E" w:rsidRDefault="00E52741" w:rsidP="00E52741">
            <w:pPr>
              <w:spacing w:before="60" w:after="60" w:line="240" w:lineRule="auto"/>
              <w:jc w:val="center"/>
              <w:rPr>
                <w:rFonts w:cs="Arial"/>
                <w:sz w:val="17"/>
                <w:szCs w:val="17"/>
              </w:rPr>
            </w:pPr>
          </w:p>
          <w:p w14:paraId="7C553F27" w14:textId="77777777" w:rsidR="00E52741" w:rsidRPr="00AF657E" w:rsidRDefault="00E52741" w:rsidP="00E52741">
            <w:pPr>
              <w:spacing w:before="60" w:after="60" w:line="240" w:lineRule="auto"/>
              <w:jc w:val="center"/>
              <w:rPr>
                <w:rFonts w:cs="Arial"/>
                <w:sz w:val="17"/>
                <w:szCs w:val="17"/>
              </w:rPr>
            </w:pPr>
          </w:p>
          <w:p w14:paraId="6D64B48D" w14:textId="77777777" w:rsidR="00E52741" w:rsidRPr="00AF657E" w:rsidRDefault="00E52741" w:rsidP="00E52741">
            <w:pPr>
              <w:spacing w:before="60" w:after="60" w:line="240" w:lineRule="auto"/>
              <w:jc w:val="center"/>
              <w:rPr>
                <w:rFonts w:cs="Arial"/>
                <w:sz w:val="17"/>
                <w:szCs w:val="17"/>
              </w:rPr>
            </w:pPr>
          </w:p>
          <w:p w14:paraId="4B6F68F4" w14:textId="77777777" w:rsidR="00E52741" w:rsidRPr="00AF657E" w:rsidRDefault="00E52741" w:rsidP="00E52741">
            <w:pPr>
              <w:spacing w:before="60" w:after="60" w:line="240" w:lineRule="auto"/>
              <w:jc w:val="center"/>
              <w:rPr>
                <w:rFonts w:cs="Arial"/>
                <w:sz w:val="17"/>
                <w:szCs w:val="17"/>
              </w:rPr>
            </w:pPr>
          </w:p>
          <w:p w14:paraId="0C1A297E" w14:textId="77777777" w:rsidR="00E52741" w:rsidRPr="00AF657E" w:rsidRDefault="00E52741" w:rsidP="00E52741">
            <w:pPr>
              <w:spacing w:before="60" w:after="60" w:line="240" w:lineRule="auto"/>
              <w:jc w:val="center"/>
              <w:rPr>
                <w:rFonts w:cs="Arial"/>
                <w:sz w:val="17"/>
                <w:szCs w:val="17"/>
              </w:rPr>
            </w:pPr>
            <w:r w:rsidRPr="00AF657E">
              <w:rPr>
                <w:rFonts w:cs="Arial"/>
                <w:sz w:val="17"/>
                <w:szCs w:val="17"/>
              </w:rPr>
              <w:t>Least effective</w:t>
            </w:r>
          </w:p>
          <w:p w14:paraId="62B679DF" w14:textId="77777777" w:rsidR="00E52741" w:rsidRPr="00AF657E" w:rsidRDefault="00E52741" w:rsidP="00E52741">
            <w:pPr>
              <w:spacing w:before="60" w:after="60" w:line="240" w:lineRule="auto"/>
              <w:jc w:val="center"/>
              <w:rPr>
                <w:rFonts w:cs="Arial"/>
                <w:sz w:val="17"/>
                <w:szCs w:val="17"/>
              </w:rPr>
            </w:pPr>
            <w:r w:rsidRPr="00AF657E">
              <w:rPr>
                <w:rFonts w:cs="Arial"/>
                <w:sz w:val="17"/>
                <w:szCs w:val="17"/>
              </w:rPr>
              <w:t>(Low level)</w:t>
            </w:r>
          </w:p>
        </w:tc>
        <w:tc>
          <w:tcPr>
            <w:tcW w:w="8959" w:type="dxa"/>
            <w:tcBorders>
              <w:top w:val="single" w:sz="4" w:space="0" w:color="auto"/>
              <w:left w:val="single" w:sz="4" w:space="0" w:color="auto"/>
              <w:bottom w:val="single" w:sz="4" w:space="0" w:color="auto"/>
              <w:right w:val="single" w:sz="4" w:space="0" w:color="auto"/>
            </w:tcBorders>
            <w:vAlign w:val="center"/>
          </w:tcPr>
          <w:p w14:paraId="0D6E5B92" w14:textId="77777777" w:rsidR="00E52741" w:rsidRPr="00AF657E" w:rsidRDefault="00E52741" w:rsidP="00E52741">
            <w:pPr>
              <w:spacing w:before="60" w:after="60" w:line="240" w:lineRule="auto"/>
              <w:rPr>
                <w:rFonts w:cs="Arial"/>
                <w:sz w:val="17"/>
                <w:szCs w:val="17"/>
              </w:rPr>
            </w:pPr>
            <w:r w:rsidRPr="00AF657E">
              <w:rPr>
                <w:rFonts w:cs="Arial"/>
                <w:b/>
                <w:sz w:val="17"/>
                <w:szCs w:val="17"/>
              </w:rPr>
              <w:t>Elimination</w:t>
            </w:r>
            <w:r w:rsidRPr="00AF657E">
              <w:rPr>
                <w:rFonts w:cs="Arial"/>
                <w:sz w:val="17"/>
                <w:szCs w:val="17"/>
              </w:rPr>
              <w:t>: remove the hazard completely from the workplace or activity.</w:t>
            </w:r>
          </w:p>
        </w:tc>
      </w:tr>
      <w:tr w:rsidR="00E52741" w:rsidRPr="00AF657E" w14:paraId="2F92D3B9" w14:textId="77777777" w:rsidTr="00E52741">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05820DD7" w14:textId="77777777" w:rsidR="00E52741" w:rsidRPr="00AF657E" w:rsidRDefault="00E52741" w:rsidP="00E52741">
            <w:pPr>
              <w:spacing w:line="240" w:lineRule="auto"/>
              <w:rPr>
                <w:rFonts w:cs="Arial"/>
                <w:sz w:val="17"/>
                <w:szCs w:val="17"/>
              </w:rPr>
            </w:pPr>
          </w:p>
        </w:tc>
        <w:tc>
          <w:tcPr>
            <w:tcW w:w="8959" w:type="dxa"/>
            <w:tcBorders>
              <w:top w:val="single" w:sz="4" w:space="0" w:color="auto"/>
              <w:left w:val="single" w:sz="4" w:space="0" w:color="auto"/>
              <w:bottom w:val="single" w:sz="4" w:space="0" w:color="auto"/>
              <w:right w:val="single" w:sz="4" w:space="0" w:color="auto"/>
            </w:tcBorders>
            <w:vAlign w:val="center"/>
          </w:tcPr>
          <w:p w14:paraId="6959A81A" w14:textId="77777777" w:rsidR="00E52741" w:rsidRPr="00AF657E" w:rsidRDefault="00E52741" w:rsidP="00E52741">
            <w:pPr>
              <w:spacing w:before="60" w:after="60" w:line="240" w:lineRule="auto"/>
              <w:rPr>
                <w:rFonts w:cs="Arial"/>
                <w:sz w:val="17"/>
                <w:szCs w:val="17"/>
              </w:rPr>
            </w:pPr>
            <w:r w:rsidRPr="00AF657E">
              <w:rPr>
                <w:rFonts w:cs="Arial"/>
                <w:b/>
                <w:sz w:val="17"/>
                <w:szCs w:val="17"/>
              </w:rPr>
              <w:t>Substitution</w:t>
            </w:r>
            <w:r w:rsidRPr="00AF657E">
              <w:rPr>
                <w:rFonts w:cs="Arial"/>
                <w:sz w:val="17"/>
                <w:szCs w:val="17"/>
              </w:rPr>
              <w:t>: replace a hazard with a less dangerous one.</w:t>
            </w:r>
          </w:p>
        </w:tc>
      </w:tr>
      <w:tr w:rsidR="00E52741" w:rsidRPr="00AF657E" w14:paraId="406329AF" w14:textId="77777777" w:rsidTr="00E52741">
        <w:trPr>
          <w:trHeight w:val="419"/>
        </w:trPr>
        <w:tc>
          <w:tcPr>
            <w:tcW w:w="0" w:type="auto"/>
            <w:vMerge/>
            <w:tcBorders>
              <w:top w:val="single" w:sz="4" w:space="0" w:color="auto"/>
              <w:left w:val="single" w:sz="4" w:space="0" w:color="auto"/>
              <w:bottom w:val="single" w:sz="4" w:space="0" w:color="auto"/>
              <w:right w:val="single" w:sz="4" w:space="0" w:color="auto"/>
            </w:tcBorders>
            <w:vAlign w:val="center"/>
          </w:tcPr>
          <w:p w14:paraId="2ED137BA" w14:textId="77777777" w:rsidR="00E52741" w:rsidRPr="00AF657E" w:rsidRDefault="00E52741" w:rsidP="00E52741">
            <w:pPr>
              <w:spacing w:line="240" w:lineRule="auto"/>
              <w:rPr>
                <w:rFonts w:cs="Arial"/>
                <w:sz w:val="17"/>
                <w:szCs w:val="17"/>
              </w:rPr>
            </w:pPr>
          </w:p>
        </w:tc>
        <w:tc>
          <w:tcPr>
            <w:tcW w:w="8959" w:type="dxa"/>
            <w:tcBorders>
              <w:top w:val="single" w:sz="4" w:space="0" w:color="auto"/>
              <w:left w:val="single" w:sz="4" w:space="0" w:color="auto"/>
              <w:bottom w:val="single" w:sz="4" w:space="0" w:color="auto"/>
              <w:right w:val="single" w:sz="4" w:space="0" w:color="auto"/>
            </w:tcBorders>
            <w:vAlign w:val="center"/>
          </w:tcPr>
          <w:p w14:paraId="2B53940B" w14:textId="77777777" w:rsidR="00E52741" w:rsidRPr="00AF657E" w:rsidRDefault="00E52741" w:rsidP="00E52741">
            <w:pPr>
              <w:spacing w:before="60" w:after="60" w:line="240" w:lineRule="auto"/>
              <w:rPr>
                <w:rFonts w:cs="Arial"/>
                <w:sz w:val="17"/>
                <w:szCs w:val="17"/>
              </w:rPr>
            </w:pPr>
            <w:r w:rsidRPr="00AF657E">
              <w:rPr>
                <w:rFonts w:cs="Arial"/>
                <w:b/>
                <w:sz w:val="17"/>
                <w:szCs w:val="17"/>
              </w:rPr>
              <w:t>Redesign</w:t>
            </w:r>
            <w:r w:rsidRPr="00AF657E">
              <w:rPr>
                <w:rFonts w:cs="Arial"/>
                <w:sz w:val="17"/>
                <w:szCs w:val="17"/>
              </w:rPr>
              <w:t>: changing a machine or work process to make it safer.</w:t>
            </w:r>
          </w:p>
        </w:tc>
      </w:tr>
      <w:tr w:rsidR="00E52741" w:rsidRPr="00AF657E" w14:paraId="17756804" w14:textId="77777777" w:rsidTr="00E52741">
        <w:trPr>
          <w:trHeight w:val="410"/>
        </w:trPr>
        <w:tc>
          <w:tcPr>
            <w:tcW w:w="0" w:type="auto"/>
            <w:vMerge/>
            <w:tcBorders>
              <w:top w:val="single" w:sz="4" w:space="0" w:color="auto"/>
              <w:left w:val="single" w:sz="4" w:space="0" w:color="auto"/>
              <w:bottom w:val="single" w:sz="4" w:space="0" w:color="auto"/>
              <w:right w:val="single" w:sz="4" w:space="0" w:color="auto"/>
            </w:tcBorders>
            <w:vAlign w:val="center"/>
          </w:tcPr>
          <w:p w14:paraId="3743078D" w14:textId="77777777" w:rsidR="00E52741" w:rsidRPr="00AF657E" w:rsidRDefault="00E52741" w:rsidP="00E52741">
            <w:pPr>
              <w:spacing w:line="240" w:lineRule="auto"/>
              <w:rPr>
                <w:rFonts w:cs="Arial"/>
                <w:sz w:val="17"/>
                <w:szCs w:val="17"/>
              </w:rPr>
            </w:pPr>
          </w:p>
        </w:tc>
        <w:tc>
          <w:tcPr>
            <w:tcW w:w="8959" w:type="dxa"/>
            <w:tcBorders>
              <w:top w:val="single" w:sz="4" w:space="0" w:color="auto"/>
              <w:left w:val="single" w:sz="4" w:space="0" w:color="auto"/>
              <w:bottom w:val="single" w:sz="4" w:space="0" w:color="auto"/>
              <w:right w:val="single" w:sz="4" w:space="0" w:color="auto"/>
            </w:tcBorders>
            <w:vAlign w:val="center"/>
          </w:tcPr>
          <w:p w14:paraId="2185720F" w14:textId="77777777" w:rsidR="00E52741" w:rsidRPr="00AF657E" w:rsidRDefault="00E52741" w:rsidP="00E52741">
            <w:pPr>
              <w:spacing w:before="60" w:after="60" w:line="240" w:lineRule="auto"/>
              <w:rPr>
                <w:rFonts w:cs="Arial"/>
                <w:sz w:val="17"/>
                <w:szCs w:val="17"/>
              </w:rPr>
            </w:pPr>
            <w:r w:rsidRPr="00AF657E">
              <w:rPr>
                <w:rFonts w:cs="Arial"/>
                <w:b/>
                <w:sz w:val="17"/>
                <w:szCs w:val="17"/>
              </w:rPr>
              <w:t>Isolation</w:t>
            </w:r>
            <w:r w:rsidRPr="00AF657E">
              <w:rPr>
                <w:rFonts w:cs="Arial"/>
                <w:sz w:val="17"/>
                <w:szCs w:val="17"/>
              </w:rPr>
              <w:t>: separate people from the source of the hazard.</w:t>
            </w:r>
          </w:p>
        </w:tc>
      </w:tr>
      <w:tr w:rsidR="00E52741" w:rsidRPr="00AF657E" w14:paraId="1786923E" w14:textId="77777777" w:rsidTr="00E52741">
        <w:trPr>
          <w:trHeight w:val="657"/>
        </w:trPr>
        <w:tc>
          <w:tcPr>
            <w:tcW w:w="0" w:type="auto"/>
            <w:vMerge/>
            <w:tcBorders>
              <w:top w:val="single" w:sz="4" w:space="0" w:color="auto"/>
              <w:left w:val="single" w:sz="4" w:space="0" w:color="auto"/>
              <w:bottom w:val="single" w:sz="4" w:space="0" w:color="auto"/>
              <w:right w:val="single" w:sz="4" w:space="0" w:color="auto"/>
            </w:tcBorders>
            <w:vAlign w:val="center"/>
          </w:tcPr>
          <w:p w14:paraId="0E242EA2" w14:textId="77777777" w:rsidR="00E52741" w:rsidRPr="00AF657E" w:rsidRDefault="00E52741" w:rsidP="00E52741">
            <w:pPr>
              <w:spacing w:line="240" w:lineRule="auto"/>
              <w:rPr>
                <w:rFonts w:cs="Arial"/>
                <w:sz w:val="17"/>
                <w:szCs w:val="17"/>
              </w:rPr>
            </w:pPr>
          </w:p>
        </w:tc>
        <w:tc>
          <w:tcPr>
            <w:tcW w:w="8959" w:type="dxa"/>
            <w:tcBorders>
              <w:top w:val="single" w:sz="4" w:space="0" w:color="auto"/>
              <w:left w:val="single" w:sz="4" w:space="0" w:color="auto"/>
              <w:bottom w:val="single" w:sz="4" w:space="0" w:color="auto"/>
              <w:right w:val="single" w:sz="4" w:space="0" w:color="auto"/>
            </w:tcBorders>
            <w:vAlign w:val="center"/>
          </w:tcPr>
          <w:p w14:paraId="1D1DB3C7" w14:textId="77777777" w:rsidR="00E52741" w:rsidRPr="00AF657E" w:rsidRDefault="00E52741" w:rsidP="00E52741">
            <w:pPr>
              <w:spacing w:before="120" w:line="240" w:lineRule="auto"/>
              <w:rPr>
                <w:rFonts w:cs="Arial"/>
                <w:sz w:val="17"/>
                <w:szCs w:val="17"/>
              </w:rPr>
            </w:pPr>
            <w:r w:rsidRPr="00AF657E">
              <w:rPr>
                <w:rFonts w:cs="Arial"/>
                <w:b/>
                <w:sz w:val="17"/>
                <w:szCs w:val="17"/>
              </w:rPr>
              <w:t>Administration</w:t>
            </w:r>
            <w:r w:rsidRPr="00AF657E">
              <w:rPr>
                <w:rFonts w:cs="Arial"/>
                <w:sz w:val="17"/>
                <w:szCs w:val="17"/>
              </w:rPr>
              <w:t xml:space="preserve">: putting rules, signage or training in place to make a workplace safer. </w:t>
            </w:r>
          </w:p>
        </w:tc>
      </w:tr>
      <w:tr w:rsidR="00E52741" w:rsidRPr="00AF657E" w14:paraId="1CE9C241" w14:textId="77777777" w:rsidTr="00E52741">
        <w:trPr>
          <w:trHeight w:val="412"/>
        </w:trPr>
        <w:tc>
          <w:tcPr>
            <w:tcW w:w="0" w:type="auto"/>
            <w:vMerge/>
            <w:tcBorders>
              <w:top w:val="single" w:sz="4" w:space="0" w:color="auto"/>
              <w:left w:val="single" w:sz="4" w:space="0" w:color="auto"/>
              <w:bottom w:val="single" w:sz="4" w:space="0" w:color="auto"/>
              <w:right w:val="single" w:sz="4" w:space="0" w:color="auto"/>
            </w:tcBorders>
            <w:vAlign w:val="center"/>
          </w:tcPr>
          <w:p w14:paraId="20A509CD" w14:textId="77777777" w:rsidR="00E52741" w:rsidRPr="00AF657E" w:rsidRDefault="00E52741" w:rsidP="00E52741">
            <w:pPr>
              <w:spacing w:line="240" w:lineRule="auto"/>
              <w:rPr>
                <w:rFonts w:cs="Arial"/>
                <w:sz w:val="17"/>
                <w:szCs w:val="17"/>
              </w:rPr>
            </w:pPr>
          </w:p>
        </w:tc>
        <w:tc>
          <w:tcPr>
            <w:tcW w:w="8959" w:type="dxa"/>
            <w:tcBorders>
              <w:top w:val="single" w:sz="4" w:space="0" w:color="auto"/>
              <w:left w:val="single" w:sz="4" w:space="0" w:color="auto"/>
              <w:bottom w:val="single" w:sz="4" w:space="0" w:color="auto"/>
              <w:right w:val="single" w:sz="4" w:space="0" w:color="auto"/>
            </w:tcBorders>
            <w:vAlign w:val="center"/>
          </w:tcPr>
          <w:p w14:paraId="7675B691" w14:textId="77777777" w:rsidR="00E52741" w:rsidRPr="00AF657E" w:rsidRDefault="00E52741" w:rsidP="00E52741">
            <w:pPr>
              <w:spacing w:after="0" w:line="240" w:lineRule="auto"/>
              <w:rPr>
                <w:rFonts w:cs="Arial"/>
                <w:sz w:val="17"/>
                <w:szCs w:val="17"/>
              </w:rPr>
            </w:pPr>
            <w:r w:rsidRPr="00AF657E">
              <w:rPr>
                <w:rFonts w:cs="Arial"/>
                <w:b/>
                <w:sz w:val="17"/>
                <w:szCs w:val="17"/>
              </w:rPr>
              <w:t>Personal protective equipment (PPE)</w:t>
            </w:r>
            <w:r w:rsidRPr="00AF657E">
              <w:rPr>
                <w:rFonts w:cs="Arial"/>
                <w:sz w:val="17"/>
                <w:szCs w:val="17"/>
              </w:rPr>
              <w:t xml:space="preserve">: protective clothing and equipment. </w:t>
            </w:r>
          </w:p>
        </w:tc>
      </w:tr>
    </w:tbl>
    <w:p w14:paraId="4ECDE88A" w14:textId="77777777" w:rsidR="00E52741" w:rsidRDefault="00E52741" w:rsidP="00E52741">
      <w:pPr>
        <w:pStyle w:val="Heading3"/>
      </w:pPr>
      <w:r>
        <w:t>Hazards/risks and control measures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2547"/>
        <w:gridCol w:w="1701"/>
        <w:gridCol w:w="6202"/>
      </w:tblGrid>
      <w:tr w:rsidR="00E52741" w:rsidRPr="00AF657E" w14:paraId="050AE315" w14:textId="77777777" w:rsidTr="00AF657E">
        <w:tc>
          <w:tcPr>
            <w:tcW w:w="2215" w:type="dxa"/>
            <w:shd w:val="clear" w:color="auto" w:fill="D9E2F3"/>
          </w:tcPr>
          <w:p w14:paraId="4C5EE76D" w14:textId="77777777" w:rsidR="00E52741" w:rsidRPr="00AF657E" w:rsidRDefault="00E52741" w:rsidP="004B5B40">
            <w:pPr>
              <w:pStyle w:val="ListParagraph"/>
              <w:numPr>
                <w:ilvl w:val="0"/>
                <w:numId w:val="6"/>
              </w:numPr>
              <w:tabs>
                <w:tab w:val="clear" w:pos="2835"/>
              </w:tabs>
              <w:spacing w:after="104" w:line="240" w:lineRule="auto"/>
              <w:ind w:left="313" w:hanging="313"/>
              <w:rPr>
                <w:b/>
                <w:sz w:val="18"/>
                <w:szCs w:val="18"/>
              </w:rPr>
            </w:pPr>
            <w:r w:rsidRPr="00AF657E">
              <w:rPr>
                <w:b/>
                <w:sz w:val="18"/>
                <w:szCs w:val="18"/>
              </w:rPr>
              <w:t>Description of hazards/risks</w:t>
            </w:r>
          </w:p>
        </w:tc>
        <w:tc>
          <w:tcPr>
            <w:tcW w:w="1479" w:type="dxa"/>
            <w:shd w:val="clear" w:color="auto" w:fill="D9E2F3"/>
          </w:tcPr>
          <w:p w14:paraId="6FE10CA6" w14:textId="77777777" w:rsidR="00E52741" w:rsidRPr="00AF657E" w:rsidRDefault="00E52741" w:rsidP="004B5B40">
            <w:pPr>
              <w:pStyle w:val="ListParagraph"/>
              <w:numPr>
                <w:ilvl w:val="0"/>
                <w:numId w:val="6"/>
              </w:numPr>
              <w:tabs>
                <w:tab w:val="clear" w:pos="2835"/>
              </w:tabs>
              <w:spacing w:after="104" w:line="240" w:lineRule="auto"/>
              <w:ind w:left="313" w:hanging="313"/>
              <w:rPr>
                <w:b/>
                <w:sz w:val="18"/>
                <w:szCs w:val="18"/>
              </w:rPr>
            </w:pPr>
            <w:r w:rsidRPr="00AF657E">
              <w:rPr>
                <w:b/>
                <w:sz w:val="18"/>
                <w:szCs w:val="18"/>
              </w:rPr>
              <w:t>Risk level</w:t>
            </w:r>
          </w:p>
        </w:tc>
        <w:tc>
          <w:tcPr>
            <w:tcW w:w="5395" w:type="dxa"/>
            <w:shd w:val="clear" w:color="auto" w:fill="D9E2F3"/>
          </w:tcPr>
          <w:p w14:paraId="27AF2428" w14:textId="77777777" w:rsidR="00E52741" w:rsidRPr="00AF657E" w:rsidRDefault="00E52741" w:rsidP="004B5B40">
            <w:pPr>
              <w:pStyle w:val="ListParagraph"/>
              <w:numPr>
                <w:ilvl w:val="0"/>
                <w:numId w:val="6"/>
              </w:numPr>
              <w:tabs>
                <w:tab w:val="clear" w:pos="2835"/>
              </w:tabs>
              <w:spacing w:after="104" w:line="240" w:lineRule="auto"/>
              <w:ind w:left="313" w:hanging="313"/>
              <w:rPr>
                <w:sz w:val="18"/>
                <w:szCs w:val="18"/>
              </w:rPr>
            </w:pPr>
            <w:r w:rsidRPr="00AF657E">
              <w:rPr>
                <w:b/>
                <w:sz w:val="18"/>
                <w:szCs w:val="18"/>
              </w:rPr>
              <w:t>Control measures (Note: if only administration or PPE controls are used, please explain why)</w:t>
            </w:r>
          </w:p>
        </w:tc>
      </w:tr>
      <w:tr w:rsidR="00E52741" w:rsidRPr="00AF657E" w14:paraId="3261453E"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2547" w:type="dxa"/>
            <w:shd w:val="clear" w:color="auto" w:fill="auto"/>
          </w:tcPr>
          <w:p w14:paraId="0DB65A39" w14:textId="77777777" w:rsidR="00E52741" w:rsidRPr="00AF657E" w:rsidRDefault="00E52741" w:rsidP="00AF657E">
            <w:pPr>
              <w:spacing w:after="104" w:line="240" w:lineRule="auto"/>
              <w:rPr>
                <w:sz w:val="18"/>
                <w:szCs w:val="18"/>
              </w:rPr>
            </w:pPr>
          </w:p>
          <w:p w14:paraId="27AFFC06" w14:textId="77777777" w:rsidR="00E52741" w:rsidRPr="00AF657E" w:rsidRDefault="00E52741" w:rsidP="00AF657E">
            <w:pPr>
              <w:spacing w:after="104" w:line="240" w:lineRule="auto"/>
              <w:rPr>
                <w:sz w:val="18"/>
                <w:szCs w:val="18"/>
              </w:rPr>
            </w:pPr>
          </w:p>
          <w:p w14:paraId="25643851" w14:textId="77777777" w:rsidR="00E52741" w:rsidRPr="00AF657E" w:rsidRDefault="00E52741" w:rsidP="00AF657E">
            <w:pPr>
              <w:spacing w:after="104" w:line="240" w:lineRule="auto"/>
              <w:rPr>
                <w:sz w:val="18"/>
                <w:szCs w:val="18"/>
              </w:rPr>
            </w:pPr>
          </w:p>
          <w:p w14:paraId="10D12F81" w14:textId="77777777" w:rsidR="00E52741" w:rsidRPr="00AF657E" w:rsidRDefault="00E52741" w:rsidP="00AF657E">
            <w:pPr>
              <w:spacing w:after="104" w:line="240" w:lineRule="auto"/>
              <w:rPr>
                <w:sz w:val="18"/>
                <w:szCs w:val="18"/>
              </w:rPr>
            </w:pPr>
          </w:p>
          <w:p w14:paraId="4418248E" w14:textId="77777777" w:rsidR="00E52741" w:rsidRPr="00AF657E" w:rsidRDefault="00E52741" w:rsidP="00AF657E">
            <w:pPr>
              <w:spacing w:after="104" w:line="240" w:lineRule="auto"/>
              <w:rPr>
                <w:sz w:val="18"/>
                <w:szCs w:val="18"/>
              </w:rPr>
            </w:pPr>
          </w:p>
        </w:tc>
        <w:tc>
          <w:tcPr>
            <w:tcW w:w="1701" w:type="dxa"/>
            <w:shd w:val="clear" w:color="auto" w:fill="auto"/>
          </w:tcPr>
          <w:p w14:paraId="6D3F3A5E" w14:textId="77777777" w:rsidR="00E52741" w:rsidRPr="00AF657E" w:rsidRDefault="00E52741" w:rsidP="00AF657E">
            <w:pPr>
              <w:spacing w:after="104" w:line="240" w:lineRule="auto"/>
              <w:rPr>
                <w:sz w:val="18"/>
                <w:szCs w:val="18"/>
              </w:rPr>
            </w:pPr>
          </w:p>
        </w:tc>
        <w:tc>
          <w:tcPr>
            <w:tcW w:w="6202" w:type="dxa"/>
            <w:shd w:val="clear" w:color="auto" w:fill="auto"/>
          </w:tcPr>
          <w:p w14:paraId="2DAF1FBC" w14:textId="77777777" w:rsidR="00E52741" w:rsidRPr="00AF657E" w:rsidRDefault="00E52741" w:rsidP="00AF657E">
            <w:pPr>
              <w:spacing w:after="104" w:line="240" w:lineRule="auto"/>
              <w:rPr>
                <w:sz w:val="18"/>
                <w:szCs w:val="18"/>
              </w:rPr>
            </w:pPr>
          </w:p>
        </w:tc>
      </w:tr>
      <w:tr w:rsidR="00E52741" w:rsidRPr="00AF657E" w14:paraId="6A3B9DF2"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2547" w:type="dxa"/>
            <w:shd w:val="clear" w:color="auto" w:fill="auto"/>
          </w:tcPr>
          <w:p w14:paraId="58AA1C1C" w14:textId="77777777" w:rsidR="00E52741" w:rsidRPr="00AF657E" w:rsidRDefault="00E52741" w:rsidP="00AF657E">
            <w:pPr>
              <w:spacing w:after="104" w:line="240" w:lineRule="auto"/>
              <w:rPr>
                <w:sz w:val="18"/>
                <w:szCs w:val="18"/>
              </w:rPr>
            </w:pPr>
          </w:p>
          <w:p w14:paraId="11054E0B" w14:textId="77777777" w:rsidR="00E52741" w:rsidRPr="00AF657E" w:rsidRDefault="00E52741" w:rsidP="00AF657E">
            <w:pPr>
              <w:spacing w:after="104" w:line="240" w:lineRule="auto"/>
              <w:rPr>
                <w:sz w:val="18"/>
                <w:szCs w:val="18"/>
              </w:rPr>
            </w:pPr>
          </w:p>
          <w:p w14:paraId="138FB6BE" w14:textId="77777777" w:rsidR="00E52741" w:rsidRPr="00AF657E" w:rsidRDefault="00E52741" w:rsidP="00AF657E">
            <w:pPr>
              <w:spacing w:after="104" w:line="240" w:lineRule="auto"/>
              <w:rPr>
                <w:sz w:val="18"/>
                <w:szCs w:val="18"/>
              </w:rPr>
            </w:pPr>
          </w:p>
          <w:p w14:paraId="0B625A16" w14:textId="77777777" w:rsidR="00E52741" w:rsidRPr="00AF657E" w:rsidRDefault="00E52741" w:rsidP="00AF657E">
            <w:pPr>
              <w:spacing w:after="104" w:line="240" w:lineRule="auto"/>
              <w:rPr>
                <w:sz w:val="18"/>
                <w:szCs w:val="18"/>
              </w:rPr>
            </w:pPr>
          </w:p>
          <w:p w14:paraId="5726C745" w14:textId="77777777" w:rsidR="00E52741" w:rsidRPr="00AF657E" w:rsidRDefault="00E52741" w:rsidP="00AF657E">
            <w:pPr>
              <w:spacing w:after="104" w:line="240" w:lineRule="auto"/>
              <w:rPr>
                <w:sz w:val="18"/>
                <w:szCs w:val="18"/>
              </w:rPr>
            </w:pPr>
          </w:p>
        </w:tc>
        <w:tc>
          <w:tcPr>
            <w:tcW w:w="1701" w:type="dxa"/>
            <w:shd w:val="clear" w:color="auto" w:fill="auto"/>
          </w:tcPr>
          <w:p w14:paraId="05B794A3" w14:textId="77777777" w:rsidR="00E52741" w:rsidRPr="00AF657E" w:rsidRDefault="00E52741" w:rsidP="00AF657E">
            <w:pPr>
              <w:spacing w:after="104" w:line="240" w:lineRule="auto"/>
              <w:rPr>
                <w:sz w:val="18"/>
                <w:szCs w:val="18"/>
              </w:rPr>
            </w:pPr>
          </w:p>
        </w:tc>
        <w:tc>
          <w:tcPr>
            <w:tcW w:w="6202" w:type="dxa"/>
            <w:shd w:val="clear" w:color="auto" w:fill="auto"/>
          </w:tcPr>
          <w:p w14:paraId="6ECDDA46" w14:textId="77777777" w:rsidR="00E52741" w:rsidRPr="00AF657E" w:rsidRDefault="00E52741" w:rsidP="00AF657E">
            <w:pPr>
              <w:spacing w:after="104" w:line="240" w:lineRule="auto"/>
              <w:rPr>
                <w:sz w:val="18"/>
                <w:szCs w:val="18"/>
              </w:rPr>
            </w:pPr>
          </w:p>
        </w:tc>
      </w:tr>
      <w:tr w:rsidR="00E52741" w:rsidRPr="00AF657E" w14:paraId="1C82BDF2"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2547" w:type="dxa"/>
            <w:shd w:val="clear" w:color="auto" w:fill="auto"/>
          </w:tcPr>
          <w:p w14:paraId="0C274A1F" w14:textId="77777777" w:rsidR="00E52741" w:rsidRPr="00AF657E" w:rsidRDefault="00E52741" w:rsidP="00AF657E">
            <w:pPr>
              <w:spacing w:after="104" w:line="240" w:lineRule="auto"/>
              <w:rPr>
                <w:sz w:val="18"/>
                <w:szCs w:val="18"/>
              </w:rPr>
            </w:pPr>
          </w:p>
          <w:p w14:paraId="5A534EBE" w14:textId="77777777" w:rsidR="00E52741" w:rsidRPr="00AF657E" w:rsidRDefault="00E52741" w:rsidP="00AF657E">
            <w:pPr>
              <w:spacing w:after="104" w:line="240" w:lineRule="auto"/>
              <w:rPr>
                <w:sz w:val="18"/>
                <w:szCs w:val="18"/>
              </w:rPr>
            </w:pPr>
          </w:p>
          <w:p w14:paraId="4900B3CD" w14:textId="77777777" w:rsidR="00E52741" w:rsidRPr="00AF657E" w:rsidRDefault="00E52741" w:rsidP="00AF657E">
            <w:pPr>
              <w:spacing w:after="104" w:line="240" w:lineRule="auto"/>
              <w:rPr>
                <w:sz w:val="18"/>
                <w:szCs w:val="18"/>
              </w:rPr>
            </w:pPr>
          </w:p>
          <w:p w14:paraId="3AFEA513" w14:textId="77777777" w:rsidR="00E52741" w:rsidRPr="00AF657E" w:rsidRDefault="00E52741" w:rsidP="00AF657E">
            <w:pPr>
              <w:spacing w:after="104" w:line="240" w:lineRule="auto"/>
              <w:rPr>
                <w:sz w:val="18"/>
                <w:szCs w:val="18"/>
              </w:rPr>
            </w:pPr>
          </w:p>
          <w:p w14:paraId="560FAF6E" w14:textId="77777777" w:rsidR="00E52741" w:rsidRPr="00AF657E" w:rsidRDefault="00E52741" w:rsidP="00AF657E">
            <w:pPr>
              <w:spacing w:after="104" w:line="240" w:lineRule="auto"/>
              <w:rPr>
                <w:sz w:val="18"/>
                <w:szCs w:val="18"/>
              </w:rPr>
            </w:pPr>
          </w:p>
        </w:tc>
        <w:tc>
          <w:tcPr>
            <w:tcW w:w="1701" w:type="dxa"/>
            <w:shd w:val="clear" w:color="auto" w:fill="auto"/>
          </w:tcPr>
          <w:p w14:paraId="32C9ED86" w14:textId="77777777" w:rsidR="00E52741" w:rsidRPr="00AF657E" w:rsidRDefault="00E52741" w:rsidP="00AF657E">
            <w:pPr>
              <w:spacing w:after="104" w:line="240" w:lineRule="auto"/>
              <w:rPr>
                <w:sz w:val="18"/>
                <w:szCs w:val="18"/>
              </w:rPr>
            </w:pPr>
          </w:p>
        </w:tc>
        <w:tc>
          <w:tcPr>
            <w:tcW w:w="6202" w:type="dxa"/>
            <w:shd w:val="clear" w:color="auto" w:fill="auto"/>
          </w:tcPr>
          <w:p w14:paraId="07A9EA00" w14:textId="77777777" w:rsidR="00E52741" w:rsidRPr="00AF657E" w:rsidRDefault="00E52741" w:rsidP="00AF657E">
            <w:pPr>
              <w:spacing w:after="104" w:line="240" w:lineRule="auto"/>
              <w:rPr>
                <w:sz w:val="18"/>
                <w:szCs w:val="18"/>
              </w:rPr>
            </w:pPr>
          </w:p>
        </w:tc>
      </w:tr>
      <w:tr w:rsidR="00E52741" w:rsidRPr="00AF657E" w14:paraId="1B7782EA"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2547" w:type="dxa"/>
            <w:shd w:val="clear" w:color="auto" w:fill="auto"/>
          </w:tcPr>
          <w:p w14:paraId="5EBDAC60" w14:textId="77777777" w:rsidR="00E52741" w:rsidRPr="00AF657E" w:rsidRDefault="00E52741" w:rsidP="00AF657E">
            <w:pPr>
              <w:spacing w:after="104" w:line="240" w:lineRule="auto"/>
              <w:rPr>
                <w:sz w:val="18"/>
                <w:szCs w:val="18"/>
              </w:rPr>
            </w:pPr>
          </w:p>
          <w:p w14:paraId="2D8AD94F" w14:textId="77777777" w:rsidR="00E52741" w:rsidRPr="00AF657E" w:rsidRDefault="00E52741" w:rsidP="00AF657E">
            <w:pPr>
              <w:spacing w:after="104" w:line="240" w:lineRule="auto"/>
              <w:rPr>
                <w:sz w:val="18"/>
                <w:szCs w:val="18"/>
              </w:rPr>
            </w:pPr>
          </w:p>
          <w:p w14:paraId="42BF7DE5" w14:textId="77777777" w:rsidR="00E52741" w:rsidRPr="00AF657E" w:rsidRDefault="00E52741" w:rsidP="00AF657E">
            <w:pPr>
              <w:spacing w:after="104" w:line="240" w:lineRule="auto"/>
              <w:rPr>
                <w:sz w:val="18"/>
                <w:szCs w:val="18"/>
              </w:rPr>
            </w:pPr>
          </w:p>
          <w:p w14:paraId="474D9DFF" w14:textId="77777777" w:rsidR="00E52741" w:rsidRDefault="00E52741" w:rsidP="00AF657E">
            <w:pPr>
              <w:spacing w:after="104" w:line="240" w:lineRule="auto"/>
              <w:rPr>
                <w:sz w:val="18"/>
                <w:szCs w:val="18"/>
              </w:rPr>
            </w:pPr>
          </w:p>
          <w:p w14:paraId="07B31762" w14:textId="77777777" w:rsidR="004B5B40" w:rsidRPr="00AF657E" w:rsidRDefault="004B5B40" w:rsidP="00AF657E">
            <w:pPr>
              <w:spacing w:after="104" w:line="240" w:lineRule="auto"/>
              <w:rPr>
                <w:sz w:val="18"/>
                <w:szCs w:val="18"/>
              </w:rPr>
            </w:pPr>
          </w:p>
          <w:p w14:paraId="7C94B29C" w14:textId="77777777" w:rsidR="00E52741" w:rsidRPr="00AF657E" w:rsidRDefault="00E52741" w:rsidP="00AF657E">
            <w:pPr>
              <w:spacing w:after="104" w:line="240" w:lineRule="auto"/>
              <w:rPr>
                <w:sz w:val="18"/>
                <w:szCs w:val="18"/>
              </w:rPr>
            </w:pPr>
          </w:p>
        </w:tc>
        <w:tc>
          <w:tcPr>
            <w:tcW w:w="1701" w:type="dxa"/>
            <w:shd w:val="clear" w:color="auto" w:fill="auto"/>
          </w:tcPr>
          <w:p w14:paraId="6F950AB9" w14:textId="77777777" w:rsidR="00E52741" w:rsidRPr="00AF657E" w:rsidRDefault="00E52741" w:rsidP="00AF657E">
            <w:pPr>
              <w:spacing w:after="104" w:line="240" w:lineRule="auto"/>
              <w:rPr>
                <w:sz w:val="18"/>
                <w:szCs w:val="18"/>
              </w:rPr>
            </w:pPr>
          </w:p>
        </w:tc>
        <w:tc>
          <w:tcPr>
            <w:tcW w:w="6202" w:type="dxa"/>
            <w:shd w:val="clear" w:color="auto" w:fill="auto"/>
          </w:tcPr>
          <w:p w14:paraId="43C94561" w14:textId="77777777" w:rsidR="00E52741" w:rsidRPr="00AF657E" w:rsidRDefault="00E52741" w:rsidP="00AF657E">
            <w:pPr>
              <w:spacing w:after="104" w:line="240" w:lineRule="auto"/>
              <w:rPr>
                <w:sz w:val="18"/>
                <w:szCs w:val="18"/>
              </w:rPr>
            </w:pPr>
          </w:p>
        </w:tc>
      </w:tr>
      <w:tr w:rsidR="00E52741" w:rsidRPr="00AF657E" w14:paraId="1CEC40D8"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2547" w:type="dxa"/>
            <w:shd w:val="clear" w:color="auto" w:fill="auto"/>
          </w:tcPr>
          <w:p w14:paraId="52E61B55" w14:textId="77777777" w:rsidR="00E52741" w:rsidRPr="00AF657E" w:rsidRDefault="00E52741" w:rsidP="00AF657E">
            <w:pPr>
              <w:spacing w:after="104" w:line="240" w:lineRule="auto"/>
              <w:rPr>
                <w:sz w:val="18"/>
                <w:szCs w:val="18"/>
              </w:rPr>
            </w:pPr>
          </w:p>
          <w:p w14:paraId="60B35AED" w14:textId="77777777" w:rsidR="00E52741" w:rsidRPr="00AF657E" w:rsidRDefault="00E52741" w:rsidP="00AF657E">
            <w:pPr>
              <w:spacing w:after="104" w:line="240" w:lineRule="auto"/>
              <w:rPr>
                <w:sz w:val="18"/>
                <w:szCs w:val="18"/>
              </w:rPr>
            </w:pPr>
          </w:p>
          <w:p w14:paraId="5BB42823" w14:textId="77777777" w:rsidR="00E52741" w:rsidRPr="00AF657E" w:rsidRDefault="00E52741" w:rsidP="00AF657E">
            <w:pPr>
              <w:spacing w:after="104" w:line="240" w:lineRule="auto"/>
              <w:rPr>
                <w:sz w:val="18"/>
                <w:szCs w:val="18"/>
              </w:rPr>
            </w:pPr>
          </w:p>
          <w:p w14:paraId="2974B217" w14:textId="77777777" w:rsidR="00E52741" w:rsidRPr="00AF657E" w:rsidRDefault="00E52741" w:rsidP="00AF657E">
            <w:pPr>
              <w:spacing w:after="104" w:line="240" w:lineRule="auto"/>
              <w:rPr>
                <w:sz w:val="18"/>
                <w:szCs w:val="18"/>
              </w:rPr>
            </w:pPr>
          </w:p>
          <w:p w14:paraId="7CE0DAFE" w14:textId="77777777" w:rsidR="00E52741" w:rsidRPr="00AF657E" w:rsidRDefault="00E52741" w:rsidP="00AF657E">
            <w:pPr>
              <w:spacing w:after="104" w:line="240" w:lineRule="auto"/>
              <w:rPr>
                <w:sz w:val="18"/>
                <w:szCs w:val="18"/>
              </w:rPr>
            </w:pPr>
          </w:p>
        </w:tc>
        <w:tc>
          <w:tcPr>
            <w:tcW w:w="1701" w:type="dxa"/>
            <w:shd w:val="clear" w:color="auto" w:fill="auto"/>
          </w:tcPr>
          <w:p w14:paraId="593E3CC8" w14:textId="77777777" w:rsidR="00E52741" w:rsidRPr="00AF657E" w:rsidRDefault="00E52741" w:rsidP="00AF657E">
            <w:pPr>
              <w:spacing w:after="104" w:line="240" w:lineRule="auto"/>
              <w:rPr>
                <w:sz w:val="18"/>
                <w:szCs w:val="18"/>
              </w:rPr>
            </w:pPr>
          </w:p>
        </w:tc>
        <w:tc>
          <w:tcPr>
            <w:tcW w:w="6202" w:type="dxa"/>
            <w:shd w:val="clear" w:color="auto" w:fill="auto"/>
          </w:tcPr>
          <w:p w14:paraId="43AE9DE5" w14:textId="77777777" w:rsidR="00E52741" w:rsidRPr="00AF657E" w:rsidRDefault="00E52741" w:rsidP="00AF657E">
            <w:pPr>
              <w:spacing w:after="104" w:line="240" w:lineRule="auto"/>
              <w:rPr>
                <w:sz w:val="18"/>
                <w:szCs w:val="18"/>
              </w:rPr>
            </w:pPr>
          </w:p>
        </w:tc>
      </w:tr>
      <w:tr w:rsidR="00E52741" w:rsidRPr="00AF657E" w14:paraId="2D9A26C7"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3"/>
            <w:shd w:val="clear" w:color="auto" w:fill="auto"/>
          </w:tcPr>
          <w:p w14:paraId="2E807277" w14:textId="77777777" w:rsidR="00E52741" w:rsidRPr="00AF657E" w:rsidRDefault="00E52741" w:rsidP="00AF657E">
            <w:pPr>
              <w:spacing w:after="104" w:line="240" w:lineRule="auto"/>
              <w:rPr>
                <w:sz w:val="18"/>
                <w:szCs w:val="18"/>
              </w:rPr>
            </w:pPr>
            <w:r w:rsidRPr="00AF657E">
              <w:rPr>
                <w:sz w:val="18"/>
                <w:szCs w:val="18"/>
              </w:rPr>
              <w:t xml:space="preserve">Other details: </w:t>
            </w:r>
          </w:p>
          <w:p w14:paraId="10B40A76" w14:textId="77777777" w:rsidR="00E52741" w:rsidRPr="00AF657E" w:rsidRDefault="00E52741" w:rsidP="00AF657E">
            <w:pPr>
              <w:spacing w:after="104" w:line="240" w:lineRule="auto"/>
              <w:rPr>
                <w:sz w:val="18"/>
                <w:szCs w:val="18"/>
              </w:rPr>
            </w:pPr>
          </w:p>
          <w:p w14:paraId="6602126D" w14:textId="77777777" w:rsidR="00E52741" w:rsidRPr="00AF657E" w:rsidRDefault="00E52741" w:rsidP="00AF657E">
            <w:pPr>
              <w:spacing w:after="104" w:line="240" w:lineRule="auto"/>
              <w:rPr>
                <w:sz w:val="18"/>
                <w:szCs w:val="18"/>
              </w:rPr>
            </w:pPr>
          </w:p>
          <w:p w14:paraId="7889DD53" w14:textId="77777777" w:rsidR="00E52741" w:rsidRPr="00AF657E" w:rsidRDefault="00E52741" w:rsidP="00AF657E">
            <w:pPr>
              <w:spacing w:after="104" w:line="240" w:lineRule="auto"/>
              <w:rPr>
                <w:sz w:val="18"/>
                <w:szCs w:val="18"/>
              </w:rPr>
            </w:pPr>
          </w:p>
          <w:p w14:paraId="5BFCB169" w14:textId="77777777" w:rsidR="00E52741" w:rsidRPr="00AF657E" w:rsidRDefault="00E52741" w:rsidP="00AF657E">
            <w:pPr>
              <w:spacing w:after="104" w:line="240" w:lineRule="auto"/>
              <w:rPr>
                <w:sz w:val="18"/>
                <w:szCs w:val="18"/>
              </w:rPr>
            </w:pPr>
          </w:p>
          <w:p w14:paraId="082EF785" w14:textId="77777777" w:rsidR="00E52741" w:rsidRPr="00AF657E" w:rsidRDefault="00E52741" w:rsidP="00AF657E">
            <w:pPr>
              <w:spacing w:after="104" w:line="240" w:lineRule="auto"/>
              <w:rPr>
                <w:sz w:val="18"/>
                <w:szCs w:val="18"/>
              </w:rPr>
            </w:pPr>
          </w:p>
          <w:p w14:paraId="0CDA4BC9" w14:textId="77777777" w:rsidR="00E52741" w:rsidRPr="00AF657E" w:rsidRDefault="00E52741" w:rsidP="00AF657E">
            <w:pPr>
              <w:spacing w:after="104" w:line="240" w:lineRule="auto"/>
              <w:rPr>
                <w:sz w:val="18"/>
                <w:szCs w:val="18"/>
              </w:rPr>
            </w:pPr>
          </w:p>
        </w:tc>
      </w:tr>
    </w:tbl>
    <w:p w14:paraId="0DCE6215" w14:textId="77777777" w:rsidR="00E52741" w:rsidRPr="0051604F" w:rsidRDefault="00E52741" w:rsidP="00E52741">
      <w:pPr>
        <w:spacing w:line="240"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5225"/>
        <w:gridCol w:w="5225"/>
      </w:tblGrid>
      <w:tr w:rsidR="00E52741" w:rsidRPr="00AF657E" w14:paraId="2030C4AB" w14:textId="77777777" w:rsidTr="00AF657E">
        <w:tc>
          <w:tcPr>
            <w:tcW w:w="9091" w:type="dxa"/>
            <w:gridSpan w:val="2"/>
            <w:shd w:val="clear" w:color="auto" w:fill="D9E2F3"/>
          </w:tcPr>
          <w:p w14:paraId="4195858A" w14:textId="77777777" w:rsidR="00E52741" w:rsidRPr="00AF657E" w:rsidRDefault="00E52741" w:rsidP="00AF657E">
            <w:pPr>
              <w:spacing w:after="104" w:line="240" w:lineRule="auto"/>
              <w:rPr>
                <w:b/>
                <w:sz w:val="18"/>
                <w:szCs w:val="18"/>
                <w:lang w:val="en-GB"/>
              </w:rPr>
            </w:pPr>
            <w:r w:rsidRPr="00AF657E">
              <w:rPr>
                <w:b/>
                <w:sz w:val="18"/>
                <w:szCs w:val="18"/>
                <w:lang w:val="en-GB"/>
              </w:rPr>
              <w:t>Submission</w:t>
            </w:r>
          </w:p>
        </w:tc>
      </w:tr>
      <w:tr w:rsidR="00E52741" w:rsidRPr="00AF657E" w14:paraId="2E9BA502"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2"/>
            <w:shd w:val="clear" w:color="auto" w:fill="auto"/>
          </w:tcPr>
          <w:p w14:paraId="09F59D2E" w14:textId="77777777" w:rsidR="00E52741" w:rsidRPr="00AF657E" w:rsidRDefault="00E52741" w:rsidP="00AF657E">
            <w:pPr>
              <w:spacing w:after="104" w:line="240" w:lineRule="auto"/>
              <w:rPr>
                <w:sz w:val="18"/>
                <w:szCs w:val="18"/>
                <w:lang w:val="en-GB"/>
              </w:rPr>
            </w:pPr>
            <w:r w:rsidRPr="00AF657E">
              <w:rPr>
                <w:sz w:val="18"/>
                <w:szCs w:val="18"/>
                <w:lang w:val="en-GB"/>
              </w:rPr>
              <w:t>This activity will be conducted in accordance with this risk assessment, implementing the control measures outlined in Step Three. Changes will be made to the activity, if required, to manage any emerging risks to ensure safety.</w:t>
            </w:r>
          </w:p>
        </w:tc>
      </w:tr>
      <w:tr w:rsidR="00E52741" w:rsidRPr="00AF657E" w14:paraId="17E8DBE2"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5225" w:type="dxa"/>
            <w:shd w:val="clear" w:color="auto" w:fill="auto"/>
          </w:tcPr>
          <w:p w14:paraId="24161984" w14:textId="77777777" w:rsidR="00E52741" w:rsidRPr="00AF657E" w:rsidRDefault="00E52741" w:rsidP="00AF657E">
            <w:pPr>
              <w:spacing w:after="104" w:line="240" w:lineRule="auto"/>
              <w:rPr>
                <w:b/>
                <w:sz w:val="18"/>
                <w:szCs w:val="18"/>
                <w:lang w:val="en-GB"/>
              </w:rPr>
            </w:pPr>
            <w:r w:rsidRPr="00AF657E">
              <w:rPr>
                <w:b/>
                <w:sz w:val="18"/>
                <w:szCs w:val="18"/>
                <w:lang w:val="en-GB"/>
              </w:rPr>
              <w:t>Contact person:</w:t>
            </w:r>
          </w:p>
        </w:tc>
        <w:tc>
          <w:tcPr>
            <w:tcW w:w="5225" w:type="dxa"/>
            <w:shd w:val="clear" w:color="auto" w:fill="auto"/>
          </w:tcPr>
          <w:p w14:paraId="7EDDA3FB" w14:textId="77777777" w:rsidR="00E52741" w:rsidRPr="00AF657E" w:rsidRDefault="00E52741" w:rsidP="00AF657E">
            <w:pPr>
              <w:spacing w:after="104" w:line="240" w:lineRule="auto"/>
              <w:rPr>
                <w:b/>
                <w:sz w:val="18"/>
                <w:szCs w:val="18"/>
                <w:lang w:val="en-GB"/>
              </w:rPr>
            </w:pPr>
            <w:r w:rsidRPr="00AF657E">
              <w:rPr>
                <w:b/>
                <w:sz w:val="18"/>
                <w:szCs w:val="18"/>
                <w:lang w:val="en-GB"/>
              </w:rPr>
              <w:t>Date:</w:t>
            </w:r>
          </w:p>
        </w:tc>
      </w:tr>
      <w:tr w:rsidR="00E52741" w:rsidRPr="00AF657E" w14:paraId="48C1228A"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2"/>
            <w:shd w:val="clear" w:color="auto" w:fill="auto"/>
          </w:tcPr>
          <w:p w14:paraId="5B481EC7" w14:textId="77777777" w:rsidR="00E52741" w:rsidRPr="00AF657E" w:rsidRDefault="00E52741" w:rsidP="00AF657E">
            <w:pPr>
              <w:spacing w:after="104" w:line="240" w:lineRule="auto"/>
              <w:rPr>
                <w:sz w:val="18"/>
                <w:szCs w:val="18"/>
                <w:lang w:val="en-GB"/>
              </w:rPr>
            </w:pPr>
            <w:r w:rsidRPr="00AF657E">
              <w:rPr>
                <w:sz w:val="18"/>
                <w:szCs w:val="18"/>
                <w:lang w:val="en-GB"/>
              </w:rPr>
              <w:t>Indicate those others involved in the preparation of this risk assessment:</w:t>
            </w:r>
          </w:p>
          <w:p w14:paraId="78D1A28A" w14:textId="77777777" w:rsidR="00E52741" w:rsidRPr="00AF657E" w:rsidRDefault="00E52741" w:rsidP="00AF657E">
            <w:pPr>
              <w:spacing w:after="104" w:line="240" w:lineRule="auto"/>
              <w:rPr>
                <w:sz w:val="18"/>
                <w:szCs w:val="18"/>
                <w:lang w:val="en-GB"/>
              </w:rPr>
            </w:pPr>
          </w:p>
          <w:p w14:paraId="1D5577B4" w14:textId="77777777" w:rsidR="00E52741" w:rsidRPr="00AF657E" w:rsidRDefault="00E52741" w:rsidP="00AF657E">
            <w:pPr>
              <w:spacing w:after="104" w:line="240" w:lineRule="auto"/>
              <w:rPr>
                <w:sz w:val="18"/>
                <w:szCs w:val="18"/>
                <w:lang w:val="en-GB"/>
              </w:rPr>
            </w:pPr>
          </w:p>
          <w:p w14:paraId="72DDF9B2" w14:textId="77777777" w:rsidR="00E52741" w:rsidRPr="00AF657E" w:rsidRDefault="00E52741" w:rsidP="00AF657E">
            <w:pPr>
              <w:spacing w:after="104" w:line="240" w:lineRule="auto"/>
              <w:rPr>
                <w:sz w:val="18"/>
                <w:szCs w:val="18"/>
                <w:lang w:val="en-GB"/>
              </w:rPr>
            </w:pPr>
          </w:p>
        </w:tc>
      </w:tr>
    </w:tbl>
    <w:p w14:paraId="3456F228" w14:textId="77777777" w:rsidR="00E52741" w:rsidRDefault="00E52741" w:rsidP="00E52741">
      <w:pPr>
        <w:pStyle w:val="Heading2"/>
        <w:spacing w:line="240" w:lineRule="auto"/>
        <w:rPr>
          <w:lang w:val="en-GB"/>
        </w:rPr>
      </w:pPr>
      <w:r>
        <w:rPr>
          <w:lang w:val="en-GB"/>
        </w:rPr>
        <w:t>Step 4: Monitor and review controls</w:t>
      </w:r>
    </w:p>
    <w:tbl>
      <w:tblPr>
        <w:tblW w:w="106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6516"/>
        <w:gridCol w:w="2504"/>
        <w:gridCol w:w="850"/>
        <w:gridCol w:w="816"/>
        <w:gridCol w:w="6"/>
      </w:tblGrid>
      <w:tr w:rsidR="00E52741" w:rsidRPr="00AF657E" w14:paraId="7B83B1AF" w14:textId="77777777" w:rsidTr="00AF657E">
        <w:trPr>
          <w:gridAfter w:val="1"/>
          <w:wAfter w:w="6" w:type="dxa"/>
        </w:trPr>
        <w:tc>
          <w:tcPr>
            <w:tcW w:w="7847" w:type="dxa"/>
            <w:gridSpan w:val="2"/>
            <w:shd w:val="clear" w:color="auto" w:fill="D9E2F3"/>
          </w:tcPr>
          <w:p w14:paraId="0694C333" w14:textId="77777777" w:rsidR="00E52741" w:rsidRPr="00AF657E" w:rsidRDefault="00E52741" w:rsidP="00AF657E">
            <w:pPr>
              <w:spacing w:after="104" w:line="240" w:lineRule="auto"/>
              <w:rPr>
                <w:b/>
                <w:sz w:val="18"/>
                <w:szCs w:val="18"/>
                <w:lang w:val="en-GB"/>
              </w:rPr>
            </w:pPr>
            <w:r w:rsidRPr="00AF657E">
              <w:rPr>
                <w:b/>
                <w:sz w:val="18"/>
                <w:szCs w:val="18"/>
                <w:lang w:val="en-GB"/>
              </w:rPr>
              <w:t>Complete during and/or after the activity</w:t>
            </w:r>
          </w:p>
        </w:tc>
        <w:tc>
          <w:tcPr>
            <w:tcW w:w="739" w:type="dxa"/>
            <w:shd w:val="clear" w:color="auto" w:fill="D9E2F3"/>
          </w:tcPr>
          <w:p w14:paraId="141126C4" w14:textId="77777777" w:rsidR="00E52741" w:rsidRPr="00AF657E" w:rsidRDefault="00E52741" w:rsidP="00AF657E">
            <w:pPr>
              <w:spacing w:after="104" w:line="240" w:lineRule="auto"/>
              <w:jc w:val="center"/>
              <w:rPr>
                <w:b/>
                <w:sz w:val="18"/>
                <w:szCs w:val="18"/>
                <w:lang w:val="en-GB"/>
              </w:rPr>
            </w:pPr>
            <w:r w:rsidRPr="00AF657E">
              <w:rPr>
                <w:b/>
                <w:sz w:val="18"/>
                <w:szCs w:val="18"/>
                <w:lang w:val="en-GB"/>
              </w:rPr>
              <w:t>Yes</w:t>
            </w:r>
          </w:p>
        </w:tc>
        <w:tc>
          <w:tcPr>
            <w:tcW w:w="709" w:type="dxa"/>
            <w:shd w:val="clear" w:color="auto" w:fill="D9E2F3"/>
          </w:tcPr>
          <w:p w14:paraId="7108D942" w14:textId="77777777" w:rsidR="00E52741" w:rsidRPr="00AF657E" w:rsidRDefault="00E52741" w:rsidP="00AF657E">
            <w:pPr>
              <w:spacing w:after="104" w:line="240" w:lineRule="auto"/>
              <w:jc w:val="center"/>
              <w:rPr>
                <w:b/>
                <w:sz w:val="18"/>
                <w:szCs w:val="18"/>
                <w:lang w:val="en-GB"/>
              </w:rPr>
            </w:pPr>
            <w:r w:rsidRPr="00AF657E">
              <w:rPr>
                <w:b/>
                <w:sz w:val="18"/>
                <w:szCs w:val="18"/>
                <w:lang w:val="en-GB"/>
              </w:rPr>
              <w:t>No</w:t>
            </w:r>
          </w:p>
        </w:tc>
      </w:tr>
      <w:tr w:rsidR="00E52741" w:rsidRPr="00AF657E" w14:paraId="5DDE9872"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gridAfter w:val="1"/>
          <w:wAfter w:w="6" w:type="dxa"/>
        </w:trPr>
        <w:tc>
          <w:tcPr>
            <w:tcW w:w="9020" w:type="dxa"/>
            <w:gridSpan w:val="2"/>
            <w:shd w:val="clear" w:color="auto" w:fill="auto"/>
          </w:tcPr>
          <w:p w14:paraId="06447865" w14:textId="77777777" w:rsidR="00E52741" w:rsidRPr="00AF657E" w:rsidRDefault="00E52741" w:rsidP="004B5B40">
            <w:pPr>
              <w:pStyle w:val="ListParagraph"/>
              <w:numPr>
                <w:ilvl w:val="0"/>
                <w:numId w:val="7"/>
              </w:numPr>
              <w:tabs>
                <w:tab w:val="clear" w:pos="2835"/>
                <w:tab w:val="left" w:pos="694"/>
              </w:tabs>
              <w:spacing w:after="104" w:line="240" w:lineRule="auto"/>
              <w:ind w:left="626" w:hanging="313"/>
              <w:rPr>
                <w:sz w:val="18"/>
                <w:szCs w:val="18"/>
                <w:lang w:val="en-GB"/>
              </w:rPr>
            </w:pPr>
            <w:r w:rsidRPr="00AF657E">
              <w:rPr>
                <w:sz w:val="18"/>
                <w:szCs w:val="18"/>
                <w:lang w:val="en-GB"/>
              </w:rPr>
              <w:t>Are the planned control measures sufficient and effective in minimising the level or risk?</w:t>
            </w:r>
          </w:p>
        </w:tc>
        <w:tc>
          <w:tcPr>
            <w:tcW w:w="850" w:type="dxa"/>
            <w:shd w:val="clear" w:color="auto" w:fill="auto"/>
          </w:tcPr>
          <w:p w14:paraId="0BCB6AE0" w14:textId="77777777" w:rsidR="00E52741" w:rsidRPr="00AF657E" w:rsidRDefault="00E52741" w:rsidP="00AF657E">
            <w:pPr>
              <w:pStyle w:val="ListParagraph"/>
              <w:numPr>
                <w:ilvl w:val="0"/>
                <w:numId w:val="17"/>
              </w:numPr>
              <w:tabs>
                <w:tab w:val="clear" w:pos="2835"/>
                <w:tab w:val="left" w:pos="2466"/>
              </w:tabs>
              <w:spacing w:after="104" w:line="240" w:lineRule="auto"/>
              <w:ind w:left="313" w:hanging="313"/>
              <w:jc w:val="center"/>
              <w:rPr>
                <w:sz w:val="18"/>
                <w:szCs w:val="18"/>
                <w:lang w:val="en-GB"/>
              </w:rPr>
            </w:pPr>
          </w:p>
        </w:tc>
        <w:tc>
          <w:tcPr>
            <w:tcW w:w="816" w:type="dxa"/>
            <w:shd w:val="clear" w:color="auto" w:fill="auto"/>
          </w:tcPr>
          <w:p w14:paraId="15CFBEFC" w14:textId="77777777" w:rsidR="00E52741" w:rsidRPr="00AF657E" w:rsidRDefault="00E52741" w:rsidP="00AF657E">
            <w:pPr>
              <w:pStyle w:val="ListParagraph"/>
              <w:numPr>
                <w:ilvl w:val="0"/>
                <w:numId w:val="17"/>
              </w:numPr>
              <w:tabs>
                <w:tab w:val="clear" w:pos="2835"/>
                <w:tab w:val="left" w:pos="2466"/>
              </w:tabs>
              <w:spacing w:after="104" w:line="240" w:lineRule="auto"/>
              <w:ind w:left="313" w:hanging="313"/>
              <w:jc w:val="center"/>
              <w:rPr>
                <w:sz w:val="18"/>
                <w:szCs w:val="18"/>
                <w:lang w:val="en-GB"/>
              </w:rPr>
            </w:pPr>
          </w:p>
        </w:tc>
      </w:tr>
      <w:tr w:rsidR="00E52741" w:rsidRPr="00AF657E" w14:paraId="74F9B3A5"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gridAfter w:val="1"/>
          <w:wAfter w:w="6" w:type="dxa"/>
        </w:trPr>
        <w:tc>
          <w:tcPr>
            <w:tcW w:w="9020" w:type="dxa"/>
            <w:gridSpan w:val="2"/>
            <w:shd w:val="clear" w:color="auto" w:fill="auto"/>
          </w:tcPr>
          <w:p w14:paraId="3F8B3185" w14:textId="77777777" w:rsidR="00E52741" w:rsidRPr="00AF657E" w:rsidRDefault="00E52741" w:rsidP="004B5B40">
            <w:pPr>
              <w:pStyle w:val="ListParagraph"/>
              <w:numPr>
                <w:ilvl w:val="0"/>
                <w:numId w:val="7"/>
              </w:numPr>
              <w:tabs>
                <w:tab w:val="clear" w:pos="2835"/>
                <w:tab w:val="left" w:pos="694"/>
              </w:tabs>
              <w:spacing w:after="104" w:line="240" w:lineRule="auto"/>
              <w:ind w:left="626" w:hanging="313"/>
              <w:rPr>
                <w:sz w:val="18"/>
                <w:szCs w:val="18"/>
                <w:lang w:val="en-GB"/>
              </w:rPr>
            </w:pPr>
            <w:r w:rsidRPr="00AF657E">
              <w:rPr>
                <w:sz w:val="18"/>
                <w:szCs w:val="18"/>
                <w:lang w:val="en-GB"/>
              </w:rPr>
              <w:t>Have there been any charges to the planned control measures?</w:t>
            </w:r>
          </w:p>
        </w:tc>
        <w:tc>
          <w:tcPr>
            <w:tcW w:w="850" w:type="dxa"/>
            <w:shd w:val="clear" w:color="auto" w:fill="auto"/>
          </w:tcPr>
          <w:p w14:paraId="59F78891" w14:textId="77777777" w:rsidR="00E52741" w:rsidRPr="00AF657E" w:rsidRDefault="00E52741" w:rsidP="00AF657E">
            <w:pPr>
              <w:pStyle w:val="ListParagraph"/>
              <w:numPr>
                <w:ilvl w:val="0"/>
                <w:numId w:val="17"/>
              </w:numPr>
              <w:tabs>
                <w:tab w:val="clear" w:pos="2835"/>
                <w:tab w:val="left" w:pos="2466"/>
              </w:tabs>
              <w:spacing w:after="104" w:line="240" w:lineRule="auto"/>
              <w:ind w:left="313" w:hanging="313"/>
              <w:jc w:val="center"/>
              <w:rPr>
                <w:sz w:val="18"/>
                <w:szCs w:val="18"/>
                <w:lang w:val="en-GB"/>
              </w:rPr>
            </w:pPr>
          </w:p>
        </w:tc>
        <w:tc>
          <w:tcPr>
            <w:tcW w:w="816" w:type="dxa"/>
            <w:shd w:val="clear" w:color="auto" w:fill="auto"/>
          </w:tcPr>
          <w:p w14:paraId="083F06EF" w14:textId="77777777" w:rsidR="00E52741" w:rsidRPr="00AF657E" w:rsidRDefault="00E52741" w:rsidP="00AF657E">
            <w:pPr>
              <w:pStyle w:val="ListParagraph"/>
              <w:numPr>
                <w:ilvl w:val="0"/>
                <w:numId w:val="17"/>
              </w:numPr>
              <w:tabs>
                <w:tab w:val="clear" w:pos="2835"/>
                <w:tab w:val="left" w:pos="2466"/>
              </w:tabs>
              <w:spacing w:after="104" w:line="240" w:lineRule="auto"/>
              <w:ind w:left="313" w:hanging="313"/>
              <w:jc w:val="center"/>
              <w:rPr>
                <w:sz w:val="18"/>
                <w:szCs w:val="18"/>
                <w:lang w:val="en-GB"/>
              </w:rPr>
            </w:pPr>
          </w:p>
        </w:tc>
      </w:tr>
      <w:tr w:rsidR="00E52741" w:rsidRPr="00AF657E" w14:paraId="365AFF34"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gridAfter w:val="1"/>
          <w:wAfter w:w="6" w:type="dxa"/>
        </w:trPr>
        <w:tc>
          <w:tcPr>
            <w:tcW w:w="9020" w:type="dxa"/>
            <w:gridSpan w:val="2"/>
            <w:shd w:val="clear" w:color="auto" w:fill="auto"/>
          </w:tcPr>
          <w:p w14:paraId="2A6DC351" w14:textId="77777777" w:rsidR="00E52741" w:rsidRPr="00AF657E" w:rsidRDefault="00E52741" w:rsidP="004B5B40">
            <w:pPr>
              <w:pStyle w:val="ListParagraph"/>
              <w:numPr>
                <w:ilvl w:val="0"/>
                <w:numId w:val="7"/>
              </w:numPr>
              <w:tabs>
                <w:tab w:val="clear" w:pos="2835"/>
                <w:tab w:val="left" w:pos="694"/>
              </w:tabs>
              <w:spacing w:after="104" w:line="240" w:lineRule="auto"/>
              <w:ind w:left="626" w:hanging="313"/>
              <w:rPr>
                <w:sz w:val="18"/>
                <w:szCs w:val="18"/>
                <w:lang w:val="en-GB"/>
              </w:rPr>
            </w:pPr>
            <w:r w:rsidRPr="00AF657E">
              <w:rPr>
                <w:sz w:val="18"/>
                <w:szCs w:val="18"/>
                <w:lang w:val="en-GB"/>
              </w:rPr>
              <w:t>Are further control measures required in future?</w:t>
            </w:r>
          </w:p>
        </w:tc>
        <w:tc>
          <w:tcPr>
            <w:tcW w:w="850" w:type="dxa"/>
            <w:shd w:val="clear" w:color="auto" w:fill="auto"/>
          </w:tcPr>
          <w:p w14:paraId="4FEAD65D" w14:textId="77777777" w:rsidR="00E52741" w:rsidRPr="00AF657E" w:rsidRDefault="00E52741" w:rsidP="00AF657E">
            <w:pPr>
              <w:pStyle w:val="ListParagraph"/>
              <w:numPr>
                <w:ilvl w:val="0"/>
                <w:numId w:val="17"/>
              </w:numPr>
              <w:tabs>
                <w:tab w:val="clear" w:pos="2835"/>
                <w:tab w:val="left" w:pos="2466"/>
              </w:tabs>
              <w:spacing w:after="104" w:line="240" w:lineRule="auto"/>
              <w:ind w:left="313" w:hanging="313"/>
              <w:jc w:val="center"/>
              <w:rPr>
                <w:sz w:val="18"/>
                <w:szCs w:val="18"/>
                <w:lang w:val="en-GB"/>
              </w:rPr>
            </w:pPr>
          </w:p>
        </w:tc>
        <w:tc>
          <w:tcPr>
            <w:tcW w:w="816" w:type="dxa"/>
            <w:shd w:val="clear" w:color="auto" w:fill="auto"/>
          </w:tcPr>
          <w:p w14:paraId="7F2E82C0" w14:textId="77777777" w:rsidR="00E52741" w:rsidRPr="00AF657E" w:rsidRDefault="00E52741" w:rsidP="00AF657E">
            <w:pPr>
              <w:pStyle w:val="ListParagraph"/>
              <w:numPr>
                <w:ilvl w:val="0"/>
                <w:numId w:val="17"/>
              </w:numPr>
              <w:tabs>
                <w:tab w:val="clear" w:pos="2835"/>
                <w:tab w:val="left" w:pos="2466"/>
              </w:tabs>
              <w:spacing w:after="104" w:line="240" w:lineRule="auto"/>
              <w:ind w:left="313" w:hanging="313"/>
              <w:jc w:val="center"/>
              <w:rPr>
                <w:sz w:val="18"/>
                <w:szCs w:val="18"/>
                <w:lang w:val="en-GB"/>
              </w:rPr>
            </w:pPr>
          </w:p>
        </w:tc>
      </w:tr>
      <w:tr w:rsidR="00E52741" w:rsidRPr="00AF657E" w14:paraId="7EDB7757"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692" w:type="dxa"/>
            <w:gridSpan w:val="5"/>
            <w:shd w:val="clear" w:color="auto" w:fill="auto"/>
          </w:tcPr>
          <w:p w14:paraId="5BFD46AE" w14:textId="77777777" w:rsidR="00E52741" w:rsidRPr="00AF657E" w:rsidRDefault="00E52741" w:rsidP="00AF657E">
            <w:pPr>
              <w:spacing w:after="104" w:line="240" w:lineRule="auto"/>
              <w:rPr>
                <w:sz w:val="18"/>
                <w:szCs w:val="18"/>
                <w:lang w:val="en-GB"/>
              </w:rPr>
            </w:pPr>
            <w:r w:rsidRPr="00AF657E">
              <w:rPr>
                <w:sz w:val="18"/>
                <w:szCs w:val="18"/>
                <w:lang w:val="en-GB"/>
              </w:rPr>
              <w:t>Details:</w:t>
            </w:r>
          </w:p>
          <w:p w14:paraId="1E8D646B" w14:textId="77777777" w:rsidR="00E52741" w:rsidRPr="00AF657E" w:rsidRDefault="00E52741" w:rsidP="00AF657E">
            <w:pPr>
              <w:spacing w:after="104" w:line="240" w:lineRule="auto"/>
              <w:rPr>
                <w:sz w:val="18"/>
                <w:szCs w:val="18"/>
                <w:lang w:val="en-GB"/>
              </w:rPr>
            </w:pPr>
          </w:p>
          <w:p w14:paraId="3152233B" w14:textId="77777777" w:rsidR="00E52741" w:rsidRPr="00AF657E" w:rsidRDefault="00E52741" w:rsidP="00AF657E">
            <w:pPr>
              <w:spacing w:after="104" w:line="240" w:lineRule="auto"/>
              <w:rPr>
                <w:sz w:val="18"/>
                <w:szCs w:val="18"/>
                <w:lang w:val="en-GB"/>
              </w:rPr>
            </w:pPr>
          </w:p>
          <w:p w14:paraId="371E576A" w14:textId="77777777" w:rsidR="00E52741" w:rsidRPr="00AF657E" w:rsidRDefault="00E52741" w:rsidP="00AF657E">
            <w:pPr>
              <w:spacing w:after="104" w:line="240" w:lineRule="auto"/>
              <w:rPr>
                <w:sz w:val="18"/>
                <w:szCs w:val="18"/>
                <w:lang w:val="en-GB"/>
              </w:rPr>
            </w:pPr>
          </w:p>
          <w:p w14:paraId="220C5434" w14:textId="77777777" w:rsidR="00E52741" w:rsidRPr="00AF657E" w:rsidRDefault="00E52741" w:rsidP="00AF657E">
            <w:pPr>
              <w:spacing w:after="104" w:line="240" w:lineRule="auto"/>
              <w:rPr>
                <w:sz w:val="18"/>
                <w:szCs w:val="18"/>
                <w:lang w:val="en-GB"/>
              </w:rPr>
            </w:pPr>
          </w:p>
          <w:p w14:paraId="4E07086F" w14:textId="77777777" w:rsidR="00E52741" w:rsidRPr="00AF657E" w:rsidRDefault="00E52741" w:rsidP="00AF657E">
            <w:pPr>
              <w:spacing w:after="104" w:line="240" w:lineRule="auto"/>
              <w:rPr>
                <w:sz w:val="18"/>
                <w:szCs w:val="18"/>
                <w:lang w:val="en-GB"/>
              </w:rPr>
            </w:pPr>
          </w:p>
        </w:tc>
      </w:tr>
      <w:tr w:rsidR="00E52741" w:rsidRPr="00AF657E" w14:paraId="09AAF413"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gridAfter w:val="1"/>
          <w:wAfter w:w="6" w:type="dxa"/>
        </w:trPr>
        <w:tc>
          <w:tcPr>
            <w:tcW w:w="6516" w:type="dxa"/>
            <w:shd w:val="clear" w:color="auto" w:fill="auto"/>
          </w:tcPr>
          <w:p w14:paraId="447E4FD3" w14:textId="77777777" w:rsidR="00E52741" w:rsidRPr="00AF657E" w:rsidRDefault="00E52741" w:rsidP="00AF657E">
            <w:pPr>
              <w:spacing w:after="104" w:line="240" w:lineRule="auto"/>
              <w:rPr>
                <w:sz w:val="18"/>
                <w:szCs w:val="18"/>
                <w:lang w:val="en-GB"/>
              </w:rPr>
            </w:pPr>
            <w:r w:rsidRPr="00AF657E">
              <w:rPr>
                <w:sz w:val="18"/>
                <w:szCs w:val="18"/>
                <w:lang w:val="en-GB"/>
              </w:rPr>
              <w:t xml:space="preserve">Review completed by: </w:t>
            </w:r>
          </w:p>
        </w:tc>
        <w:tc>
          <w:tcPr>
            <w:tcW w:w="4170" w:type="dxa"/>
            <w:gridSpan w:val="3"/>
            <w:shd w:val="clear" w:color="auto" w:fill="auto"/>
          </w:tcPr>
          <w:p w14:paraId="3CC91803" w14:textId="77777777" w:rsidR="00E52741" w:rsidRPr="00AF657E" w:rsidRDefault="00E52741" w:rsidP="00AF657E">
            <w:pPr>
              <w:spacing w:after="104" w:line="240" w:lineRule="auto"/>
              <w:rPr>
                <w:sz w:val="18"/>
                <w:szCs w:val="18"/>
                <w:lang w:val="en-GB"/>
              </w:rPr>
            </w:pPr>
            <w:r w:rsidRPr="00AF657E">
              <w:rPr>
                <w:sz w:val="18"/>
                <w:szCs w:val="18"/>
                <w:lang w:val="en-GB"/>
              </w:rPr>
              <w:t>Designation:</w:t>
            </w:r>
          </w:p>
        </w:tc>
      </w:tr>
      <w:tr w:rsidR="00E52741" w:rsidRPr="00AF657E" w14:paraId="7475C6A0"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gridAfter w:val="1"/>
          <w:wAfter w:w="6" w:type="dxa"/>
        </w:trPr>
        <w:tc>
          <w:tcPr>
            <w:tcW w:w="6516" w:type="dxa"/>
            <w:shd w:val="clear" w:color="auto" w:fill="auto"/>
          </w:tcPr>
          <w:p w14:paraId="7E622D3A" w14:textId="77777777" w:rsidR="00E52741" w:rsidRPr="00AF657E" w:rsidRDefault="00E52741" w:rsidP="00AF657E">
            <w:pPr>
              <w:spacing w:after="104" w:line="240" w:lineRule="auto"/>
              <w:rPr>
                <w:sz w:val="18"/>
                <w:szCs w:val="18"/>
                <w:lang w:val="en-GB"/>
              </w:rPr>
            </w:pPr>
            <w:r w:rsidRPr="00AF657E">
              <w:rPr>
                <w:sz w:val="18"/>
                <w:szCs w:val="18"/>
                <w:lang w:val="en-GB"/>
              </w:rPr>
              <w:t>Signature:</w:t>
            </w:r>
          </w:p>
        </w:tc>
        <w:tc>
          <w:tcPr>
            <w:tcW w:w="4170" w:type="dxa"/>
            <w:gridSpan w:val="3"/>
            <w:shd w:val="clear" w:color="auto" w:fill="auto"/>
          </w:tcPr>
          <w:p w14:paraId="176E1058" w14:textId="77777777" w:rsidR="00E52741" w:rsidRPr="00AF657E" w:rsidRDefault="00E52741" w:rsidP="00AF657E">
            <w:pPr>
              <w:spacing w:after="104" w:line="240" w:lineRule="auto"/>
              <w:rPr>
                <w:sz w:val="18"/>
                <w:szCs w:val="18"/>
                <w:lang w:val="en-GB"/>
              </w:rPr>
            </w:pPr>
            <w:r w:rsidRPr="00AF657E">
              <w:rPr>
                <w:sz w:val="18"/>
                <w:szCs w:val="18"/>
                <w:lang w:val="en-GB"/>
              </w:rPr>
              <w:t>Date:</w:t>
            </w:r>
          </w:p>
        </w:tc>
      </w:tr>
    </w:tbl>
    <w:p w14:paraId="6551CCFA" w14:textId="77777777" w:rsidR="00E52741" w:rsidRPr="00E52741" w:rsidRDefault="00E52741" w:rsidP="00E52741">
      <w:pPr>
        <w:spacing w:line="240" w:lineRule="auto"/>
        <w:rPr>
          <w:sz w:val="18"/>
          <w:szCs w:val="18"/>
          <w:lang w:val="en-GB"/>
        </w:rPr>
      </w:pPr>
    </w:p>
    <w:sectPr w:rsidR="00E52741" w:rsidRPr="00E52741" w:rsidSect="00315002">
      <w:headerReference w:type="default" r:id="rId13"/>
      <w:footerReference w:type="default" r:id="rId14"/>
      <w:pgSz w:w="11900" w:h="16840"/>
      <w:pgMar w:top="181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E869" w14:textId="77777777" w:rsidR="00D11E1C" w:rsidRDefault="00D11E1C" w:rsidP="00190C24">
      <w:r>
        <w:separator/>
      </w:r>
    </w:p>
  </w:endnote>
  <w:endnote w:type="continuationSeparator" w:id="0">
    <w:p w14:paraId="13BE4C1E" w14:textId="77777777" w:rsidR="00D11E1C" w:rsidRDefault="00D11E1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32E3" w14:textId="77777777" w:rsidR="002712BD" w:rsidRDefault="004D2E12">
    <w:pPr>
      <w:pStyle w:val="Footer"/>
    </w:pPr>
    <w:r>
      <w:rPr>
        <w:noProof/>
        <w:lang w:eastAsia="zh-TW"/>
      </w:rPr>
      <mc:AlternateContent>
        <mc:Choice Requires="wps">
          <w:drawing>
            <wp:anchor distT="0" distB="0" distL="114300" distR="114300" simplePos="0" relativeHeight="251658240" behindDoc="0" locked="0" layoutInCell="1" allowOverlap="1" wp14:anchorId="2C2FB5F2" wp14:editId="3D63CC2C">
              <wp:simplePos x="0" y="0"/>
              <wp:positionH relativeFrom="margin">
                <wp:posOffset>0</wp:posOffset>
              </wp:positionH>
              <wp:positionV relativeFrom="paragraph">
                <wp:posOffset>133985</wp:posOffset>
              </wp:positionV>
              <wp:extent cx="1709420" cy="44196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418E3" w14:textId="77777777" w:rsidR="00BD7E74" w:rsidRDefault="00BD7E74" w:rsidP="00BD7E74">
                          <w:pPr>
                            <w:rPr>
                              <w:sz w:val="16"/>
                              <w:szCs w:val="16"/>
                            </w:rPr>
                          </w:pPr>
                          <w:r>
                            <w:rPr>
                              <w:sz w:val="16"/>
                              <w:szCs w:val="16"/>
                            </w:rPr>
                            <w:t xml:space="preserve">Reviewed </w:t>
                          </w:r>
                          <w:r w:rsidR="00E377BE">
                            <w:rPr>
                              <w:sz w:val="16"/>
                              <w:szCs w:val="16"/>
                            </w:rPr>
                            <w:t>November</w:t>
                          </w:r>
                          <w:r>
                            <w:rPr>
                              <w:sz w:val="16"/>
                              <w:szCs w:val="16"/>
                            </w:rPr>
                            <w:t xml:space="preserve"> </w:t>
                          </w:r>
                          <w:proofErr w:type="gramStart"/>
                          <w:r>
                            <w:rPr>
                              <w:sz w:val="16"/>
                              <w:szCs w:val="16"/>
                            </w:rPr>
                            <w:t>2018  V</w:t>
                          </w:r>
                          <w:proofErr w:type="gramEnd"/>
                          <w:r>
                            <w:rPr>
                              <w:sz w:val="16"/>
                              <w:szCs w:val="16"/>
                            </w:rPr>
                            <w:t>2</w:t>
                          </w:r>
                          <w:r>
                            <w:rPr>
                              <w:sz w:val="16"/>
                              <w:szCs w:val="16"/>
                            </w:rPr>
                            <w:br/>
                            <w:t>Uncontrolled when printed.</w:t>
                          </w:r>
                        </w:p>
                        <w:p w14:paraId="19BB89CB" w14:textId="77777777" w:rsidR="00BD7E74" w:rsidRDefault="00BD7E74" w:rsidP="00BD7E74">
                          <w:pPr>
                            <w:rPr>
                              <w:sz w:val="16"/>
                              <w:szCs w:val="16"/>
                            </w:rPr>
                          </w:pPr>
                          <w:r>
                            <w:rPr>
                              <w:sz w:val="16"/>
                              <w:szCs w:val="16"/>
                            </w:rPr>
                            <w:t>Uncontrolled when printed</w:t>
                          </w:r>
                        </w:p>
                        <w:p w14:paraId="4AA1F59B" w14:textId="77777777" w:rsidR="00BD7E74" w:rsidRDefault="00BD7E74" w:rsidP="00BD7E7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0;margin-top:10.55pt;width:134.6pt;height:3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RlgQIAABE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" stroked="f">
              <v:textbox>
                <w:txbxContent>
                  <w:p w:rsidR="00BD7E74" w:rsidRDefault="00BD7E74" w:rsidP="00BD7E74">
                    <w:pPr>
                      <w:rPr>
                        <w:sz w:val="16"/>
                        <w:szCs w:val="16"/>
                      </w:rPr>
                    </w:pPr>
                    <w:r>
                      <w:rPr>
                        <w:sz w:val="16"/>
                        <w:szCs w:val="16"/>
                      </w:rPr>
                      <w:t xml:space="preserve">Reviewed </w:t>
                    </w:r>
                    <w:r w:rsidR="00E377BE">
                      <w:rPr>
                        <w:sz w:val="16"/>
                        <w:szCs w:val="16"/>
                      </w:rPr>
                      <w:t>November</w:t>
                    </w:r>
                    <w:r>
                      <w:rPr>
                        <w:sz w:val="16"/>
                        <w:szCs w:val="16"/>
                      </w:rPr>
                      <w:t xml:space="preserve"> 2018  V2</w:t>
                    </w:r>
                    <w:r>
                      <w:rPr>
                        <w:sz w:val="16"/>
                        <w:szCs w:val="16"/>
                      </w:rPr>
                      <w:br/>
                      <w:t>Uncontrolled when printed.</w:t>
                    </w:r>
                  </w:p>
                  <w:p w:rsidR="00BD7E74" w:rsidRDefault="00BD7E74" w:rsidP="00BD7E74">
                    <w:pPr>
                      <w:rPr>
                        <w:sz w:val="16"/>
                        <w:szCs w:val="16"/>
                      </w:rPr>
                    </w:pPr>
                    <w:r>
                      <w:rPr>
                        <w:sz w:val="16"/>
                        <w:szCs w:val="16"/>
                      </w:rPr>
                      <w:t>Uncontrolled when printed</w:t>
                    </w:r>
                  </w:p>
                  <w:p w:rsidR="00BD7E74" w:rsidRDefault="00BD7E74" w:rsidP="00BD7E74">
                    <w:pPr>
                      <w:rPr>
                        <w:sz w:val="16"/>
                        <w:szCs w:val="16"/>
                      </w:rPr>
                    </w:pPr>
                  </w:p>
                </w:txbxContent>
              </v:textbox>
              <w10:wrap anchorx="margin"/>
            </v:shape>
          </w:pict>
        </mc:Fallback>
      </mc:AlternateContent>
    </w:r>
    <w:r>
      <w:rPr>
        <w:noProof/>
        <w:lang w:eastAsia="zh-TW"/>
      </w:rPr>
      <w:drawing>
        <wp:anchor distT="0" distB="0" distL="114300" distR="114300" simplePos="0" relativeHeight="251659264" behindDoc="1" locked="0" layoutInCell="1" allowOverlap="1" wp14:anchorId="389C83DC" wp14:editId="677B5A86">
          <wp:simplePos x="0" y="0"/>
          <wp:positionH relativeFrom="page">
            <wp:posOffset>3810</wp:posOffset>
          </wp:positionH>
          <wp:positionV relativeFrom="page">
            <wp:posOffset>9735820</wp:posOffset>
          </wp:positionV>
          <wp:extent cx="7556500" cy="9715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TW"/>
      </w:rPr>
      <mc:AlternateContent>
        <mc:Choice Requires="wps">
          <w:drawing>
            <wp:anchor distT="0" distB="0" distL="114300" distR="114300" simplePos="0" relativeHeight="251657216" behindDoc="0" locked="0" layoutInCell="1" allowOverlap="1" wp14:anchorId="024CAB16" wp14:editId="524C2DC1">
              <wp:simplePos x="0" y="0"/>
              <wp:positionH relativeFrom="margin">
                <wp:posOffset>2084705</wp:posOffset>
              </wp:positionH>
              <wp:positionV relativeFrom="paragraph">
                <wp:posOffset>124460</wp:posOffset>
              </wp:positionV>
              <wp:extent cx="2091055" cy="42164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5C943" w14:textId="77777777" w:rsidR="00BD7E74" w:rsidRDefault="00BD7E74" w:rsidP="00BD7E74">
                          <w:pPr>
                            <w:jc w:val="center"/>
                          </w:pPr>
                          <w:r>
                            <w:rPr>
                              <w:sz w:val="16"/>
                              <w:szCs w:val="16"/>
                            </w:rPr>
                            <w:t>Department of Education</w:t>
                          </w:r>
                          <w:r>
                            <w:rPr>
                              <w:sz w:val="16"/>
                              <w:szCs w:val="16"/>
                            </w:rPr>
                            <w:br/>
                            <w:t>Organisational Safety and Wellbeing</w:t>
                          </w:r>
                        </w:p>
                        <w:p w14:paraId="09C6E7C2" w14:textId="77777777" w:rsidR="00BD7E74" w:rsidRDefault="00BD7E74" w:rsidP="00BD7E74">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64.15pt;margin-top:9.8pt;width:164.65pt;height:33.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GjhgIAABg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" stroked="f">
              <v:textbox>
                <w:txbxContent>
                  <w:p w:rsidR="00BD7E74" w:rsidRDefault="00BD7E74" w:rsidP="00BD7E74">
                    <w:pPr>
                      <w:jc w:val="center"/>
                    </w:pPr>
                    <w:r>
                      <w:rPr>
                        <w:sz w:val="16"/>
                        <w:szCs w:val="16"/>
                      </w:rPr>
                      <w:t>Department of Education</w:t>
                    </w:r>
                    <w:r>
                      <w:rPr>
                        <w:sz w:val="16"/>
                        <w:szCs w:val="16"/>
                      </w:rPr>
                      <w:br/>
                      <w:t>Organisational Safety and Wellbeing</w:t>
                    </w:r>
                  </w:p>
                  <w:p w:rsidR="00BD7E74" w:rsidRDefault="00BD7E74" w:rsidP="00BD7E74">
                    <w:pPr>
                      <w:jc w:val="right"/>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2D5E" w14:textId="77777777" w:rsidR="00D11E1C" w:rsidRDefault="00D11E1C" w:rsidP="00190C24">
      <w:r>
        <w:separator/>
      </w:r>
    </w:p>
  </w:footnote>
  <w:footnote w:type="continuationSeparator" w:id="0">
    <w:p w14:paraId="3B3AA46A" w14:textId="77777777" w:rsidR="00D11E1C" w:rsidRDefault="00D11E1C"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715E" w14:textId="77777777" w:rsidR="00D01CD2" w:rsidRDefault="004D2E12" w:rsidP="00190C24">
    <w:pPr>
      <w:pStyle w:val="Header"/>
    </w:pPr>
    <w:r>
      <w:rPr>
        <w:noProof/>
        <w:lang w:eastAsia="zh-TW"/>
      </w:rPr>
      <w:drawing>
        <wp:anchor distT="0" distB="0" distL="114300" distR="114300" simplePos="0" relativeHeight="251656192" behindDoc="1" locked="1" layoutInCell="1" allowOverlap="1" wp14:anchorId="6D0F1F28" wp14:editId="782B3225">
          <wp:simplePos x="0" y="0"/>
          <wp:positionH relativeFrom="page">
            <wp:align>left</wp:align>
          </wp:positionH>
          <wp:positionV relativeFrom="page">
            <wp:align>top</wp:align>
          </wp:positionV>
          <wp:extent cx="7560310" cy="10801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B07"/>
    <w:multiLevelType w:val="hybridMultilevel"/>
    <w:tmpl w:val="EC7005BC"/>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ED5F1C"/>
    <w:multiLevelType w:val="hybridMultilevel"/>
    <w:tmpl w:val="1038A7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B1412C"/>
    <w:multiLevelType w:val="hybridMultilevel"/>
    <w:tmpl w:val="BC6048E6"/>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697FC9"/>
    <w:multiLevelType w:val="hybridMultilevel"/>
    <w:tmpl w:val="4746D91C"/>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444222"/>
    <w:multiLevelType w:val="hybridMultilevel"/>
    <w:tmpl w:val="112633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4B622706"/>
    <w:multiLevelType w:val="hybridMultilevel"/>
    <w:tmpl w:val="74926C4C"/>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862C9D"/>
    <w:multiLevelType w:val="hybridMultilevel"/>
    <w:tmpl w:val="D7D45C40"/>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B0C260A"/>
    <w:multiLevelType w:val="hybridMultilevel"/>
    <w:tmpl w:val="497C6DD8"/>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0CC35F9"/>
    <w:multiLevelType w:val="hybridMultilevel"/>
    <w:tmpl w:val="AEB86816"/>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2FB70A2"/>
    <w:multiLevelType w:val="hybridMultilevel"/>
    <w:tmpl w:val="838C1F4C"/>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501AB2"/>
    <w:multiLevelType w:val="hybridMultilevel"/>
    <w:tmpl w:val="D4520FB6"/>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5263B90"/>
    <w:multiLevelType w:val="hybridMultilevel"/>
    <w:tmpl w:val="A84E2F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EC0CBB"/>
    <w:multiLevelType w:val="hybridMultilevel"/>
    <w:tmpl w:val="78DA9D96"/>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4D25CEC"/>
    <w:multiLevelType w:val="hybridMultilevel"/>
    <w:tmpl w:val="7ADE0E68"/>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5DD75B8"/>
    <w:multiLevelType w:val="hybridMultilevel"/>
    <w:tmpl w:val="C2060F30"/>
    <w:lvl w:ilvl="0" w:tplc="07604878">
      <w:start w:val="1"/>
      <w:numFmt w:val="bullet"/>
      <w:lvlText w:val=""/>
      <w:lvlJc w:val="left"/>
      <w:pPr>
        <w:ind w:left="720" w:hanging="360"/>
      </w:pPr>
      <w:rPr>
        <w:rFonts w:ascii="Symbol" w:hAnsi="Symbol" w:hint="default"/>
        <w:color w:val="auto"/>
        <w:sz w:val="30"/>
        <w:szCs w:val="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6"/>
  </w:num>
  <w:num w:numId="4">
    <w:abstractNumId w:val="13"/>
  </w:num>
  <w:num w:numId="5">
    <w:abstractNumId w:val="11"/>
  </w:num>
  <w:num w:numId="6">
    <w:abstractNumId w:val="5"/>
  </w:num>
  <w:num w:numId="7">
    <w:abstractNumId w:val="2"/>
  </w:num>
  <w:num w:numId="8">
    <w:abstractNumId w:val="10"/>
  </w:num>
  <w:num w:numId="9">
    <w:abstractNumId w:val="3"/>
  </w:num>
  <w:num w:numId="10">
    <w:abstractNumId w:val="7"/>
  </w:num>
  <w:num w:numId="11">
    <w:abstractNumId w:val="4"/>
  </w:num>
  <w:num w:numId="12">
    <w:abstractNumId w:val="8"/>
  </w:num>
  <w:num w:numId="13">
    <w:abstractNumId w:val="14"/>
  </w:num>
  <w:num w:numId="14">
    <w:abstractNumId w:val="0"/>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5B"/>
    <w:rsid w:val="0002155B"/>
    <w:rsid w:val="000425F7"/>
    <w:rsid w:val="000436FC"/>
    <w:rsid w:val="00063AD9"/>
    <w:rsid w:val="000B38A9"/>
    <w:rsid w:val="000B61AC"/>
    <w:rsid w:val="000F7FDE"/>
    <w:rsid w:val="00190C24"/>
    <w:rsid w:val="001970AC"/>
    <w:rsid w:val="001E4ED4"/>
    <w:rsid w:val="002371F7"/>
    <w:rsid w:val="0026189F"/>
    <w:rsid w:val="002712BD"/>
    <w:rsid w:val="00286A63"/>
    <w:rsid w:val="002C3128"/>
    <w:rsid w:val="002F78A2"/>
    <w:rsid w:val="00315002"/>
    <w:rsid w:val="00385A56"/>
    <w:rsid w:val="00396A69"/>
    <w:rsid w:val="003E4D1D"/>
    <w:rsid w:val="003F643A"/>
    <w:rsid w:val="00404BCA"/>
    <w:rsid w:val="004A314A"/>
    <w:rsid w:val="004B5B40"/>
    <w:rsid w:val="004D2E12"/>
    <w:rsid w:val="0051604F"/>
    <w:rsid w:val="005F4331"/>
    <w:rsid w:val="006239A5"/>
    <w:rsid w:val="00636B71"/>
    <w:rsid w:val="006C3D8E"/>
    <w:rsid w:val="006C3FDB"/>
    <w:rsid w:val="007A156C"/>
    <w:rsid w:val="007B4839"/>
    <w:rsid w:val="0080579A"/>
    <w:rsid w:val="00907963"/>
    <w:rsid w:val="009506A8"/>
    <w:rsid w:val="0096078C"/>
    <w:rsid w:val="0096595E"/>
    <w:rsid w:val="009B7893"/>
    <w:rsid w:val="009E5EE5"/>
    <w:rsid w:val="009F02B3"/>
    <w:rsid w:val="00A47F67"/>
    <w:rsid w:val="00A65710"/>
    <w:rsid w:val="00AB0A25"/>
    <w:rsid w:val="00AB0AFF"/>
    <w:rsid w:val="00AC555D"/>
    <w:rsid w:val="00AD2501"/>
    <w:rsid w:val="00AF657E"/>
    <w:rsid w:val="00B07E56"/>
    <w:rsid w:val="00B33337"/>
    <w:rsid w:val="00B7618D"/>
    <w:rsid w:val="00B8699D"/>
    <w:rsid w:val="00B9771E"/>
    <w:rsid w:val="00BC4AA9"/>
    <w:rsid w:val="00BD7E74"/>
    <w:rsid w:val="00C0519D"/>
    <w:rsid w:val="00CB07AD"/>
    <w:rsid w:val="00CD793C"/>
    <w:rsid w:val="00D01CD2"/>
    <w:rsid w:val="00D11E1C"/>
    <w:rsid w:val="00D676C3"/>
    <w:rsid w:val="00D75050"/>
    <w:rsid w:val="00D842DF"/>
    <w:rsid w:val="00DC5E03"/>
    <w:rsid w:val="00E377BE"/>
    <w:rsid w:val="00E52741"/>
    <w:rsid w:val="00EB39DE"/>
    <w:rsid w:val="00EF474F"/>
    <w:rsid w:val="00EF4AC5"/>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A333E"/>
  <w15:chartTrackingRefBased/>
  <w15:docId w15:val="{53125103-E579-487D-94DB-8B6FFE31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szCs w:val="24"/>
      <w:lang w:eastAsia="en-US"/>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3F643A"/>
    <w:rPr>
      <w:rFonts w:ascii="Arial" w:eastAsia="MS Mincho" w:hAnsi="Arial" w:cs="Arial"/>
      <w:sz w:val="52"/>
      <w:szCs w:val="80"/>
      <w:lang w:val="en-GB"/>
    </w:rPr>
  </w:style>
  <w:style w:type="character" w:customStyle="1" w:styleId="Heading2Char">
    <w:name w:val="Heading 2 Char"/>
    <w:link w:val="Heading2"/>
    <w:uiPriority w:val="9"/>
    <w:rsid w:val="000425F7"/>
    <w:rPr>
      <w:rFonts w:ascii="Arial" w:hAnsi="Arial" w:cs="Arial"/>
      <w:bCs/>
      <w:sz w:val="32"/>
      <w:szCs w:val="40"/>
    </w:rPr>
  </w:style>
  <w:style w:type="character" w:customStyle="1" w:styleId="Heading3Char">
    <w:name w:val="Heading 3 Char"/>
    <w:link w:val="Heading3"/>
    <w:uiPriority w:val="9"/>
    <w:rsid w:val="000425F7"/>
    <w:rPr>
      <w:rFonts w:ascii="Arial" w:hAnsi="Arial" w:cs="Arial"/>
      <w:bCs/>
      <w:sz w:val="28"/>
      <w:szCs w:val="28"/>
    </w:rPr>
  </w:style>
  <w:style w:type="character" w:customStyle="1" w:styleId="Heading4Char">
    <w:name w:val="Heading 4 Char"/>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link w:val="Heading5"/>
    <w:uiPriority w:val="9"/>
    <w:semiHidden/>
    <w:rsid w:val="00CD793C"/>
    <w:rPr>
      <w:rFonts w:ascii="Arial" w:eastAsia="PMingLiU" w:hAnsi="Arial" w:cs="Times New Roman"/>
      <w:sz w:val="18"/>
    </w:rPr>
  </w:style>
  <w:style w:type="paragraph" w:styleId="Title">
    <w:name w:val="Title"/>
    <w:basedOn w:val="Normal"/>
    <w:next w:val="Normal"/>
    <w:link w:val="TitleChar"/>
    <w:uiPriority w:val="10"/>
    <w:rsid w:val="00CD793C"/>
    <w:pPr>
      <w:spacing w:after="0"/>
      <w:contextualSpacing/>
    </w:pPr>
    <w:rPr>
      <w:rFonts w:eastAsia="PMingLiU"/>
      <w:spacing w:val="-10"/>
      <w:kern w:val="28"/>
      <w:sz w:val="56"/>
      <w:szCs w:val="56"/>
    </w:rPr>
  </w:style>
  <w:style w:type="character" w:customStyle="1" w:styleId="TitleChar">
    <w:name w:val="Title Char"/>
    <w:link w:val="Title"/>
    <w:uiPriority w:val="10"/>
    <w:rsid w:val="00CD793C"/>
    <w:rPr>
      <w:rFonts w:ascii="Arial" w:eastAsia="PMingLiU"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PMingLiU"/>
      <w:spacing w:val="15"/>
      <w:szCs w:val="22"/>
    </w:rPr>
  </w:style>
  <w:style w:type="character" w:customStyle="1" w:styleId="SubtitleChar">
    <w:name w:val="Subtitle Char"/>
    <w:link w:val="Subtitle"/>
    <w:uiPriority w:val="11"/>
    <w:rsid w:val="00CD793C"/>
    <w:rPr>
      <w:rFonts w:ascii="Arial" w:eastAsia="PMingLiU" w:hAnsi="Arial"/>
      <w:spacing w:val="15"/>
      <w:sz w:val="22"/>
      <w:szCs w:val="22"/>
    </w:rPr>
  </w:style>
  <w:style w:type="character" w:styleId="SubtleEmphasis">
    <w:name w:val="Subtle Emphasis"/>
    <w:uiPriority w:val="19"/>
    <w:rsid w:val="00EF474F"/>
    <w:rPr>
      <w:i/>
      <w:iCs/>
      <w:color w:val="404040"/>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rPr>
  </w:style>
  <w:style w:type="character" w:customStyle="1" w:styleId="QuoteChar">
    <w:name w:val="Quote Char"/>
    <w:link w:val="Quote"/>
    <w:uiPriority w:val="29"/>
    <w:rsid w:val="00EF474F"/>
    <w:rPr>
      <w:rFonts w:ascii="Arial" w:hAnsi="Arial"/>
      <w:i/>
      <w:iCs/>
      <w:color w:val="404040"/>
      <w:sz w:val="22"/>
    </w:rPr>
  </w:style>
  <w:style w:type="paragraph" w:styleId="IntenseQuote">
    <w:name w:val="Intense Quote"/>
    <w:basedOn w:val="Normal"/>
    <w:next w:val="Normal"/>
    <w:link w:val="IntenseQuoteChar"/>
    <w:uiPriority w:val="30"/>
    <w:rsid w:val="00EF474F"/>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5A5A5A"/>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AD2501"/>
    <w:rPr>
      <w:b/>
      <w:bCs/>
      <w:i/>
      <w:iCs/>
      <w:spacing w:val="5"/>
    </w:rPr>
  </w:style>
  <w:style w:type="character" w:styleId="Hyperlink">
    <w:name w:val="Hyperlink"/>
    <w:rsid w:val="00315002"/>
    <w:rPr>
      <w:rFonts w:cs="Times New Roman"/>
      <w:color w:val="0000FF"/>
      <w:u w:val="single"/>
    </w:rPr>
  </w:style>
  <w:style w:type="table" w:styleId="TableGrid">
    <w:name w:val="Table Grid"/>
    <w:basedOn w:val="TableNormal"/>
    <w:uiPriority w:val="39"/>
    <w:rsid w:val="00315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6C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qed.qld.gov.au/pp/managing-risks-in-school-curriculum-activities-proced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pe.education.qld.gov.au/initiativesstrategies/Documents/managing-health-safety-risk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DELIZO, Dan</DisplayName>
        <AccountId>83</AccountId>
        <AccountType/>
      </UserInfo>
    </PPLastReviewedBy>
    <PPModeratedBy xmlns="f114f5df-7614-43c1-ba8e-2daa6e537108">
      <UserInfo>
        <DisplayName>DELIZO, Dan</DisplayName>
        <AccountId>83</AccountId>
        <AccountType/>
      </UserInfo>
    </PPModeratedBy>
    <PPSubmittedBy xmlns="f114f5df-7614-43c1-ba8e-2daa6e537108">
      <UserInfo>
        <DisplayName>STEER, Stephanie</DisplayName>
        <AccountId>71</AccountId>
        <AccountType/>
      </UserInfo>
    </PPSubmittedBy>
    <PPReferenceNumber xmlns="f114f5df-7614-43c1-ba8e-2daa6e537108" xsi:nil="true"/>
    <PPModeratedDate xmlns="f114f5df-7614-43c1-ba8e-2daa6e537108">2024-05-14T03:54:41+00:00</PPModeratedDate>
    <PPLastReviewedDate xmlns="f114f5df-7614-43c1-ba8e-2daa6e537108">2024-05-14T03:54:42+00:00</PPLastReviewedDate>
    <PPContentAuthor xmlns="f114f5df-7614-43c1-ba8e-2daa6e537108">
      <UserInfo>
        <DisplayName/>
        <AccountId xsi:nil="true"/>
        <AccountType/>
      </UserInfo>
    </PPContentAuthor>
    <PPContentOwner xmlns="f114f5df-7614-43c1-ba8e-2daa6e537108">
      <UserInfo>
        <DisplayName/>
        <AccountId xsi:nil="true"/>
        <AccountType/>
      </UserInfo>
    </PPContentOwner>
    <PPSubmittedDate xmlns="f114f5df-7614-43c1-ba8e-2daa6e537108">2019-03-19T03:19:36+00:00</PPSubmittedDate>
    <PPPublishedNotificationAddresses xmlns="f114f5df-7614-43c1-ba8e-2daa6e537108" xsi:nil="true"/>
    <PPReviewDate xmlns="f114f5df-7614-43c1-ba8e-2daa6e537108">2025-05-13T14:00:00+00:00</PPReviewDate>
    <Category_x0020_Initiatives_x0020_and_x0020_Strategies xmlns="f114f5df-7614-43c1-ba8e-2daa6e5371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4550C4-8381-4063-9445-0AAE35A1F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AA74F-6781-48BA-AFBA-6C22E2AC71D2}">
  <ds:schemaRefs>
    <ds:schemaRef ds:uri="http://schemas.microsoft.com/office/2006/metadata/properties"/>
    <ds:schemaRef ds:uri="http://schemas.microsoft.com/office/infopath/2007/PartnerControls"/>
    <ds:schemaRef ds:uri="http://schemas.microsoft.com/sharepoint/v3"/>
    <ds:schemaRef ds:uri="f114f5df-7614-43c1-ba8e-2daa6e537108"/>
  </ds:schemaRefs>
</ds:datastoreItem>
</file>

<file path=customXml/itemProps3.xml><?xml version="1.0" encoding="utf-8"?>
<ds:datastoreItem xmlns:ds="http://schemas.openxmlformats.org/officeDocument/2006/customXml" ds:itemID="{1E651108-C246-4E91-8399-C1985DDFB044}">
  <ds:schemaRefs>
    <ds:schemaRef ds:uri="http://schemas.microsoft.com/sharepoint/v3/contenttype/forms"/>
  </ds:schemaRefs>
</ds:datastoreItem>
</file>

<file path=customXml/itemProps4.xml><?xml version="1.0" encoding="utf-8"?>
<ds:datastoreItem xmlns:ds="http://schemas.openxmlformats.org/officeDocument/2006/customXml" ds:itemID="{B5BACC44-F129-4ED1-BB41-0952E3AD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DoE corporate A4 page portrait - option 3</vt:lpstr>
    </vt:vector>
  </TitlesOfParts>
  <Company>Queensland Government</Company>
  <LinksUpToDate>false</LinksUpToDate>
  <CharactersWithSpaces>5946</CharactersWithSpaces>
  <SharedDoc>false</SharedDoc>
  <HLinks>
    <vt:vector size="12" baseType="variant">
      <vt:variant>
        <vt:i4>6094874</vt:i4>
      </vt:variant>
      <vt:variant>
        <vt:i4>3</vt:i4>
      </vt:variant>
      <vt:variant>
        <vt:i4>0</vt:i4>
      </vt:variant>
      <vt:variant>
        <vt:i4>5</vt:i4>
      </vt:variant>
      <vt:variant>
        <vt:lpwstr>http://ppr.det.qld.gov.au/education/management/Pages/Managing-Risks-in-School-Curriculum-Activities.aspx</vt:lpwstr>
      </vt:variant>
      <vt:variant>
        <vt:lpwstr/>
      </vt:variant>
      <vt:variant>
        <vt:i4>1179734</vt:i4>
      </vt:variant>
      <vt:variant>
        <vt:i4>0</vt:i4>
      </vt:variant>
      <vt:variant>
        <vt:i4>0</vt:i4>
      </vt:variant>
      <vt:variant>
        <vt:i4>5</vt:i4>
      </vt:variant>
      <vt:variant>
        <vt:lpwstr>https://education.qld.gov.au/initiativesstrategies/Documents/managing-health-safety-risks.pdf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Risk assessment template</dc:subject>
  <dc:creator>Microsoft Office User</dc:creator>
  <cp:keywords>Risk assessment template; risk management; health and safety</cp:keywords>
  <dc:description/>
  <cp:revision>3</cp:revision>
  <cp:lastPrinted>2018-01-16T02:55:00Z</cp:lastPrinted>
  <dcterms:created xsi:type="dcterms:W3CDTF">2019-03-19T03:18:00Z</dcterms:created>
  <dcterms:modified xsi:type="dcterms:W3CDTF">2024-05-14T03:47:00Z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y fmtid="{D5CDD505-2E9C-101B-9397-08002B2CF9AE}" pid="3" name="URL">
    <vt:lpwstr/>
  </property>
</Properties>
</file>