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Default="005C2C70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9E3C36" wp14:editId="50788E7A">
                <wp:simplePos x="0" y="0"/>
                <wp:positionH relativeFrom="margin">
                  <wp:posOffset>1945640</wp:posOffset>
                </wp:positionH>
                <wp:positionV relativeFrom="paragraph">
                  <wp:posOffset>549910</wp:posOffset>
                </wp:positionV>
                <wp:extent cx="2579370" cy="3143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2F78" w:rsidRPr="007329A2" w:rsidRDefault="00802F78" w:rsidP="007329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METAL LATHE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3C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2pt;margin-top:43.3pt;width:203.1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" filled="f" stroked="f" strokeweight=".5pt">
                <v:textbox>
                  <w:txbxContent>
                    <w:p w:rsidR="00802F78" w:rsidRPr="007329A2" w:rsidRDefault="00802F78" w:rsidP="007329A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METAL LATHE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zh-TW"/>
        </w:rPr>
        <w:drawing>
          <wp:inline distT="0" distB="0" distL="0" distR="0">
            <wp:extent cx="6479540" cy="829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xed Static Plant_PE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802F78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71755" distL="114300" distR="114300" simplePos="0" relativeHeight="251662848" behindDoc="1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63500</wp:posOffset>
            </wp:positionV>
            <wp:extent cx="1861185" cy="1861185"/>
            <wp:effectExtent l="0" t="0" r="5715" b="571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3" name="Picture 3" descr="Centre La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e Lath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 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Pr="002533FD" w:rsidRDefault="00EF5BB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802F78">
        <w:trPr>
          <w:trHeight w:val="451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98"/>
        <w:gridCol w:w="4673"/>
        <w:gridCol w:w="3427"/>
      </w:tblGrid>
      <w:tr w:rsidR="00F235F9" w:rsidRPr="00A55D00" w:rsidTr="00926535">
        <w:trPr>
          <w:trHeight w:val="374"/>
        </w:trPr>
        <w:tc>
          <w:tcPr>
            <w:tcW w:w="2268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73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427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802F78" w:rsidRPr="00A55D00" w:rsidTr="00926535">
        <w:trPr>
          <w:trHeight w:val="2661"/>
        </w:trPr>
        <w:tc>
          <w:tcPr>
            <w:tcW w:w="670" w:type="dxa"/>
            <w:shd w:val="clear" w:color="auto" w:fill="auto"/>
            <w:vAlign w:val="center"/>
          </w:tcPr>
          <w:p w:rsidR="00802F78" w:rsidRPr="00630891" w:rsidRDefault="00802F78" w:rsidP="00802F78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FFFF00"/>
            <w:vAlign w:val="center"/>
          </w:tcPr>
          <w:p w:rsidR="00802F78" w:rsidRPr="004A34B6" w:rsidRDefault="00802F78" w:rsidP="00802F7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673" w:type="dxa"/>
            <w:vAlign w:val="center"/>
          </w:tcPr>
          <w:p w:rsidR="00802F78" w:rsidRDefault="00802F78" w:rsidP="00802F78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</w:t>
            </w:r>
            <w:r w:rsidRPr="009C6FE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</w:t>
            </w:r>
            <w:r w:rsidRPr="009C6FE5">
              <w:rPr>
                <w:color w:val="000000"/>
                <w:sz w:val="20"/>
              </w:rPr>
              <w:t>arallel and tap</w:t>
            </w:r>
            <w:r>
              <w:rPr>
                <w:color w:val="000000"/>
                <w:sz w:val="20"/>
              </w:rPr>
              <w:t xml:space="preserve">er turning while mounted in a 3 or </w:t>
            </w:r>
            <w:r w:rsidRPr="009C6FE5">
              <w:rPr>
                <w:color w:val="000000"/>
                <w:sz w:val="20"/>
              </w:rPr>
              <w:t xml:space="preserve">4 jaw chuck </w:t>
            </w:r>
            <w:r>
              <w:rPr>
                <w:color w:val="000000"/>
                <w:sz w:val="20"/>
              </w:rPr>
              <w:t xml:space="preserve">on material </w:t>
            </w:r>
            <w:r w:rsidR="00A82811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 xml:space="preserve">&lt; 300mm </w:t>
            </w:r>
            <w:r w:rsidRPr="009C6FE5">
              <w:rPr>
                <w:color w:val="000000"/>
                <w:sz w:val="20"/>
              </w:rPr>
              <w:t>and supported by the tail stock</w:t>
            </w:r>
            <w:r>
              <w:rPr>
                <w:color w:val="000000"/>
                <w:sz w:val="20"/>
              </w:rPr>
              <w:t>.</w:t>
            </w:r>
          </w:p>
          <w:p w:rsidR="00802F78" w:rsidRDefault="00802F78" w:rsidP="00802F78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  <w:tab w:val="num" w:pos="79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f</w:t>
            </w:r>
            <w:r w:rsidRPr="009C6FE5">
              <w:rPr>
                <w:color w:val="000000"/>
                <w:sz w:val="20"/>
              </w:rPr>
              <w:t>acing</w:t>
            </w:r>
            <w:r>
              <w:rPr>
                <w:color w:val="000000"/>
                <w:sz w:val="20"/>
              </w:rPr>
              <w:t xml:space="preserve"> the ends while mounted in a 3 or </w:t>
            </w:r>
            <w:r w:rsidRPr="009C6FE5">
              <w:rPr>
                <w:color w:val="000000"/>
                <w:sz w:val="20"/>
              </w:rPr>
              <w:t>4 jaw chuck</w:t>
            </w:r>
            <w:r>
              <w:rPr>
                <w:color w:val="000000"/>
                <w:sz w:val="20"/>
              </w:rPr>
              <w:t>.</w:t>
            </w:r>
          </w:p>
          <w:p w:rsidR="00802F78" w:rsidRPr="009C6FE5" w:rsidRDefault="00802F78" w:rsidP="00802F78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  <w:tab w:val="num" w:pos="79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d</w:t>
            </w:r>
            <w:r w:rsidRPr="009C6FE5">
              <w:rPr>
                <w:color w:val="000000"/>
                <w:sz w:val="20"/>
              </w:rPr>
              <w:t>rilling with</w:t>
            </w:r>
            <w:r>
              <w:rPr>
                <w:color w:val="000000"/>
                <w:sz w:val="20"/>
              </w:rPr>
              <w:t xml:space="preserve"> the work piece mounted in a 3 or </w:t>
            </w:r>
            <w:r w:rsidRPr="009C6FE5">
              <w:rPr>
                <w:color w:val="000000"/>
                <w:sz w:val="20"/>
              </w:rPr>
              <w:t>4 jaw chuck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427" w:type="dxa"/>
            <w:vAlign w:val="center"/>
          </w:tcPr>
          <w:p w:rsidR="00802F78" w:rsidRPr="001A22D5" w:rsidRDefault="00802F78" w:rsidP="00802F78">
            <w:pPr>
              <w:pStyle w:val="BlockText"/>
              <w:numPr>
                <w:ilvl w:val="0"/>
                <w:numId w:val="30"/>
              </w:numPr>
              <w:tabs>
                <w:tab w:val="clear" w:pos="612"/>
                <w:tab w:val="num" w:pos="301"/>
              </w:tabs>
              <w:spacing w:before="240" w:after="24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802F78" w:rsidRPr="000A0025" w:rsidRDefault="00802F78" w:rsidP="00802F78">
            <w:pPr>
              <w:numPr>
                <w:ilvl w:val="0"/>
                <w:numId w:val="30"/>
              </w:numPr>
              <w:tabs>
                <w:tab w:val="clear" w:pos="612"/>
                <w:tab w:val="num" w:pos="301"/>
              </w:tabs>
              <w:spacing w:before="240" w:after="24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  <w:tr w:rsidR="00802F78" w:rsidRPr="00A55D00" w:rsidTr="00926535">
        <w:trPr>
          <w:trHeight w:val="2183"/>
        </w:trPr>
        <w:tc>
          <w:tcPr>
            <w:tcW w:w="670" w:type="dxa"/>
            <w:shd w:val="clear" w:color="auto" w:fill="auto"/>
            <w:vAlign w:val="center"/>
          </w:tcPr>
          <w:p w:rsidR="00802F78" w:rsidRPr="00630891" w:rsidRDefault="00802F78" w:rsidP="00802F78">
            <w:pPr>
              <w:ind w:left="62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00B0F0"/>
            <w:vAlign w:val="center"/>
          </w:tcPr>
          <w:p w:rsidR="00802F78" w:rsidRPr="004A34B6" w:rsidRDefault="00802F78" w:rsidP="00802F78">
            <w:pPr>
              <w:rPr>
                <w:sz w:val="22"/>
                <w:szCs w:val="22"/>
              </w:rPr>
            </w:pPr>
            <w:r w:rsidRPr="00EF0BFD">
              <w:rPr>
                <w:b/>
                <w:color w:val="FFFFFF" w:themeColor="background1"/>
                <w:sz w:val="22"/>
                <w:szCs w:val="22"/>
              </w:rPr>
              <w:t>High</w:t>
            </w:r>
          </w:p>
        </w:tc>
        <w:tc>
          <w:tcPr>
            <w:tcW w:w="4673" w:type="dxa"/>
            <w:vAlign w:val="center"/>
          </w:tcPr>
          <w:p w:rsidR="00802F78" w:rsidRDefault="00802F78" w:rsidP="00802F78">
            <w:pPr>
              <w:spacing w:before="120" w:after="120"/>
              <w:rPr>
                <w:color w:val="000000"/>
                <w:sz w:val="20"/>
              </w:rPr>
            </w:pPr>
          </w:p>
          <w:p w:rsidR="00802F78" w:rsidRDefault="00802F78" w:rsidP="00802F78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p</w:t>
            </w:r>
            <w:r w:rsidRPr="009C6FE5">
              <w:rPr>
                <w:color w:val="000000"/>
                <w:sz w:val="20"/>
              </w:rPr>
              <w:t>arallel and tap</w:t>
            </w:r>
            <w:r>
              <w:rPr>
                <w:color w:val="000000"/>
                <w:sz w:val="20"/>
              </w:rPr>
              <w:t xml:space="preserve">er turning while mounted in a 3 or </w:t>
            </w:r>
            <w:r w:rsidRPr="009C6FE5">
              <w:rPr>
                <w:color w:val="000000"/>
                <w:sz w:val="20"/>
              </w:rPr>
              <w:t xml:space="preserve">4 jaw chuck </w:t>
            </w:r>
            <w:r>
              <w:rPr>
                <w:color w:val="000000"/>
                <w:sz w:val="20"/>
              </w:rPr>
              <w:t xml:space="preserve">on material </w:t>
            </w:r>
            <w:r w:rsidR="00926535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 xml:space="preserve">&gt; 300mm </w:t>
            </w:r>
            <w:r w:rsidRPr="009C6FE5">
              <w:rPr>
                <w:color w:val="000000"/>
                <w:sz w:val="20"/>
              </w:rPr>
              <w:t>and supported by the tail stock</w:t>
            </w:r>
            <w:r>
              <w:rPr>
                <w:color w:val="000000"/>
                <w:sz w:val="20"/>
              </w:rPr>
              <w:t>.</w:t>
            </w:r>
          </w:p>
          <w:p w:rsidR="00802F78" w:rsidRDefault="00802F78" w:rsidP="00802F78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using the automatic feed for parallel cutting or thread cutting, etc.</w:t>
            </w:r>
          </w:p>
          <w:p w:rsidR="00802F78" w:rsidRDefault="00802F78" w:rsidP="00802F78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parting</w:t>
            </w:r>
            <w:r w:rsidRPr="009C6FE5">
              <w:rPr>
                <w:color w:val="000000"/>
                <w:sz w:val="20"/>
              </w:rPr>
              <w:t xml:space="preserve"> off</w:t>
            </w:r>
            <w:r>
              <w:rPr>
                <w:color w:val="000000"/>
                <w:sz w:val="20"/>
              </w:rPr>
              <w:t xml:space="preserve"> using the parting tool.</w:t>
            </w:r>
          </w:p>
          <w:p w:rsidR="00802F78" w:rsidRDefault="00802F78" w:rsidP="00802F78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boring using the boring bar.</w:t>
            </w:r>
          </w:p>
          <w:p w:rsidR="00802F78" w:rsidRDefault="00802F78" w:rsidP="00802F78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knurling.</w:t>
            </w:r>
          </w:p>
          <w:p w:rsidR="00802F78" w:rsidRPr="009C6FE5" w:rsidRDefault="00802F78" w:rsidP="00802F78">
            <w:pPr>
              <w:spacing w:before="120" w:after="120"/>
              <w:rPr>
                <w:color w:val="000000"/>
                <w:sz w:val="20"/>
              </w:rPr>
            </w:pPr>
          </w:p>
        </w:tc>
        <w:tc>
          <w:tcPr>
            <w:tcW w:w="3427" w:type="dxa"/>
            <w:vAlign w:val="center"/>
          </w:tcPr>
          <w:p w:rsidR="00802F78" w:rsidRPr="00DA3351" w:rsidRDefault="00802F78" w:rsidP="00802F78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120" w:after="120" w:line="240" w:lineRule="auto"/>
              <w:ind w:left="300" w:right="0" w:hanging="357"/>
            </w:pPr>
            <w:r w:rsidRPr="00DA3351">
              <w:t>A Plant Risk Assessment is required to be completed.</w:t>
            </w:r>
          </w:p>
          <w:p w:rsidR="00802F78" w:rsidRPr="00DA3351" w:rsidRDefault="00802F78" w:rsidP="00802F78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120" w:after="120" w:line="240" w:lineRule="auto"/>
              <w:ind w:left="300" w:right="0" w:hanging="357"/>
            </w:pPr>
            <w:r w:rsidRPr="00DA3351">
              <w:t>Princ</w:t>
            </w:r>
            <w:r>
              <w:t>ipal or Classified Officer (i.e.</w:t>
            </w:r>
            <w:r w:rsidRPr="00DA3351">
              <w:t xml:space="preserve"> DP, HOD, </w:t>
            </w:r>
            <w:r>
              <w:t xml:space="preserve">HOC, </w:t>
            </w:r>
            <w:r w:rsidRPr="00DA3351">
              <w:t>HOSES) approval prior to conducting this activity is required.</w:t>
            </w:r>
          </w:p>
          <w:p w:rsidR="00802F78" w:rsidRPr="001A22D5" w:rsidRDefault="00802F78" w:rsidP="00802F78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120" w:after="120" w:line="240" w:lineRule="auto"/>
              <w:ind w:left="300" w:right="0" w:hanging="357"/>
            </w:pPr>
            <w:r w:rsidRPr="00DA3351">
              <w:t>Obtaining parental permission is recommended.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CA093D" w:rsidRDefault="00CA093D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</w:p>
    <w:p w:rsidR="00FE6FCC" w:rsidRPr="00CC4141" w:rsidRDefault="00FE6FCC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 w:rsidRPr="00CC4141">
        <w:rPr>
          <w:rFonts w:cs="Arial"/>
          <w:noProof/>
          <w:sz w:val="36"/>
          <w:szCs w:val="36"/>
        </w:rPr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bCs/>
                <w:iCs/>
                <w:color w:val="000080"/>
                <w:sz w:val="20"/>
              </w:rPr>
            </w:r>
            <w:r w:rsidR="00751647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bCs/>
                <w:iCs/>
                <w:color w:val="000080"/>
                <w:sz w:val="20"/>
              </w:rPr>
            </w:r>
            <w:r w:rsidR="00751647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751647" w:rsidRPr="00A477A4" w:rsidRDefault="00751647" w:rsidP="00751647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751647" w:rsidP="00751647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  <w:bookmarkStart w:id="2" w:name="_GoBack"/>
            <w:bookmarkEnd w:id="2"/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 w:rsidR="00384E31" w:rsidRPr="00087494">
              <w:rPr>
                <w:i/>
                <w:sz w:val="18"/>
                <w:szCs w:val="18"/>
              </w:rPr>
              <w:t>and</w:t>
            </w:r>
            <w:proofErr w:type="gramEnd"/>
            <w:r w:rsidR="00384E31" w:rsidRPr="00087494">
              <w:rPr>
                <w:i/>
                <w:sz w:val="18"/>
                <w:szCs w:val="18"/>
              </w:rPr>
              <w:t xml:space="preserve">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802F78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802F78" w:rsidRPr="005E17E1" w:rsidRDefault="00802F78" w:rsidP="00802F78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802F78" w:rsidRPr="005E17E1" w:rsidRDefault="00802F78" w:rsidP="00802F78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  or Moving Parts:</w:t>
            </w:r>
          </w:p>
          <w:p w:rsidR="00802F78" w:rsidRPr="00997FE4" w:rsidRDefault="00802F78" w:rsidP="00802F78">
            <w:pPr>
              <w:numPr>
                <w:ilvl w:val="0"/>
                <w:numId w:val="2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802F78" w:rsidRPr="00B70012" w:rsidRDefault="00802F78" w:rsidP="00802F78">
            <w:pPr>
              <w:spacing w:after="60"/>
              <w:ind w:left="283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802F78" w:rsidRPr="002A6993" w:rsidRDefault="00802F78" w:rsidP="00802F7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802F78" w:rsidRPr="002A6993" w:rsidRDefault="00802F78" w:rsidP="00802F78">
            <w:pPr>
              <w:numPr>
                <w:ilvl w:val="0"/>
                <w:numId w:val="13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Striking</w:t>
            </w:r>
          </w:p>
          <w:p w:rsidR="00802F78" w:rsidRDefault="00802F78" w:rsidP="00802F78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802F78" w:rsidRPr="00997FE4" w:rsidRDefault="00802F78" w:rsidP="00802F78">
            <w:pPr>
              <w:numPr>
                <w:ilvl w:val="0"/>
                <w:numId w:val="2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F43070">
              <w:rPr>
                <w:rFonts w:cs="Arial"/>
                <w:b/>
                <w:bCs/>
                <w:iCs/>
                <w:sz w:val="20"/>
              </w:rPr>
              <w:t>Crushing</w:t>
            </w:r>
            <w:r w:rsidRPr="00F4307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802F78" w:rsidRPr="00B70012" w:rsidRDefault="00802F78" w:rsidP="00802F78">
            <w:pPr>
              <w:spacing w:after="60"/>
              <w:ind w:left="283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>Pinching</w:t>
            </w:r>
          </w:p>
          <w:p w:rsidR="00802F78" w:rsidRPr="002A6993" w:rsidRDefault="00802F78" w:rsidP="00802F7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anyone be crushed or pinched due to falling </w:t>
            </w:r>
            <w:r w:rsidR="00926535">
              <w:rPr>
                <w:sz w:val="18"/>
                <w:szCs w:val="18"/>
              </w:rPr>
              <w:t>unexpected</w:t>
            </w:r>
            <w:r>
              <w:rPr>
                <w:sz w:val="18"/>
                <w:szCs w:val="18"/>
              </w:rPr>
              <w:t xml:space="preserve"> movement of plant or its load tipping or rolling over, or contact with moving parts during testing, inspection or maintenance</w:t>
            </w:r>
            <w:r w:rsidRPr="002A6993">
              <w:rPr>
                <w:sz w:val="18"/>
                <w:szCs w:val="18"/>
              </w:rPr>
              <w:t>?</w:t>
            </w:r>
          </w:p>
          <w:p w:rsidR="00802F78" w:rsidRPr="00B70012" w:rsidRDefault="00802F78" w:rsidP="00802F78">
            <w:pPr>
              <w:numPr>
                <w:ilvl w:val="0"/>
                <w:numId w:val="2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Shearing</w:t>
            </w:r>
          </w:p>
          <w:p w:rsidR="00802F78" w:rsidRPr="002A6993" w:rsidRDefault="00802F78" w:rsidP="00802F7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body parts be cut off between two parts of the plant, or between a part of the plant and the work piece or structure</w:t>
            </w:r>
            <w:r w:rsidRPr="002A6993">
              <w:rPr>
                <w:sz w:val="18"/>
                <w:szCs w:val="18"/>
              </w:rPr>
              <w:t>?</w:t>
            </w:r>
          </w:p>
          <w:p w:rsidR="00802F78" w:rsidRPr="00997FE4" w:rsidRDefault="00802F78" w:rsidP="00802F78">
            <w:pPr>
              <w:numPr>
                <w:ilvl w:val="0"/>
                <w:numId w:val="2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Cutting, Stabbing and</w:t>
            </w:r>
          </w:p>
          <w:p w:rsidR="00802F78" w:rsidRPr="00241223" w:rsidRDefault="00802F78" w:rsidP="00802F78">
            <w:pPr>
              <w:spacing w:after="60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Puncturing</w:t>
            </w:r>
          </w:p>
          <w:p w:rsidR="00802F78" w:rsidRPr="002A6993" w:rsidRDefault="00802F78" w:rsidP="00802F78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802F78" w:rsidRPr="002A6993" w:rsidRDefault="00802F78" w:rsidP="00802F78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plant, machinery and processes, including all metal turning centre lathes,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802F78" w:rsidRDefault="00802F78" w:rsidP="00802F78">
            <w:pPr>
              <w:snapToGrid w:val="0"/>
              <w:spacing w:before="240" w:after="60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02F78" w:rsidRPr="00A55D00" w:rsidRDefault="00802F78" w:rsidP="00802F78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02F78" w:rsidRPr="002A6993" w:rsidRDefault="00802F78" w:rsidP="00926535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>
              <w:rPr>
                <w:rFonts w:cs="Arial"/>
                <w:sz w:val="18"/>
                <w:szCs w:val="18"/>
              </w:rPr>
              <w:t>metal turning centre lathe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</w:t>
            </w:r>
            <w:r w:rsidR="00926535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02F78" w:rsidRPr="00A55D00" w:rsidRDefault="00802F78" w:rsidP="00802F78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02F78" w:rsidRDefault="00802F78" w:rsidP="00802F78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2A6993">
              <w:rPr>
                <w:sz w:val="18"/>
                <w:szCs w:val="18"/>
              </w:rPr>
              <w:t>icro switches</w:t>
            </w:r>
            <w:r>
              <w:rPr>
                <w:sz w:val="18"/>
                <w:szCs w:val="18"/>
              </w:rPr>
              <w:t xml:space="preserve"> are fitted </w:t>
            </w:r>
            <w:r w:rsidRPr="002A6993">
              <w:rPr>
                <w:sz w:val="18"/>
                <w:szCs w:val="18"/>
              </w:rPr>
              <w:t>that cut off power when covers or guards are opened.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832F4D">
        <w:trPr>
          <w:cantSplit/>
          <w:trHeight w:val="65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02F78" w:rsidRPr="00A55D00" w:rsidRDefault="00802F78" w:rsidP="00802F78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02F78" w:rsidRPr="00F361FB" w:rsidRDefault="00802F78" w:rsidP="00802F78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F361FB">
              <w:rPr>
                <w:rFonts w:cs="Arial"/>
                <w:sz w:val="18"/>
                <w:szCs w:val="18"/>
              </w:rPr>
              <w:t xml:space="preserve">“Lock Out” or </w:t>
            </w: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are affixed to all metal turning centre lathes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02F78" w:rsidRPr="00A55D00" w:rsidRDefault="00802F78" w:rsidP="00802F78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02F78" w:rsidRDefault="00802F78" w:rsidP="00926535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926535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8B3011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02F78" w:rsidRPr="002A6993" w:rsidRDefault="00802F78" w:rsidP="00802F78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02F78" w:rsidRPr="002A6993" w:rsidRDefault="00802F78" w:rsidP="00926535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Safe operating procedures (SOPs) for all metal turning centre lathes are available </w:t>
            </w:r>
            <w:r w:rsidR="00926535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802F78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02F78" w:rsidRPr="002A6993" w:rsidRDefault="00802F78" w:rsidP="00802F78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02F78" w:rsidRPr="002A6993" w:rsidRDefault="00802F78" w:rsidP="00926535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around all metal turning centre lathes are clearly defined by y</w:t>
            </w:r>
            <w:r w:rsidRPr="002A6993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llow safety </w:t>
            </w:r>
            <w:r w:rsidRPr="002A6993">
              <w:rPr>
                <w:rFonts w:cs="Arial"/>
                <w:sz w:val="18"/>
                <w:szCs w:val="18"/>
              </w:rPr>
              <w:t>lines</w:t>
            </w:r>
            <w:r>
              <w:rPr>
                <w:rFonts w:cs="Arial"/>
                <w:sz w:val="18"/>
                <w:szCs w:val="18"/>
              </w:rPr>
              <w:t xml:space="preserve"> (or similar).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926535">
        <w:trPr>
          <w:cantSplit/>
          <w:trHeight w:val="707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02F78" w:rsidRPr="002A6993" w:rsidRDefault="00802F78" w:rsidP="00802F78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02F78" w:rsidRPr="002A6993" w:rsidRDefault="00802F78" w:rsidP="00926535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Emphasis is placed on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the requirement for plant operators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jewellery, tuck in loose clothing </w:t>
            </w:r>
            <w:r w:rsidR="00926535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tie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back long hair.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26535" w:rsidRPr="00A55D00" w:rsidTr="00802F78">
        <w:trPr>
          <w:cantSplit/>
          <w:trHeight w:val="1942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926535" w:rsidRPr="002A6993" w:rsidRDefault="00926535" w:rsidP="00926535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926535" w:rsidRPr="002A6993" w:rsidRDefault="00926535" w:rsidP="00926535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appropriate and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6535" w:rsidRPr="00A55D00" w:rsidRDefault="00926535" w:rsidP="0092653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6535" w:rsidRPr="00A55D00" w:rsidRDefault="00926535" w:rsidP="0092653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6535" w:rsidRDefault="00926535" w:rsidP="00926535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802F78">
        <w:trPr>
          <w:cantSplit/>
          <w:trHeight w:val="691"/>
        </w:trPr>
        <w:tc>
          <w:tcPr>
            <w:tcW w:w="2661" w:type="dxa"/>
            <w:vMerge w:val="restart"/>
          </w:tcPr>
          <w:p w:rsidR="00420C72" w:rsidRDefault="002A1D4A" w:rsidP="00420C72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2A1D4A" w:rsidRPr="005E17E1" w:rsidRDefault="00420C72" w:rsidP="002A07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  <w:r w:rsidR="002A1D4A">
              <w:rPr>
                <w:b/>
                <w:sz w:val="22"/>
                <w:szCs w:val="22"/>
              </w:rPr>
              <w:t xml:space="preserve"> </w:t>
            </w:r>
            <w:r w:rsidR="002A1D4A" w:rsidRPr="005E17E1">
              <w:rPr>
                <w:b/>
                <w:sz w:val="22"/>
                <w:szCs w:val="22"/>
              </w:rPr>
              <w:t>Abrasions:</w:t>
            </w:r>
          </w:p>
          <w:p w:rsidR="002A1D4A" w:rsidRDefault="002A1D4A" w:rsidP="006B5094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2A1D4A" w:rsidRPr="00BD6FAB" w:rsidRDefault="002A1D4A" w:rsidP="00420C72">
            <w:pPr>
              <w:spacing w:before="60" w:after="120"/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e.g</w:t>
            </w:r>
            <w:proofErr w:type="gramEnd"/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 xml:space="preserve">injuries </w:t>
            </w:r>
            <w:r w:rsidR="00A73D91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abrasions?</w:t>
            </w:r>
          </w:p>
        </w:tc>
        <w:tc>
          <w:tcPr>
            <w:tcW w:w="3962" w:type="dxa"/>
            <w:tcBorders>
              <w:bottom w:val="nil"/>
            </w:tcBorders>
          </w:tcPr>
          <w:p w:rsidR="002A1D4A" w:rsidRPr="002A6993" w:rsidRDefault="002A1D4A" w:rsidP="00A73D91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 Inspections are mad</w:t>
            </w:r>
            <w:r w:rsidR="000B7702">
              <w:rPr>
                <w:rFonts w:cs="Arial"/>
                <w:color w:val="000000"/>
                <w:sz w:val="18"/>
                <w:szCs w:val="18"/>
              </w:rPr>
              <w:t xml:space="preserve">e for any power leads,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A1D4A" w:rsidRDefault="002A1D4A" w:rsidP="00802F78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</w:t>
            </w:r>
            <w:r w:rsidR="00802F78">
              <w:rPr>
                <w:rFonts w:cs="Arial"/>
                <w:color w:val="000000"/>
                <w:sz w:val="18"/>
                <w:szCs w:val="18"/>
              </w:rPr>
              <w:t>all metal lathes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A1D4A" w:rsidRDefault="002A1D4A" w:rsidP="002A1D4A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2A1D4A">
        <w:trPr>
          <w:cantSplit/>
          <w:trHeight w:val="748"/>
        </w:trPr>
        <w:tc>
          <w:tcPr>
            <w:tcW w:w="2661" w:type="dxa"/>
            <w:vMerge w:val="restart"/>
          </w:tcPr>
          <w:p w:rsidR="00802F78" w:rsidRPr="002A503A" w:rsidRDefault="00802F78" w:rsidP="00802F78">
            <w:pPr>
              <w:spacing w:before="24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802F78" w:rsidRPr="002A6993" w:rsidRDefault="00802F78" w:rsidP="00802F78">
            <w:pPr>
              <w:numPr>
                <w:ilvl w:val="0"/>
                <w:numId w:val="16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Noise</w:t>
            </w:r>
          </w:p>
          <w:p w:rsidR="00802F78" w:rsidRDefault="00802F78" w:rsidP="00802F78">
            <w:pPr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802F78" w:rsidRPr="00A73D91" w:rsidRDefault="00802F78" w:rsidP="00802F78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 xml:space="preserve">and </w:t>
            </w:r>
            <w:r w:rsidRPr="00A73D91">
              <w:rPr>
                <w:b/>
                <w:sz w:val="20"/>
              </w:rPr>
              <w:t>Vapours</w:t>
            </w:r>
          </w:p>
          <w:p w:rsidR="00802F78" w:rsidRPr="002A6993" w:rsidRDefault="00802F78" w:rsidP="00802F78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802F78" w:rsidRPr="002A6993" w:rsidRDefault="00802F78" w:rsidP="00802F78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Lighting</w:t>
            </w:r>
          </w:p>
          <w:p w:rsidR="00802F78" w:rsidRDefault="00802F78" w:rsidP="00802F7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802F78" w:rsidRPr="002A6993" w:rsidRDefault="00802F78" w:rsidP="00802F78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>Temperature</w:t>
            </w:r>
          </w:p>
          <w:p w:rsidR="00802F78" w:rsidRDefault="00802F78" w:rsidP="00802F7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Is </w:t>
            </w:r>
            <w:r>
              <w:rPr>
                <w:rFonts w:cs="Arial"/>
                <w:sz w:val="18"/>
                <w:szCs w:val="18"/>
              </w:rPr>
              <w:t>the ambient room temperature too extreme and therefore likely to cause the operator discomfort or lack of concentration?</w:t>
            </w:r>
          </w:p>
          <w:p w:rsidR="00802F78" w:rsidRDefault="00802F78" w:rsidP="00802F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802F78" w:rsidRDefault="00802F78" w:rsidP="00802F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802F78" w:rsidRPr="006A148F" w:rsidRDefault="00802F78" w:rsidP="00802F7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02F78" w:rsidRPr="002A6993" w:rsidRDefault="00802F78" w:rsidP="002A076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metal turning centre lathes are regularly inspected </w:t>
            </w:r>
            <w:r w:rsidR="002A0761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maintained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8B3011">
        <w:trPr>
          <w:cantSplit/>
          <w:trHeight w:val="522"/>
        </w:trPr>
        <w:tc>
          <w:tcPr>
            <w:tcW w:w="2661" w:type="dxa"/>
            <w:vMerge/>
          </w:tcPr>
          <w:p w:rsidR="00802F78" w:rsidRPr="002A6993" w:rsidRDefault="00802F78" w:rsidP="00802F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02F78" w:rsidRPr="006D497C" w:rsidRDefault="00802F78" w:rsidP="002A0761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metal turning centre lathe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register (EMRs).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8B3011">
        <w:trPr>
          <w:cantSplit/>
          <w:trHeight w:val="594"/>
        </w:trPr>
        <w:tc>
          <w:tcPr>
            <w:tcW w:w="2661" w:type="dxa"/>
            <w:vMerge/>
          </w:tcPr>
          <w:p w:rsidR="00802F78" w:rsidRPr="002A6993" w:rsidRDefault="00802F78" w:rsidP="00802F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02F78" w:rsidRPr="002A6993" w:rsidRDefault="00802F78" w:rsidP="002A0761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</w:t>
            </w:r>
            <w:r w:rsidR="002A076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8B3011">
        <w:trPr>
          <w:cantSplit/>
          <w:trHeight w:val="487"/>
        </w:trPr>
        <w:tc>
          <w:tcPr>
            <w:tcW w:w="2661" w:type="dxa"/>
            <w:vMerge/>
          </w:tcPr>
          <w:p w:rsidR="00802F78" w:rsidRPr="002A6993" w:rsidRDefault="00802F78" w:rsidP="00802F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02F78" w:rsidRDefault="00802F78" w:rsidP="002A0761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Engineering controls (or physical changes) such as mandatory machinery guarding or any protective safety screens </w:t>
            </w:r>
            <w:r w:rsidR="002A076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enclosures are in place in all workspaces </w:t>
            </w:r>
            <w:r w:rsidR="002A076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DD1254">
        <w:trPr>
          <w:cantSplit/>
          <w:trHeight w:val="487"/>
        </w:trPr>
        <w:tc>
          <w:tcPr>
            <w:tcW w:w="2661" w:type="dxa"/>
            <w:vMerge/>
          </w:tcPr>
          <w:p w:rsidR="00802F78" w:rsidRPr="002A6993" w:rsidRDefault="00802F78" w:rsidP="00802F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02F78" w:rsidRPr="004A7F5A" w:rsidRDefault="00802F78" w:rsidP="002A0761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2A076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DD1254">
        <w:trPr>
          <w:cantSplit/>
          <w:trHeight w:val="805"/>
        </w:trPr>
        <w:tc>
          <w:tcPr>
            <w:tcW w:w="2661" w:type="dxa"/>
            <w:vMerge/>
          </w:tcPr>
          <w:p w:rsidR="00802F78" w:rsidRPr="002A6993" w:rsidRDefault="00802F78" w:rsidP="00802F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02F78" w:rsidRPr="00E80C0E" w:rsidRDefault="00802F78" w:rsidP="002A0761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ducted waste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extraction systems are fully maintained,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cleaned </w:t>
            </w:r>
            <w:r w:rsidR="002A076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emptied,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connected </w:t>
            </w:r>
            <w:r w:rsidR="002A076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operational.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DD1254">
        <w:trPr>
          <w:cantSplit/>
          <w:trHeight w:val="805"/>
        </w:trPr>
        <w:tc>
          <w:tcPr>
            <w:tcW w:w="2661" w:type="dxa"/>
            <w:vMerge/>
          </w:tcPr>
          <w:p w:rsidR="00802F78" w:rsidRPr="002A6993" w:rsidRDefault="00802F78" w:rsidP="00802F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02F78" w:rsidRPr="004A7F5A" w:rsidRDefault="00802F78" w:rsidP="002A0761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 w:rsidR="002A076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 w:rsidR="002A076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02F78" w:rsidRPr="00A55D00" w:rsidTr="00DD1254">
        <w:trPr>
          <w:cantSplit/>
          <w:trHeight w:val="805"/>
        </w:trPr>
        <w:tc>
          <w:tcPr>
            <w:tcW w:w="2661" w:type="dxa"/>
            <w:vMerge/>
          </w:tcPr>
          <w:p w:rsidR="00802F78" w:rsidRPr="002A6993" w:rsidRDefault="00802F78" w:rsidP="00802F7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02F78" w:rsidRPr="00D23B5D" w:rsidRDefault="002A0761" w:rsidP="00802F78">
            <w:pPr>
              <w:numPr>
                <w:ilvl w:val="0"/>
                <w:numId w:val="7"/>
              </w:numPr>
              <w:tabs>
                <w:tab w:val="left" w:pos="227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802F78">
              <w:rPr>
                <w:rFonts w:cs="Arial"/>
                <w:sz w:val="18"/>
                <w:szCs w:val="18"/>
              </w:rPr>
              <w:t xml:space="preserve">All appropriate and </w:t>
            </w:r>
            <w:r w:rsidR="00802F78"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 w:rsidR="00802F78">
              <w:rPr>
                <w:rFonts w:cs="Arial"/>
                <w:sz w:val="18"/>
                <w:szCs w:val="18"/>
              </w:rPr>
              <w:t xml:space="preserve">) is used </w:t>
            </w:r>
            <w:r w:rsidR="00802F78"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802F78" w:rsidRDefault="00802F78" w:rsidP="00802F78">
            <w:pPr>
              <w:tabs>
                <w:tab w:val="left" w:pos="227"/>
                <w:tab w:val="left" w:pos="284"/>
                <w:tab w:val="left" w:pos="357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:rsidR="00802F78" w:rsidRDefault="00802F78" w:rsidP="00802F78">
            <w:pPr>
              <w:tabs>
                <w:tab w:val="left" w:pos="227"/>
                <w:tab w:val="left" w:pos="284"/>
                <w:tab w:val="left" w:pos="357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:rsidR="00802F78" w:rsidRPr="002A6993" w:rsidRDefault="00802F78" w:rsidP="00802F78">
            <w:pPr>
              <w:tabs>
                <w:tab w:val="left" w:pos="227"/>
                <w:tab w:val="left" w:pos="284"/>
                <w:tab w:val="left" w:pos="357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2F78" w:rsidRPr="00A55D00" w:rsidRDefault="00802F78" w:rsidP="00802F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2F78" w:rsidRDefault="00802F78" w:rsidP="00802F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DD1254">
        <w:trPr>
          <w:cantSplit/>
          <w:trHeight w:val="579"/>
        </w:trPr>
        <w:tc>
          <w:tcPr>
            <w:tcW w:w="2661" w:type="dxa"/>
            <w:vMerge w:val="restart"/>
          </w:tcPr>
          <w:p w:rsidR="00A82811" w:rsidRPr="002A6993" w:rsidRDefault="00A82811" w:rsidP="00A82811">
            <w:pPr>
              <w:spacing w:before="240" w:after="60"/>
              <w:rPr>
                <w:b/>
                <w:sz w:val="20"/>
              </w:rPr>
            </w:pPr>
            <w:r w:rsidRPr="00B70012">
              <w:rPr>
                <w:b/>
                <w:sz w:val="22"/>
                <w:szCs w:val="22"/>
              </w:rPr>
              <w:t>Electrical:</w:t>
            </w:r>
          </w:p>
          <w:p w:rsidR="00A82811" w:rsidRPr="00637C85" w:rsidRDefault="00A82811" w:rsidP="00A82811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A82811" w:rsidRPr="002A6993" w:rsidRDefault="00A82811" w:rsidP="00A82811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metal turning centre lathes have a wall or machine mounted isolating switch that disconnects all motive power.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8B3011">
        <w:trPr>
          <w:cantSplit/>
          <w:trHeight w:val="476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2811" w:rsidRDefault="00A82811" w:rsidP="000146C7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All metal turning centre lathes are </w:t>
            </w:r>
            <w:r w:rsidRPr="00DC27F3">
              <w:rPr>
                <w:rFonts w:cs="Arial"/>
                <w:color w:val="000000"/>
                <w:sz w:val="18"/>
                <w:szCs w:val="18"/>
                <w:lang w:eastAsia="en-US"/>
              </w:rPr>
              <w:t>fitted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with a </w:t>
            </w:r>
            <w:r w:rsidRPr="00DC27F3">
              <w:rPr>
                <w:rFonts w:cs="Arial"/>
                <w:color w:val="000000"/>
                <w:sz w:val="18"/>
                <w:szCs w:val="18"/>
                <w:lang w:eastAsia="en-US"/>
              </w:rPr>
              <w:t>Direct on Line (DOL) Start/Stop switch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="000146C7">
              <w:rPr>
                <w:rFonts w:cs="Arial"/>
                <w:color w:val="000000"/>
                <w:sz w:val="18"/>
                <w:szCs w:val="18"/>
                <w:lang w:eastAsia="en-US"/>
              </w:rPr>
              <w:t>r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ed </w:t>
            </w:r>
            <w:r w:rsidR="000146C7">
              <w:rPr>
                <w:rFonts w:cs="Arial"/>
                <w:color w:val="000000"/>
                <w:sz w:val="18"/>
                <w:szCs w:val="18"/>
                <w:lang w:eastAsia="en-US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146C7">
              <w:rPr>
                <w:rFonts w:cs="Arial"/>
                <w:color w:val="000000"/>
                <w:sz w:val="18"/>
                <w:szCs w:val="18"/>
                <w:lang w:eastAsia="en-US"/>
              </w:rPr>
              <w:t>g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reen buttons).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8B3011">
        <w:trPr>
          <w:cantSplit/>
          <w:trHeight w:val="476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2811" w:rsidRPr="002A6993" w:rsidRDefault="00A82811" w:rsidP="00A82811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mergency stop button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mounted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prominent</w:t>
            </w:r>
            <w:r>
              <w:rPr>
                <w:rFonts w:cs="Arial"/>
                <w:color w:val="000000"/>
                <w:sz w:val="18"/>
                <w:szCs w:val="18"/>
              </w:rPr>
              <w:t>ly where necessary.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8B3011">
        <w:trPr>
          <w:cantSplit/>
          <w:trHeight w:val="536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2811" w:rsidRPr="00F361FB" w:rsidRDefault="00A82811" w:rsidP="00A82811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F361FB">
              <w:rPr>
                <w:rFonts w:cs="Arial"/>
                <w:sz w:val="18"/>
                <w:szCs w:val="18"/>
              </w:rPr>
              <w:t xml:space="preserve">“Lock Out” or </w:t>
            </w: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are affixed to all metal turning centre lathes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8B3011">
        <w:trPr>
          <w:cantSplit/>
          <w:trHeight w:val="536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2811" w:rsidRDefault="00A82811" w:rsidP="002872BB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>Visually checks are made of all 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2872BB"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F22859">
        <w:trPr>
          <w:cantSplit/>
          <w:trHeight w:val="536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2811" w:rsidRDefault="00A82811" w:rsidP="002872BB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safety inspections, testing </w:t>
            </w:r>
            <w:r w:rsidR="002872BB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tagging, etc. are completed regularly as per guidelines for all metal turning centre lathes.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F22859">
        <w:trPr>
          <w:cantSplit/>
          <w:trHeight w:val="385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A82811" w:rsidRDefault="00A82811" w:rsidP="00A82811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plant </w:t>
            </w:r>
            <w:r w:rsidR="002872BB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equipment, including metal turning centre lathes,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 EMRs.</w:t>
            </w:r>
          </w:p>
          <w:p w:rsidR="00A82811" w:rsidRDefault="00A82811" w:rsidP="00A82811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A82811" w:rsidRDefault="00A82811" w:rsidP="00A82811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  <w:p w:rsidR="00A82811" w:rsidRDefault="00A82811" w:rsidP="00A82811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  <w:p w:rsidR="00A82811" w:rsidRDefault="00A82811" w:rsidP="00A82811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  <w:p w:rsidR="00A82811" w:rsidRPr="009C6519" w:rsidRDefault="00A82811" w:rsidP="00A82811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F22859">
        <w:trPr>
          <w:cantSplit/>
          <w:trHeight w:val="748"/>
        </w:trPr>
        <w:tc>
          <w:tcPr>
            <w:tcW w:w="2661" w:type="dxa"/>
            <w:vMerge w:val="restart"/>
          </w:tcPr>
          <w:p w:rsidR="00A82811" w:rsidRPr="005E17E1" w:rsidRDefault="00A82811" w:rsidP="00A82811">
            <w:pPr>
              <w:spacing w:before="24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5E17E1">
              <w:rPr>
                <w:b/>
                <w:sz w:val="22"/>
                <w:szCs w:val="22"/>
              </w:rPr>
              <w:t>Exposure:</w:t>
            </w:r>
          </w:p>
          <w:p w:rsidR="00A82811" w:rsidRDefault="00A82811" w:rsidP="00A82811">
            <w:pPr>
              <w:numPr>
                <w:ilvl w:val="0"/>
                <w:numId w:val="20"/>
              </w:numPr>
              <w:tabs>
                <w:tab w:val="clear" w:pos="36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Friction</w:t>
            </w:r>
          </w:p>
          <w:p w:rsidR="00A82811" w:rsidRPr="00CE1C9E" w:rsidRDefault="00A82811" w:rsidP="00A82811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A82811" w:rsidRDefault="00A82811" w:rsidP="00A82811">
            <w:pPr>
              <w:numPr>
                <w:ilvl w:val="0"/>
                <w:numId w:val="21"/>
              </w:numPr>
              <w:tabs>
                <w:tab w:val="left" w:pos="227"/>
              </w:tabs>
              <w:spacing w:before="160"/>
              <w:ind w:left="340" w:right="-57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Hazardous </w:t>
            </w:r>
          </w:p>
          <w:p w:rsidR="00A82811" w:rsidRPr="00384E31" w:rsidRDefault="00A82811" w:rsidP="00A82811">
            <w:pPr>
              <w:tabs>
                <w:tab w:val="left" w:pos="227"/>
              </w:tabs>
              <w:ind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384E31">
              <w:rPr>
                <w:b/>
                <w:sz w:val="20"/>
              </w:rPr>
              <w:t>Substances</w:t>
            </w:r>
          </w:p>
          <w:p w:rsidR="00A82811" w:rsidRPr="00DF1039" w:rsidRDefault="00A82811" w:rsidP="002872BB">
            <w:pPr>
              <w:spacing w:before="60" w:after="12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</w:t>
            </w:r>
            <w:r w:rsidR="002872BB">
              <w:rPr>
                <w:sz w:val="18"/>
                <w:szCs w:val="18"/>
              </w:rPr>
              <w:t xml:space="preserve"> oils, cutting fluids and coolants, greases,</w:t>
            </w:r>
            <w:r>
              <w:rPr>
                <w:sz w:val="18"/>
                <w:szCs w:val="18"/>
              </w:rPr>
              <w:t xml:space="preserve"> volatile vapours</w:t>
            </w:r>
            <w:r w:rsidR="002872B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fumes or airborne particulates?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A82811" w:rsidRPr="002A6993" w:rsidRDefault="00A82811" w:rsidP="00A82811">
            <w:pPr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metal turning centre lathes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507ECE">
        <w:trPr>
          <w:cantSplit/>
          <w:trHeight w:val="532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2811" w:rsidRPr="006D497C" w:rsidRDefault="00A82811" w:rsidP="002872BB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metal turning centre lathe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register (EMRs).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507ECE">
        <w:trPr>
          <w:cantSplit/>
          <w:trHeight w:val="571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  <w:right w:val="single" w:sz="4" w:space="0" w:color="auto"/>
            </w:tcBorders>
          </w:tcPr>
          <w:p w:rsidR="00A82811" w:rsidRPr="002A6993" w:rsidRDefault="00A82811" w:rsidP="002872BB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Any hazardous waste materials or toxic dusts </w:t>
            </w:r>
            <w:r w:rsidR="002872BB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fumes resulting from this metal machining process are monitored and managed.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7437CA">
        <w:trPr>
          <w:cantSplit/>
          <w:trHeight w:val="570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  <w:right w:val="single" w:sz="4" w:space="0" w:color="auto"/>
            </w:tcBorders>
          </w:tcPr>
          <w:p w:rsidR="00A82811" w:rsidRDefault="00A82811" w:rsidP="002872BB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2872BB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F50F19">
        <w:trPr>
          <w:cantSplit/>
          <w:trHeight w:val="714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  <w:right w:val="single" w:sz="4" w:space="0" w:color="auto"/>
            </w:tcBorders>
          </w:tcPr>
          <w:p w:rsidR="00A82811" w:rsidRDefault="00A82811" w:rsidP="002872BB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  <w:lang w:val="en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around all metal turning centre lathes are clearly defined by y</w:t>
            </w:r>
            <w:r w:rsidRPr="002A6993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llow safety </w:t>
            </w:r>
            <w:r w:rsidRPr="002A6993">
              <w:rPr>
                <w:rFonts w:cs="Arial"/>
                <w:sz w:val="18"/>
                <w:szCs w:val="18"/>
              </w:rPr>
              <w:t>lines</w:t>
            </w:r>
            <w:r>
              <w:rPr>
                <w:rFonts w:cs="Arial"/>
                <w:sz w:val="18"/>
                <w:szCs w:val="18"/>
              </w:rPr>
              <w:t xml:space="preserve"> (or similar)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7437CA">
        <w:trPr>
          <w:cantSplit/>
          <w:trHeight w:val="945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2811" w:rsidRPr="002A6993" w:rsidRDefault="00A82811" w:rsidP="00A82811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appropriate and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507ECE">
        <w:trPr>
          <w:cantSplit/>
          <w:trHeight w:val="824"/>
        </w:trPr>
        <w:tc>
          <w:tcPr>
            <w:tcW w:w="2661" w:type="dxa"/>
            <w:vMerge w:val="restart"/>
          </w:tcPr>
          <w:p w:rsidR="00A82811" w:rsidRPr="005E17E1" w:rsidRDefault="00A82811" w:rsidP="00A82811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A82811" w:rsidRPr="005E17E1" w:rsidRDefault="00A82811" w:rsidP="00A828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A82811" w:rsidRDefault="00A82811" w:rsidP="00A82811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A82811" w:rsidRPr="00BD6FAB" w:rsidRDefault="00A82811" w:rsidP="00A82811">
            <w:pPr>
              <w:rPr>
                <w:b/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A82811" w:rsidRPr="002A6993" w:rsidRDefault="00A82811" w:rsidP="002A7E02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metal turning centre lathes </w:t>
            </w:r>
            <w:r w:rsidR="002872BB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work benches are planned </w:t>
            </w:r>
            <w:r w:rsidR="002872BB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adjusted to a comfortable work height thus minimi</w:t>
            </w:r>
            <w:r w:rsidR="002A7E02"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A82811" w:rsidRDefault="00A82811" w:rsidP="00A8281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2811" w:rsidRPr="002A6993" w:rsidRDefault="00A82811" w:rsidP="00A8281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8B3011">
        <w:trPr>
          <w:cantSplit/>
          <w:trHeight w:val="928"/>
        </w:trPr>
        <w:tc>
          <w:tcPr>
            <w:tcW w:w="2661" w:type="dxa"/>
            <w:vMerge/>
          </w:tcPr>
          <w:p w:rsidR="00A82811" w:rsidRDefault="00A82811" w:rsidP="00A8281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2811" w:rsidRPr="002A6993" w:rsidRDefault="00A82811" w:rsidP="002872B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“Safe Working Zones” are clearly defined around all fixed plant including metal turning centre lathes. Floors are free of excessive waste materials, etc.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BD6FAB">
        <w:trPr>
          <w:cantSplit/>
          <w:trHeight w:val="796"/>
        </w:trPr>
        <w:tc>
          <w:tcPr>
            <w:tcW w:w="2661" w:type="dxa"/>
            <w:vMerge/>
          </w:tcPr>
          <w:p w:rsidR="00A82811" w:rsidRDefault="00A82811" w:rsidP="00A8281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2811" w:rsidRDefault="00A82811" w:rsidP="00A8281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training is provided with regard to manual handling techniques </w:t>
            </w:r>
            <w:r w:rsidR="002872BB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procedures to minimise exposure to these hazards.</w:t>
            </w:r>
          </w:p>
          <w:p w:rsidR="00A82811" w:rsidRDefault="00A82811" w:rsidP="00A82811">
            <w:pPr>
              <w:suppressAutoHyphens/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  <w:p w:rsidR="00A82811" w:rsidRDefault="00A82811" w:rsidP="00A82811">
            <w:pPr>
              <w:suppressAutoHyphens/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  <w:p w:rsidR="00A82811" w:rsidRPr="00D23B5D" w:rsidRDefault="00A82811" w:rsidP="00A82811">
            <w:pPr>
              <w:suppressAutoHyphens/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2A1D4A">
        <w:trPr>
          <w:cantSplit/>
          <w:trHeight w:val="820"/>
        </w:trPr>
        <w:tc>
          <w:tcPr>
            <w:tcW w:w="2661" w:type="dxa"/>
            <w:vMerge w:val="restart"/>
          </w:tcPr>
          <w:p w:rsidR="00A82811" w:rsidRPr="002A6993" w:rsidRDefault="00A82811" w:rsidP="00A82811">
            <w:pPr>
              <w:spacing w:before="240" w:after="6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A82811" w:rsidRPr="00033942" w:rsidRDefault="00A82811" w:rsidP="00A82811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A82811" w:rsidRPr="002A6993" w:rsidRDefault="00A82811" w:rsidP="002872BB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Fire extinguishers of the correct type are readily available in all workspaces </w:t>
            </w:r>
            <w:r w:rsidR="002872BB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FA6678">
        <w:trPr>
          <w:cantSplit/>
          <w:trHeight w:val="696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2811" w:rsidRDefault="00A82811" w:rsidP="002872BB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training is provided regarding procedures for the correct </w:t>
            </w:r>
            <w:r w:rsidR="002872BB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2340DA">
        <w:trPr>
          <w:cantSplit/>
          <w:trHeight w:val="696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2811" w:rsidRDefault="00A82811" w:rsidP="002872BB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 w:rsidR="002872BB"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 w:rsidR="002872BB"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82811" w:rsidRPr="00A55D00" w:rsidTr="002340DA">
        <w:trPr>
          <w:cantSplit/>
          <w:trHeight w:val="693"/>
        </w:trPr>
        <w:tc>
          <w:tcPr>
            <w:tcW w:w="2661" w:type="dxa"/>
            <w:vMerge/>
          </w:tcPr>
          <w:p w:rsidR="00A82811" w:rsidRPr="002A6993" w:rsidRDefault="00A82811" w:rsidP="00A82811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A82811" w:rsidRDefault="00A82811" w:rsidP="00A82811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</w:t>
            </w:r>
            <w:r w:rsidR="002872BB">
              <w:rPr>
                <w:rFonts w:cs="Arial"/>
                <w:color w:val="000000"/>
                <w:sz w:val="18"/>
                <w:szCs w:val="18"/>
              </w:rPr>
              <w:t>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exits.</w:t>
            </w:r>
          </w:p>
          <w:p w:rsidR="00A82811" w:rsidRDefault="00A82811" w:rsidP="00A82811">
            <w:pPr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  <w:p w:rsidR="00A82811" w:rsidRDefault="00A82811" w:rsidP="00A82811">
            <w:pPr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  <w:p w:rsidR="00A82811" w:rsidRPr="00D23B5D" w:rsidRDefault="00A82811" w:rsidP="00A82811">
            <w:pPr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2811" w:rsidRPr="00A55D00" w:rsidRDefault="00A82811" w:rsidP="00A8281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2811" w:rsidRDefault="00A82811" w:rsidP="00A828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0B7702" w:rsidRDefault="000B7702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414"/>
      </w:tblGrid>
      <w:tr w:rsidR="008F3013" w:rsidRPr="00A55D00" w:rsidTr="005C2C70">
        <w:trPr>
          <w:trHeight w:val="680"/>
          <w:tblHeader/>
        </w:trPr>
        <w:tc>
          <w:tcPr>
            <w:tcW w:w="2808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60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5C2C70">
        <w:trPr>
          <w:trHeight w:val="2699"/>
        </w:trPr>
        <w:tc>
          <w:tcPr>
            <w:tcW w:w="2808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751647">
              <w:rPr>
                <w:rFonts w:cs="Arial"/>
                <w:b/>
                <w:color w:val="000080"/>
                <w:sz w:val="22"/>
              </w:rPr>
            </w:r>
            <w:r w:rsidR="0075164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751647">
              <w:rPr>
                <w:rFonts w:cs="Arial"/>
                <w:b/>
                <w:color w:val="000080"/>
                <w:sz w:val="22"/>
              </w:rPr>
            </w:r>
            <w:r w:rsidR="0075164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751647">
              <w:rPr>
                <w:rFonts w:cs="Arial"/>
                <w:b/>
                <w:color w:val="000080"/>
                <w:sz w:val="22"/>
              </w:rPr>
            </w:r>
            <w:r w:rsidR="0075164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2872BB" w:rsidRDefault="002872BB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>ITD staff members involved in the use of this risk assessment &amp; the associated plant &amp; equipment:</w:t>
            </w:r>
          </w:p>
        </w:tc>
      </w:tr>
      <w:tr w:rsidR="008F3013" w:rsidRPr="00F7313A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7034DD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>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F3013" w:rsidRPr="005F30C5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p w:rsidR="00967C17" w:rsidRDefault="00967C17">
      <w:pPr>
        <w:rPr>
          <w:noProof/>
          <w:sz w:val="20"/>
          <w:lang w:val="fr-FR"/>
        </w:rPr>
      </w:pPr>
      <w:r>
        <w:rPr>
          <w:noProof/>
          <w:lang w:val="fr-FR"/>
        </w:rP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802F78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7329A2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>This Plant &amp;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</w:r>
            <w:r w:rsidR="0075164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78" w:rsidRDefault="00802F78">
      <w:r>
        <w:separator/>
      </w:r>
    </w:p>
  </w:endnote>
  <w:endnote w:type="continuationSeparator" w:id="0">
    <w:p w:rsidR="00802F78" w:rsidRDefault="0080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78" w:rsidRPr="00441959" w:rsidRDefault="00802F78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F78" w:rsidRPr="005246DF" w:rsidRDefault="00802F78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CA093D">
                            <w:rPr>
                              <w:sz w:val="16"/>
                              <w:szCs w:val="16"/>
                            </w:rPr>
                            <w:t>June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802F78" w:rsidRDefault="00802F78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802F78" w:rsidRPr="005246DF" w:rsidRDefault="00802F78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751647">
                            <w:rPr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802F78" w:rsidRPr="00F06006" w:rsidRDefault="00802F78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802F78" w:rsidRPr="005246DF" w:rsidRDefault="00802F78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 w:rsidR="00CA093D">
                      <w:rPr>
                        <w:sz w:val="16"/>
                        <w:szCs w:val="16"/>
                      </w:rPr>
                      <w:t>June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802F78" w:rsidRDefault="00802F78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802F78" w:rsidRPr="005246DF" w:rsidRDefault="00802F78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751647">
                      <w:rPr>
                        <w:b/>
                        <w:bCs/>
                        <w:noProof/>
                        <w:sz w:val="14"/>
                      </w:rPr>
                      <w:t>3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802F78" w:rsidRPr="00F06006" w:rsidRDefault="00802F78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F78" w:rsidRPr="00D65DEB" w:rsidRDefault="00802F78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802F78" w:rsidRPr="00D65DEB" w:rsidRDefault="00802F78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78" w:rsidRDefault="00802F78">
      <w:r>
        <w:separator/>
      </w:r>
    </w:p>
  </w:footnote>
  <w:footnote w:type="continuationSeparator" w:id="0">
    <w:p w:rsidR="00802F78" w:rsidRDefault="0080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F626BDE4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4B693D"/>
    <w:multiLevelType w:val="hybridMultilevel"/>
    <w:tmpl w:val="242065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84429"/>
    <w:multiLevelType w:val="hybridMultilevel"/>
    <w:tmpl w:val="2E2820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606E2"/>
    <w:multiLevelType w:val="hybridMultilevel"/>
    <w:tmpl w:val="F0684D2E"/>
    <w:lvl w:ilvl="0" w:tplc="0C090001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43434"/>
    <w:multiLevelType w:val="hybridMultilevel"/>
    <w:tmpl w:val="CC28A8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6"/>
  </w:num>
  <w:num w:numId="5">
    <w:abstractNumId w:val="10"/>
  </w:num>
  <w:num w:numId="6">
    <w:abstractNumId w:val="1"/>
  </w:num>
  <w:num w:numId="7">
    <w:abstractNumId w:val="20"/>
  </w:num>
  <w:num w:numId="8">
    <w:abstractNumId w:val="18"/>
  </w:num>
  <w:num w:numId="9">
    <w:abstractNumId w:val="27"/>
  </w:num>
  <w:num w:numId="10">
    <w:abstractNumId w:val="2"/>
  </w:num>
  <w:num w:numId="11">
    <w:abstractNumId w:val="12"/>
  </w:num>
  <w:num w:numId="12">
    <w:abstractNumId w:val="19"/>
  </w:num>
  <w:num w:numId="13">
    <w:abstractNumId w:val="29"/>
  </w:num>
  <w:num w:numId="14">
    <w:abstractNumId w:val="6"/>
  </w:num>
  <w:num w:numId="15">
    <w:abstractNumId w:val="15"/>
  </w:num>
  <w:num w:numId="16">
    <w:abstractNumId w:val="8"/>
  </w:num>
  <w:num w:numId="17">
    <w:abstractNumId w:val="28"/>
  </w:num>
  <w:num w:numId="18">
    <w:abstractNumId w:val="24"/>
  </w:num>
  <w:num w:numId="19">
    <w:abstractNumId w:val="14"/>
  </w:num>
  <w:num w:numId="20">
    <w:abstractNumId w:val="3"/>
  </w:num>
  <w:num w:numId="21">
    <w:abstractNumId w:val="7"/>
  </w:num>
  <w:num w:numId="22">
    <w:abstractNumId w:val="17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5"/>
  </w:num>
  <w:num w:numId="26">
    <w:abstractNumId w:val="16"/>
  </w:num>
  <w:num w:numId="27">
    <w:abstractNumId w:val="0"/>
  </w:num>
  <w:num w:numId="28">
    <w:abstractNumId w:val="21"/>
  </w:num>
  <w:num w:numId="29">
    <w:abstractNumId w:val="9"/>
  </w:num>
  <w:num w:numId="30">
    <w:abstractNumId w:val="25"/>
  </w:num>
  <w:num w:numId="31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46C7"/>
    <w:rsid w:val="000150F7"/>
    <w:rsid w:val="000159B3"/>
    <w:rsid w:val="00022736"/>
    <w:rsid w:val="00024F85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3A13"/>
    <w:rsid w:val="000765A6"/>
    <w:rsid w:val="000805D2"/>
    <w:rsid w:val="0008112A"/>
    <w:rsid w:val="00082213"/>
    <w:rsid w:val="000827E2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F53"/>
    <w:rsid w:val="001047B1"/>
    <w:rsid w:val="00106FCB"/>
    <w:rsid w:val="00111FF8"/>
    <w:rsid w:val="00113AA4"/>
    <w:rsid w:val="00114B1C"/>
    <w:rsid w:val="001201F5"/>
    <w:rsid w:val="00121677"/>
    <w:rsid w:val="00121EEF"/>
    <w:rsid w:val="001249A3"/>
    <w:rsid w:val="00124EAD"/>
    <w:rsid w:val="001254D8"/>
    <w:rsid w:val="001301B1"/>
    <w:rsid w:val="00136E7B"/>
    <w:rsid w:val="00137E5A"/>
    <w:rsid w:val="00140070"/>
    <w:rsid w:val="00142F4E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872BB"/>
    <w:rsid w:val="00290B3A"/>
    <w:rsid w:val="00290F3C"/>
    <w:rsid w:val="00292CFB"/>
    <w:rsid w:val="00295D4A"/>
    <w:rsid w:val="00297237"/>
    <w:rsid w:val="002977EA"/>
    <w:rsid w:val="002A0346"/>
    <w:rsid w:val="002A0761"/>
    <w:rsid w:val="002A1D4A"/>
    <w:rsid w:val="002A6993"/>
    <w:rsid w:val="002A7E02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C3B6E"/>
    <w:rsid w:val="003C41B8"/>
    <w:rsid w:val="003C571D"/>
    <w:rsid w:val="003C76F7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2AC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37CA"/>
    <w:rsid w:val="007449B0"/>
    <w:rsid w:val="00751647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931AA"/>
    <w:rsid w:val="00796596"/>
    <w:rsid w:val="007A062A"/>
    <w:rsid w:val="007A18CB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1BA1"/>
    <w:rsid w:val="007E39E2"/>
    <w:rsid w:val="007E5717"/>
    <w:rsid w:val="007E7CF5"/>
    <w:rsid w:val="007E7F3E"/>
    <w:rsid w:val="007F6D58"/>
    <w:rsid w:val="007F6DB9"/>
    <w:rsid w:val="007F71AC"/>
    <w:rsid w:val="0080134A"/>
    <w:rsid w:val="00802AB7"/>
    <w:rsid w:val="00802F78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90B42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26535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10C3"/>
    <w:rsid w:val="00956740"/>
    <w:rsid w:val="0096069C"/>
    <w:rsid w:val="00961985"/>
    <w:rsid w:val="00961EF2"/>
    <w:rsid w:val="009660AF"/>
    <w:rsid w:val="00967C17"/>
    <w:rsid w:val="009701D7"/>
    <w:rsid w:val="00970C11"/>
    <w:rsid w:val="009773D8"/>
    <w:rsid w:val="00984EFF"/>
    <w:rsid w:val="009853E4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478E"/>
    <w:rsid w:val="00A11DF3"/>
    <w:rsid w:val="00A1291E"/>
    <w:rsid w:val="00A130C0"/>
    <w:rsid w:val="00A131A3"/>
    <w:rsid w:val="00A15148"/>
    <w:rsid w:val="00A23BB5"/>
    <w:rsid w:val="00A26568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2811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232E"/>
    <w:rsid w:val="00AE4717"/>
    <w:rsid w:val="00AE5A45"/>
    <w:rsid w:val="00AE688F"/>
    <w:rsid w:val="00AF1381"/>
    <w:rsid w:val="00AF2BFD"/>
    <w:rsid w:val="00AF6412"/>
    <w:rsid w:val="00B03B3A"/>
    <w:rsid w:val="00B0449D"/>
    <w:rsid w:val="00B131C1"/>
    <w:rsid w:val="00B1352D"/>
    <w:rsid w:val="00B1573D"/>
    <w:rsid w:val="00B24380"/>
    <w:rsid w:val="00B24FC9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093D"/>
    <w:rsid w:val="00CA2C8E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703DD"/>
    <w:rsid w:val="00D70C5A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5A3E"/>
    <w:rsid w:val="00DC6037"/>
    <w:rsid w:val="00DC74F4"/>
    <w:rsid w:val="00DC7572"/>
    <w:rsid w:val="00DD10C2"/>
    <w:rsid w:val="00DD1254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E02E1"/>
    <w:rsid w:val="00EE197A"/>
    <w:rsid w:val="00EE1F07"/>
    <w:rsid w:val="00EE2BC6"/>
    <w:rsid w:val="00EE3711"/>
    <w:rsid w:val="00EE5074"/>
    <w:rsid w:val="00EF001C"/>
    <w:rsid w:val="00EF0BFD"/>
    <w:rsid w:val="00EF1A60"/>
    <w:rsid w:val="00EF2266"/>
    <w:rsid w:val="00EF291E"/>
    <w:rsid w:val="00EF49CF"/>
    <w:rsid w:val="00EF5BB7"/>
    <w:rsid w:val="00F02E3A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BC2"/>
    <w:rsid w:val="00F32132"/>
    <w:rsid w:val="00F324BC"/>
    <w:rsid w:val="00F34CC1"/>
    <w:rsid w:val="00F361FB"/>
    <w:rsid w:val="00F364E9"/>
    <w:rsid w:val="00F366ED"/>
    <w:rsid w:val="00F401D0"/>
    <w:rsid w:val="00F427CD"/>
    <w:rsid w:val="00F43070"/>
    <w:rsid w:val="00F43C2D"/>
    <w:rsid w:val="00F4458C"/>
    <w:rsid w:val="00F4691E"/>
    <w:rsid w:val="00F500E3"/>
    <w:rsid w:val="00F50F19"/>
    <w:rsid w:val="00F53ECE"/>
    <w:rsid w:val="00F54F4C"/>
    <w:rsid w:val="00F57715"/>
    <w:rsid w:val="00F57EF7"/>
    <w:rsid w:val="00F675CC"/>
    <w:rsid w:val="00F7313A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FB60BDA7-EC8E-4B6B-9B61-76E52BC96B32}"/>
</file>

<file path=customXml/itemProps2.xml><?xml version="1.0" encoding="utf-8"?>
<ds:datastoreItem xmlns:ds="http://schemas.openxmlformats.org/officeDocument/2006/customXml" ds:itemID="{39394139-0307-4BE5-A030-4220DE41F8E1}"/>
</file>

<file path=customXml/itemProps3.xml><?xml version="1.0" encoding="utf-8"?>
<ds:datastoreItem xmlns:ds="http://schemas.openxmlformats.org/officeDocument/2006/customXml" ds:itemID="{A5CABF3F-3A68-479D-8412-D9CBE85F4374}"/>
</file>

<file path=customXml/itemProps4.xml><?xml version="1.0" encoding="utf-8"?>
<ds:datastoreItem xmlns:ds="http://schemas.openxmlformats.org/officeDocument/2006/customXml" ds:itemID="{55330DC1-4790-4D21-A337-FE94D1E5F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2475</Words>
  <Characters>16823</Characters>
  <Application>Microsoft Office Word</Application>
  <DocSecurity>0</DocSecurity>
  <Lines>140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Lathe metal</dc:title>
  <dc:creator>CLARK, Brian</dc:creator>
  <cp:keywords>DETE, Education Queensland</cp:keywords>
  <cp:lastModifiedBy>CULPEPPER, Kristyn</cp:lastModifiedBy>
  <cp:revision>5</cp:revision>
  <cp:lastPrinted>2018-06-15T00:17:00Z</cp:lastPrinted>
  <dcterms:created xsi:type="dcterms:W3CDTF">2018-06-15T06:20:00Z</dcterms:created>
  <dcterms:modified xsi:type="dcterms:W3CDTF">2018-06-20T23:13:00Z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