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1945640</wp:posOffset>
                </wp:positionH>
                <wp:positionV relativeFrom="paragraph">
                  <wp:posOffset>549910</wp:posOffset>
                </wp:positionV>
                <wp:extent cx="2579370" cy="314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314325"/>
                        </a:xfrm>
                        <a:prstGeom prst="rect">
                          <a:avLst/>
                        </a:prstGeom>
                        <a:noFill/>
                        <a:ln w="6350">
                          <a:noFill/>
                        </a:ln>
                        <a:effectLst/>
                      </wps:spPr>
                      <wps:txbx>
                        <w:txbxContent>
                          <w:p w:rsidR="00D25E9D" w:rsidRPr="007329A2" w:rsidRDefault="00D25E9D" w:rsidP="007329A2">
                            <w:pPr>
                              <w:jc w:val="center"/>
                              <w:rPr>
                                <w:b/>
                                <w:color w:val="FFFFFF" w:themeColor="background1"/>
                                <w:sz w:val="32"/>
                                <w:szCs w:val="39"/>
                              </w:rPr>
                            </w:pPr>
                            <w:r>
                              <w:rPr>
                                <w:b/>
                                <w:color w:val="FFFFFF" w:themeColor="background1"/>
                                <w:sz w:val="32"/>
                                <w:szCs w:val="39"/>
                              </w:rPr>
                              <w:t>MILLING MACHINE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2pt;margin-top:43.3pt;width:203.1pt;height:24.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" filled="f" stroked="f" strokeweight=".5pt">
                <v:textbox>
                  <w:txbxContent>
                    <w:p w:rsidR="00D25E9D" w:rsidRPr="007329A2" w:rsidRDefault="00D25E9D" w:rsidP="007329A2">
                      <w:pPr>
                        <w:jc w:val="center"/>
                        <w:rPr>
                          <w:b/>
                          <w:color w:val="FFFFFF" w:themeColor="background1"/>
                          <w:sz w:val="32"/>
                          <w:szCs w:val="39"/>
                        </w:rPr>
                      </w:pPr>
                      <w:r>
                        <w:rPr>
                          <w:b/>
                          <w:color w:val="FFFFFF" w:themeColor="background1"/>
                          <w:sz w:val="32"/>
                          <w:szCs w:val="39"/>
                        </w:rPr>
                        <w:t>MILLING MACHINE</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D25E9D"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2848" behindDoc="1" locked="0" layoutInCell="1" allowOverlap="1">
            <wp:simplePos x="0" y="0"/>
            <wp:positionH relativeFrom="column">
              <wp:posOffset>5353050</wp:posOffset>
            </wp:positionH>
            <wp:positionV relativeFrom="paragraph">
              <wp:posOffset>49530</wp:posOffset>
            </wp:positionV>
            <wp:extent cx="1105200" cy="1656000"/>
            <wp:effectExtent l="0" t="0" r="0" b="1905"/>
            <wp:wrapTight wrapText="bothSides">
              <wp:wrapPolygon edited="0">
                <wp:start x="0" y="0"/>
                <wp:lineTo x="0" y="21376"/>
                <wp:lineTo x="21228" y="21376"/>
                <wp:lineTo x="21228" y="0"/>
                <wp:lineTo x="0" y="0"/>
              </wp:wrapPolygon>
            </wp:wrapTight>
            <wp:docPr id="3" name="Picture 3" descr="Milling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ing Machine"/>
                    <pic:cNvPicPr>
                      <a:picLocks noChangeAspect="1" noChangeArrowheads="1"/>
                    </pic:cNvPicPr>
                  </pic:nvPicPr>
                  <pic:blipFill>
                    <a:blip r:embed="rId9" cstate="print">
                      <a:extLst>
                        <a:ext uri="{28A0092B-C50C-407E-A947-70E740481C1C}">
                          <a14:useLocalDpi xmlns:a14="http://schemas.microsoft.com/office/drawing/2010/main" val="0"/>
                        </a:ext>
                      </a:extLst>
                    </a:blip>
                    <a:srcRect l="15118" r="18141"/>
                    <a:stretch>
                      <a:fillRect/>
                    </a:stretch>
                  </pic:blipFill>
                  <pic:spPr bwMode="auto">
                    <a:xfrm>
                      <a:off x="0" y="0"/>
                      <a:ext cx="1105200" cy="165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673"/>
        <w:gridCol w:w="3427"/>
      </w:tblGrid>
      <w:tr w:rsidR="00F235F9" w:rsidRPr="00A55D00" w:rsidTr="00926535">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3"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2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240296" w:rsidRPr="00A55D00" w:rsidTr="00240296">
        <w:trPr>
          <w:trHeight w:val="2007"/>
        </w:trPr>
        <w:tc>
          <w:tcPr>
            <w:tcW w:w="670" w:type="dxa"/>
            <w:shd w:val="clear" w:color="auto" w:fill="auto"/>
            <w:vAlign w:val="center"/>
          </w:tcPr>
          <w:p w:rsidR="00240296" w:rsidRPr="00630891" w:rsidRDefault="00240296" w:rsidP="00240296">
            <w:pPr>
              <w:ind w:left="62"/>
              <w:rPr>
                <w:color w:val="000000"/>
                <w:sz w:val="32"/>
                <w:szCs w:val="32"/>
              </w:rPr>
            </w:pPr>
            <w:r>
              <w:rPr>
                <w:color w:val="000000"/>
                <w:sz w:val="28"/>
                <w:szCs w:val="28"/>
              </w:rPr>
              <w:sym w:font="Wingdings" w:char="F0FE"/>
            </w:r>
          </w:p>
        </w:tc>
        <w:tc>
          <w:tcPr>
            <w:tcW w:w="1598" w:type="dxa"/>
            <w:shd w:val="clear" w:color="auto" w:fill="FFFF00"/>
            <w:vAlign w:val="center"/>
          </w:tcPr>
          <w:p w:rsidR="00240296" w:rsidRPr="004A34B6" w:rsidRDefault="00240296" w:rsidP="00240296">
            <w:pPr>
              <w:rPr>
                <w:sz w:val="22"/>
                <w:szCs w:val="22"/>
              </w:rPr>
            </w:pPr>
            <w:r>
              <w:rPr>
                <w:b/>
                <w:sz w:val="22"/>
                <w:szCs w:val="22"/>
              </w:rPr>
              <w:t>Medium</w:t>
            </w:r>
          </w:p>
        </w:tc>
        <w:tc>
          <w:tcPr>
            <w:tcW w:w="4673" w:type="dxa"/>
            <w:vAlign w:val="center"/>
          </w:tcPr>
          <w:p w:rsidR="00240296" w:rsidRDefault="00240296" w:rsidP="00240296">
            <w:pPr>
              <w:numPr>
                <w:ilvl w:val="0"/>
                <w:numId w:val="33"/>
              </w:numPr>
              <w:tabs>
                <w:tab w:val="left" w:pos="425"/>
              </w:tabs>
              <w:spacing w:before="120" w:after="120"/>
              <w:ind w:left="431" w:hanging="357"/>
              <w:rPr>
                <w:sz w:val="20"/>
              </w:rPr>
            </w:pPr>
            <w:r>
              <w:rPr>
                <w:sz w:val="20"/>
              </w:rPr>
              <w:t>When plain horizontal milling.</w:t>
            </w:r>
          </w:p>
          <w:p w:rsidR="00240296" w:rsidRDefault="00240296" w:rsidP="00240296">
            <w:pPr>
              <w:numPr>
                <w:ilvl w:val="0"/>
                <w:numId w:val="33"/>
              </w:numPr>
              <w:tabs>
                <w:tab w:val="left" w:pos="425"/>
              </w:tabs>
              <w:spacing w:before="120" w:after="120"/>
              <w:ind w:left="431" w:hanging="357"/>
              <w:rPr>
                <w:sz w:val="20"/>
              </w:rPr>
            </w:pPr>
            <w:r>
              <w:rPr>
                <w:sz w:val="20"/>
              </w:rPr>
              <w:t>When universal horizontal milling.</w:t>
            </w:r>
          </w:p>
          <w:p w:rsidR="00240296" w:rsidRPr="00502688" w:rsidRDefault="00240296" w:rsidP="00240296">
            <w:pPr>
              <w:numPr>
                <w:ilvl w:val="0"/>
                <w:numId w:val="34"/>
              </w:numPr>
              <w:tabs>
                <w:tab w:val="left" w:pos="425"/>
              </w:tabs>
              <w:autoSpaceDE w:val="0"/>
              <w:autoSpaceDN w:val="0"/>
              <w:adjustRightInd w:val="0"/>
              <w:spacing w:before="120" w:after="120"/>
              <w:ind w:left="431" w:hanging="357"/>
              <w:rPr>
                <w:sz w:val="20"/>
              </w:rPr>
            </w:pPr>
            <w:r>
              <w:rPr>
                <w:sz w:val="20"/>
              </w:rPr>
              <w:t>When vertical milling.</w:t>
            </w:r>
          </w:p>
        </w:tc>
        <w:tc>
          <w:tcPr>
            <w:tcW w:w="3427" w:type="dxa"/>
            <w:vAlign w:val="center"/>
          </w:tcPr>
          <w:p w:rsidR="00240296" w:rsidRPr="001A22D5" w:rsidRDefault="00240296" w:rsidP="00240296">
            <w:pPr>
              <w:pStyle w:val="BlockText"/>
              <w:numPr>
                <w:ilvl w:val="0"/>
                <w:numId w:val="30"/>
              </w:numPr>
              <w:tabs>
                <w:tab w:val="clear" w:pos="612"/>
                <w:tab w:val="num" w:pos="301"/>
              </w:tabs>
              <w:spacing w:before="240" w:after="240" w:line="240" w:lineRule="auto"/>
              <w:ind w:left="301" w:right="0"/>
            </w:pPr>
            <w:r w:rsidRPr="001A22D5">
              <w:t xml:space="preserve">Document controls in planning documents and/or complete this </w:t>
            </w:r>
            <w:r w:rsidRPr="00A55D00">
              <w:rPr>
                <w:i/>
              </w:rPr>
              <w:t>Plant Risk Assessment</w:t>
            </w:r>
            <w:r w:rsidRPr="001A22D5">
              <w:t>.</w:t>
            </w:r>
          </w:p>
          <w:p w:rsidR="00240296" w:rsidRPr="000A0025" w:rsidRDefault="00240296" w:rsidP="00240296">
            <w:pPr>
              <w:numPr>
                <w:ilvl w:val="0"/>
                <w:numId w:val="30"/>
              </w:numPr>
              <w:tabs>
                <w:tab w:val="clear" w:pos="612"/>
                <w:tab w:val="num" w:pos="301"/>
              </w:tabs>
              <w:spacing w:before="240" w:after="240"/>
              <w:ind w:left="300" w:hanging="357"/>
              <w:rPr>
                <w:sz w:val="20"/>
              </w:rPr>
            </w:pPr>
            <w:r w:rsidRPr="00A55D00">
              <w:rPr>
                <w:sz w:val="20"/>
              </w:rPr>
              <w:t>Consider obtaining parental permission.</w:t>
            </w:r>
          </w:p>
        </w:tc>
      </w:tr>
      <w:tr w:rsidR="00240296" w:rsidRPr="00A55D00" w:rsidTr="00240296">
        <w:trPr>
          <w:trHeight w:val="1980"/>
        </w:trPr>
        <w:tc>
          <w:tcPr>
            <w:tcW w:w="670" w:type="dxa"/>
            <w:shd w:val="clear" w:color="auto" w:fill="auto"/>
            <w:vAlign w:val="center"/>
          </w:tcPr>
          <w:p w:rsidR="00240296" w:rsidRPr="00630891" w:rsidRDefault="00240296" w:rsidP="00240296">
            <w:pPr>
              <w:ind w:left="62"/>
              <w:rPr>
                <w:b/>
                <w:color w:val="000000"/>
                <w:sz w:val="16"/>
                <w:szCs w:val="16"/>
              </w:rPr>
            </w:pPr>
            <w:r>
              <w:rPr>
                <w:color w:val="000000"/>
                <w:sz w:val="28"/>
                <w:szCs w:val="28"/>
              </w:rPr>
              <w:sym w:font="Wingdings" w:char="F0FE"/>
            </w:r>
          </w:p>
        </w:tc>
        <w:tc>
          <w:tcPr>
            <w:tcW w:w="1598" w:type="dxa"/>
            <w:shd w:val="clear" w:color="auto" w:fill="00B0F0"/>
            <w:vAlign w:val="center"/>
          </w:tcPr>
          <w:p w:rsidR="00240296" w:rsidRPr="004A34B6" w:rsidRDefault="00240296" w:rsidP="00240296">
            <w:pPr>
              <w:rPr>
                <w:sz w:val="22"/>
                <w:szCs w:val="22"/>
              </w:rPr>
            </w:pPr>
            <w:r w:rsidRPr="00EF0BFD">
              <w:rPr>
                <w:b/>
                <w:color w:val="FFFFFF" w:themeColor="background1"/>
                <w:sz w:val="22"/>
                <w:szCs w:val="22"/>
              </w:rPr>
              <w:t>High</w:t>
            </w:r>
          </w:p>
        </w:tc>
        <w:tc>
          <w:tcPr>
            <w:tcW w:w="4673" w:type="dxa"/>
            <w:vAlign w:val="center"/>
          </w:tcPr>
          <w:p w:rsidR="00240296" w:rsidRDefault="00240296" w:rsidP="00240296">
            <w:pPr>
              <w:numPr>
                <w:ilvl w:val="0"/>
                <w:numId w:val="34"/>
              </w:numPr>
              <w:tabs>
                <w:tab w:val="left" w:pos="425"/>
              </w:tabs>
              <w:autoSpaceDE w:val="0"/>
              <w:autoSpaceDN w:val="0"/>
              <w:adjustRightInd w:val="0"/>
              <w:spacing w:before="120" w:after="120"/>
              <w:ind w:left="431" w:hanging="357"/>
              <w:rPr>
                <w:sz w:val="20"/>
              </w:rPr>
            </w:pPr>
            <w:r>
              <w:rPr>
                <w:sz w:val="20"/>
              </w:rPr>
              <w:t>When climb or down-cut milling.</w:t>
            </w:r>
          </w:p>
          <w:p w:rsidR="00240296" w:rsidRDefault="00240296" w:rsidP="00240296">
            <w:pPr>
              <w:numPr>
                <w:ilvl w:val="0"/>
                <w:numId w:val="34"/>
              </w:numPr>
              <w:tabs>
                <w:tab w:val="left" w:pos="425"/>
              </w:tabs>
              <w:autoSpaceDE w:val="0"/>
              <w:autoSpaceDN w:val="0"/>
              <w:adjustRightInd w:val="0"/>
              <w:spacing w:before="120" w:after="120"/>
              <w:ind w:left="431" w:hanging="357"/>
              <w:rPr>
                <w:sz w:val="20"/>
              </w:rPr>
            </w:pPr>
            <w:r>
              <w:rPr>
                <w:sz w:val="20"/>
              </w:rPr>
              <w:t>When straddle milling.</w:t>
            </w:r>
          </w:p>
          <w:p w:rsidR="00240296" w:rsidRDefault="00240296" w:rsidP="00240296">
            <w:pPr>
              <w:numPr>
                <w:ilvl w:val="0"/>
                <w:numId w:val="34"/>
              </w:numPr>
              <w:tabs>
                <w:tab w:val="left" w:pos="425"/>
              </w:tabs>
              <w:autoSpaceDE w:val="0"/>
              <w:autoSpaceDN w:val="0"/>
              <w:adjustRightInd w:val="0"/>
              <w:spacing w:before="120" w:after="120"/>
              <w:ind w:left="431" w:hanging="357"/>
              <w:rPr>
                <w:sz w:val="20"/>
              </w:rPr>
            </w:pPr>
            <w:r>
              <w:rPr>
                <w:sz w:val="20"/>
              </w:rPr>
              <w:t>When gang milling.</w:t>
            </w:r>
          </w:p>
          <w:p w:rsidR="00240296" w:rsidRPr="00BF4587" w:rsidRDefault="00240296" w:rsidP="00240296">
            <w:pPr>
              <w:numPr>
                <w:ilvl w:val="0"/>
                <w:numId w:val="35"/>
              </w:numPr>
              <w:tabs>
                <w:tab w:val="clear" w:pos="720"/>
                <w:tab w:val="num" w:pos="432"/>
              </w:tabs>
              <w:spacing w:before="120"/>
              <w:ind w:left="431" w:hanging="357"/>
              <w:rPr>
                <w:sz w:val="20"/>
              </w:rPr>
            </w:pPr>
            <w:r>
              <w:rPr>
                <w:sz w:val="20"/>
              </w:rPr>
              <w:t>When spiral or helical milling</w:t>
            </w:r>
          </w:p>
        </w:tc>
        <w:tc>
          <w:tcPr>
            <w:tcW w:w="3427" w:type="dxa"/>
            <w:vAlign w:val="center"/>
          </w:tcPr>
          <w:p w:rsidR="00240296" w:rsidRPr="00DA3351" w:rsidRDefault="00240296" w:rsidP="00240296">
            <w:pPr>
              <w:pStyle w:val="BlockText"/>
              <w:numPr>
                <w:ilvl w:val="0"/>
                <w:numId w:val="1"/>
              </w:numPr>
              <w:tabs>
                <w:tab w:val="clear" w:pos="720"/>
                <w:tab w:val="num" w:pos="301"/>
              </w:tabs>
              <w:spacing w:before="120" w:after="120" w:line="240" w:lineRule="auto"/>
              <w:ind w:left="300" w:right="0" w:hanging="357"/>
            </w:pPr>
            <w:r w:rsidRPr="00DA3351">
              <w:t>A Plant Risk Assessment is required to be completed.</w:t>
            </w:r>
          </w:p>
          <w:p w:rsidR="00240296" w:rsidRPr="00DA3351" w:rsidRDefault="00240296" w:rsidP="00240296">
            <w:pPr>
              <w:pStyle w:val="BlockText"/>
              <w:numPr>
                <w:ilvl w:val="0"/>
                <w:numId w:val="1"/>
              </w:numPr>
              <w:tabs>
                <w:tab w:val="clear" w:pos="720"/>
                <w:tab w:val="num" w:pos="301"/>
              </w:tabs>
              <w:spacing w:before="120" w:after="120" w:line="240" w:lineRule="auto"/>
              <w:ind w:left="300" w:right="0" w:hanging="357"/>
            </w:pPr>
            <w:r w:rsidRPr="00DA3351">
              <w:t>Princ</w:t>
            </w:r>
            <w:r>
              <w:t>ipal or Classified Officer (i.e.</w:t>
            </w:r>
            <w:r w:rsidRPr="00DA3351">
              <w:t xml:space="preserve"> DP, HOD, </w:t>
            </w:r>
            <w:r>
              <w:t xml:space="preserve">HOC, </w:t>
            </w:r>
            <w:r w:rsidRPr="00DA3351">
              <w:t>HOSES) approval prior to conducting this activity is required.</w:t>
            </w:r>
          </w:p>
          <w:p w:rsidR="00240296" w:rsidRPr="001A22D5" w:rsidRDefault="00240296" w:rsidP="00240296">
            <w:pPr>
              <w:pStyle w:val="BlockText"/>
              <w:numPr>
                <w:ilvl w:val="0"/>
                <w:numId w:val="1"/>
              </w:numPr>
              <w:tabs>
                <w:tab w:val="clear" w:pos="720"/>
                <w:tab w:val="num" w:pos="301"/>
              </w:tabs>
              <w:spacing w:before="120" w:after="120" w:line="240" w:lineRule="auto"/>
              <w:ind w:left="300" w:right="0" w:hanging="357"/>
            </w:pPr>
            <w:r w:rsidRPr="00DA3351">
              <w:t>Obtaining parental permission is recommended.</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5D54D5">
              <w:rPr>
                <w:bCs/>
                <w:iCs/>
                <w:color w:val="000080"/>
                <w:sz w:val="20"/>
              </w:rPr>
            </w:r>
            <w:r w:rsidR="005D54D5">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5D54D5">
              <w:rPr>
                <w:bCs/>
                <w:iCs/>
                <w:color w:val="000080"/>
                <w:sz w:val="20"/>
              </w:rPr>
            </w:r>
            <w:r w:rsidR="005D54D5">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5D54D5" w:rsidRPr="00A477A4" w:rsidRDefault="005D54D5" w:rsidP="005D54D5">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5D54D5" w:rsidP="005D54D5">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240296" w:rsidRPr="00A55D00" w:rsidTr="008B3011">
        <w:trPr>
          <w:cantSplit/>
          <w:trHeight w:val="627"/>
        </w:trPr>
        <w:tc>
          <w:tcPr>
            <w:tcW w:w="2661" w:type="dxa"/>
            <w:vMerge w:val="restart"/>
            <w:tcBorders>
              <w:right w:val="single" w:sz="4" w:space="0" w:color="auto"/>
            </w:tcBorders>
          </w:tcPr>
          <w:p w:rsidR="00240296" w:rsidRPr="005E17E1" w:rsidRDefault="00240296" w:rsidP="00240296">
            <w:pPr>
              <w:spacing w:before="120"/>
              <w:ind w:right="-113"/>
              <w:rPr>
                <w:b/>
                <w:sz w:val="22"/>
                <w:szCs w:val="22"/>
              </w:rPr>
            </w:pPr>
            <w:r>
              <w:rPr>
                <w:b/>
                <w:sz w:val="20"/>
              </w:rPr>
              <w:t xml:space="preserve">  </w:t>
            </w:r>
            <w:r w:rsidRPr="005E17E1">
              <w:rPr>
                <w:b/>
                <w:sz w:val="22"/>
                <w:szCs w:val="22"/>
              </w:rPr>
              <w:t>Exposure to Rotating</w:t>
            </w:r>
          </w:p>
          <w:p w:rsidR="00240296" w:rsidRPr="005E17E1" w:rsidRDefault="00240296" w:rsidP="00240296">
            <w:pPr>
              <w:spacing w:after="60"/>
              <w:rPr>
                <w:b/>
                <w:sz w:val="22"/>
                <w:szCs w:val="22"/>
              </w:rPr>
            </w:pPr>
            <w:r w:rsidRPr="005E17E1">
              <w:rPr>
                <w:b/>
                <w:sz w:val="22"/>
                <w:szCs w:val="22"/>
              </w:rPr>
              <w:t xml:space="preserve">  or Moving Parts:</w:t>
            </w:r>
          </w:p>
          <w:p w:rsidR="00240296" w:rsidRPr="00997FE4" w:rsidRDefault="00240296" w:rsidP="00240296">
            <w:pPr>
              <w:numPr>
                <w:ilvl w:val="0"/>
                <w:numId w:val="2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240296" w:rsidRPr="00B70012" w:rsidRDefault="00240296" w:rsidP="00240296">
            <w:pPr>
              <w:spacing w:after="60"/>
              <w:ind w:left="283"/>
              <w:rPr>
                <w:b/>
                <w:sz w:val="19"/>
                <w:szCs w:val="19"/>
              </w:rPr>
            </w:pPr>
            <w:r w:rsidRPr="00B70012">
              <w:rPr>
                <w:b/>
                <w:sz w:val="20"/>
              </w:rPr>
              <w:t>Entrapment</w:t>
            </w:r>
          </w:p>
          <w:p w:rsidR="00240296" w:rsidRPr="002A6993" w:rsidRDefault="00240296" w:rsidP="00240296">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240296" w:rsidRPr="002A6993" w:rsidRDefault="00240296" w:rsidP="00240296">
            <w:pPr>
              <w:numPr>
                <w:ilvl w:val="0"/>
                <w:numId w:val="13"/>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240296" w:rsidRDefault="00240296" w:rsidP="00240296">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240296" w:rsidRPr="00997FE4" w:rsidRDefault="00240296" w:rsidP="00240296">
            <w:pPr>
              <w:numPr>
                <w:ilvl w:val="0"/>
                <w:numId w:val="2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240296" w:rsidRPr="00B70012" w:rsidRDefault="00240296" w:rsidP="00240296">
            <w:pPr>
              <w:spacing w:after="60"/>
              <w:ind w:left="283"/>
              <w:rPr>
                <w:b/>
                <w:sz w:val="19"/>
                <w:szCs w:val="19"/>
              </w:rPr>
            </w:pPr>
            <w:r>
              <w:rPr>
                <w:b/>
                <w:sz w:val="20"/>
              </w:rPr>
              <w:t>Pinching</w:t>
            </w:r>
          </w:p>
          <w:p w:rsidR="00240296" w:rsidRDefault="00240296" w:rsidP="00240296">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240296" w:rsidRPr="002A6993" w:rsidRDefault="00240296" w:rsidP="00240296">
            <w:pPr>
              <w:numPr>
                <w:ilvl w:val="0"/>
                <w:numId w:val="15"/>
              </w:numPr>
              <w:tabs>
                <w:tab w:val="clear" w:pos="720"/>
                <w:tab w:val="num" w:pos="227"/>
              </w:tabs>
              <w:spacing w:before="120"/>
              <w:ind w:left="340" w:hanging="340"/>
              <w:rPr>
                <w:b/>
                <w:sz w:val="20"/>
              </w:rPr>
            </w:pPr>
            <w:r w:rsidRPr="002A6993">
              <w:rPr>
                <w:b/>
                <w:sz w:val="20"/>
              </w:rPr>
              <w:t>Shearing</w:t>
            </w:r>
          </w:p>
          <w:p w:rsidR="00240296" w:rsidRDefault="00240296" w:rsidP="00240296">
            <w:pPr>
              <w:pStyle w:val="BodyText"/>
              <w:keepNext/>
              <w:keepLines/>
              <w:snapToGrid w:val="0"/>
              <w:spacing w:before="60" w:after="60"/>
              <w:rPr>
                <w:rFonts w:cs="Arial"/>
                <w:sz w:val="18"/>
                <w:szCs w:val="18"/>
              </w:rPr>
            </w:pPr>
            <w:r w:rsidRPr="002A6993">
              <w:rPr>
                <w:rFonts w:cs="Arial"/>
                <w:sz w:val="18"/>
                <w:szCs w:val="18"/>
              </w:rPr>
              <w:t xml:space="preserve">Can body parts be cut off between two parts of the plant, or between a part of the plant </w:t>
            </w:r>
            <w:r w:rsidR="000C0E01">
              <w:rPr>
                <w:rFonts w:cs="Arial"/>
                <w:sz w:val="18"/>
                <w:szCs w:val="18"/>
              </w:rPr>
              <w:t>and</w:t>
            </w:r>
            <w:r>
              <w:rPr>
                <w:rFonts w:cs="Arial"/>
                <w:sz w:val="18"/>
                <w:szCs w:val="18"/>
              </w:rPr>
              <w:t xml:space="preserve"> the work</w:t>
            </w:r>
            <w:r w:rsidR="000C0E01">
              <w:rPr>
                <w:rFonts w:cs="Arial"/>
                <w:sz w:val="18"/>
                <w:szCs w:val="18"/>
              </w:rPr>
              <w:t xml:space="preserve"> </w:t>
            </w:r>
            <w:r w:rsidRPr="002A6993">
              <w:rPr>
                <w:rFonts w:cs="Arial"/>
                <w:sz w:val="18"/>
                <w:szCs w:val="18"/>
              </w:rPr>
              <w:t xml:space="preserve">piece or structure?  </w:t>
            </w:r>
          </w:p>
          <w:p w:rsidR="00240296" w:rsidRPr="00997FE4" w:rsidRDefault="00240296" w:rsidP="00240296">
            <w:pPr>
              <w:numPr>
                <w:ilvl w:val="0"/>
                <w:numId w:val="27"/>
              </w:numPr>
              <w:tabs>
                <w:tab w:val="num" w:pos="180"/>
              </w:tabs>
              <w:spacing w:before="180"/>
              <w:ind w:left="646" w:hanging="646"/>
              <w:rPr>
                <w:b/>
                <w:sz w:val="19"/>
                <w:szCs w:val="19"/>
              </w:rPr>
            </w:pPr>
            <w:r>
              <w:rPr>
                <w:rFonts w:cs="Arial"/>
                <w:bCs/>
                <w:iCs/>
                <w:color w:val="000080"/>
                <w:sz w:val="20"/>
              </w:rPr>
              <w:t xml:space="preserve">  </w:t>
            </w:r>
            <w:r>
              <w:rPr>
                <w:b/>
                <w:sz w:val="20"/>
              </w:rPr>
              <w:t>Cutting, Stabbing and</w:t>
            </w:r>
          </w:p>
          <w:p w:rsidR="00240296" w:rsidRPr="00241223" w:rsidRDefault="00240296" w:rsidP="00240296">
            <w:pPr>
              <w:spacing w:after="60"/>
              <w:ind w:left="283"/>
              <w:rPr>
                <w:b/>
                <w:sz w:val="20"/>
              </w:rPr>
            </w:pPr>
            <w:r>
              <w:rPr>
                <w:b/>
                <w:sz w:val="20"/>
              </w:rPr>
              <w:t>Puncturing</w:t>
            </w:r>
          </w:p>
          <w:p w:rsidR="00240296" w:rsidRPr="002A6993" w:rsidRDefault="00240296" w:rsidP="009F1DAD">
            <w:pPr>
              <w:pStyle w:val="BodyText"/>
              <w:keepNext/>
              <w:keepLines/>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962" w:type="dxa"/>
            <w:tcBorders>
              <w:left w:val="single" w:sz="4" w:space="0" w:color="auto"/>
              <w:bottom w:val="nil"/>
            </w:tcBorders>
          </w:tcPr>
          <w:p w:rsidR="00240296" w:rsidRPr="002A6993" w:rsidRDefault="00240296" w:rsidP="00240296">
            <w:pPr>
              <w:numPr>
                <w:ilvl w:val="0"/>
                <w:numId w:val="6"/>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milling machines, are substituted or replaced with less hazardous alternatives.</w:t>
            </w:r>
          </w:p>
        </w:tc>
        <w:tc>
          <w:tcPr>
            <w:tcW w:w="574" w:type="dxa"/>
            <w:tcBorders>
              <w:bottom w:val="nil"/>
            </w:tcBorders>
            <w:shd w:val="clear" w:color="auto" w:fill="auto"/>
          </w:tcPr>
          <w:p w:rsidR="00240296" w:rsidRPr="00A55D00" w:rsidRDefault="00240296" w:rsidP="00240296">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240296" w:rsidRPr="00A55D00" w:rsidRDefault="00240296" w:rsidP="00240296">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240296" w:rsidRDefault="00240296" w:rsidP="00240296">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240296" w:rsidRPr="00A55D00" w:rsidTr="001254D8">
        <w:trPr>
          <w:cantSplit/>
          <w:trHeight w:val="510"/>
        </w:trPr>
        <w:tc>
          <w:tcPr>
            <w:tcW w:w="2661" w:type="dxa"/>
            <w:vMerge/>
            <w:tcBorders>
              <w:right w:val="single" w:sz="4" w:space="0" w:color="auto"/>
            </w:tcBorders>
          </w:tcPr>
          <w:p w:rsidR="00240296" w:rsidRPr="00A55D00" w:rsidRDefault="00240296" w:rsidP="00240296">
            <w:pPr>
              <w:spacing w:before="120"/>
              <w:ind w:right="-113"/>
              <w:rPr>
                <w:rFonts w:cs="Arial"/>
                <w:bCs/>
                <w:iCs/>
                <w:color w:val="000080"/>
                <w:sz w:val="20"/>
              </w:rPr>
            </w:pPr>
          </w:p>
        </w:tc>
        <w:tc>
          <w:tcPr>
            <w:tcW w:w="3962" w:type="dxa"/>
            <w:tcBorders>
              <w:top w:val="nil"/>
              <w:left w:val="single" w:sz="4" w:space="0" w:color="auto"/>
              <w:bottom w:val="nil"/>
            </w:tcBorders>
          </w:tcPr>
          <w:p w:rsidR="00240296" w:rsidRPr="002A6993" w:rsidRDefault="00240296" w:rsidP="009F1DAD">
            <w:pPr>
              <w:numPr>
                <w:ilvl w:val="0"/>
                <w:numId w:val="6"/>
              </w:numPr>
              <w:tabs>
                <w:tab w:val="clear" w:pos="720"/>
                <w:tab w:val="left" w:pos="284"/>
              </w:tabs>
              <w:spacing w:before="60" w:after="60"/>
              <w:ind w:left="284" w:hanging="284"/>
              <w:rPr>
                <w:sz w:val="18"/>
                <w:szCs w:val="18"/>
              </w:rPr>
            </w:pPr>
            <w:r>
              <w:rPr>
                <w:rFonts w:cs="Arial"/>
                <w:color w:val="000000"/>
                <w:sz w:val="18"/>
                <w:szCs w:val="18"/>
              </w:rPr>
              <w:t xml:space="preserve">All necessary milling machine </w:t>
            </w:r>
            <w:r w:rsidRPr="002A6993">
              <w:rPr>
                <w:rFonts w:cs="Arial"/>
                <w:color w:val="000000"/>
                <w:sz w:val="18"/>
                <w:szCs w:val="18"/>
              </w:rPr>
              <w:t>guard</w:t>
            </w:r>
            <w:r>
              <w:rPr>
                <w:rFonts w:cs="Arial"/>
                <w:color w:val="000000"/>
                <w:sz w:val="18"/>
                <w:szCs w:val="18"/>
              </w:rPr>
              <w:t xml:space="preserve">s </w:t>
            </w:r>
            <w:r w:rsidR="009F1DAD">
              <w:rPr>
                <w:rFonts w:cs="Arial"/>
                <w:color w:val="000000"/>
                <w:sz w:val="18"/>
                <w:szCs w:val="18"/>
              </w:rPr>
              <w:t>and</w:t>
            </w:r>
            <w:r>
              <w:rPr>
                <w:rFonts w:cs="Arial"/>
                <w:color w:val="000000"/>
                <w:sz w:val="18"/>
                <w:szCs w:val="18"/>
              </w:rPr>
              <w:t xml:space="preserve">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240296" w:rsidRPr="00A55D00" w:rsidTr="008B3011">
        <w:trPr>
          <w:cantSplit/>
          <w:trHeight w:val="369"/>
        </w:trPr>
        <w:tc>
          <w:tcPr>
            <w:tcW w:w="2661" w:type="dxa"/>
            <w:vMerge/>
            <w:tcBorders>
              <w:right w:val="single" w:sz="4" w:space="0" w:color="auto"/>
            </w:tcBorders>
          </w:tcPr>
          <w:p w:rsidR="00240296" w:rsidRPr="00A55D00" w:rsidRDefault="00240296" w:rsidP="00240296">
            <w:pPr>
              <w:spacing w:before="120"/>
              <w:ind w:right="-113"/>
              <w:rPr>
                <w:rFonts w:cs="Arial"/>
                <w:bCs/>
                <w:iCs/>
                <w:color w:val="000080"/>
                <w:sz w:val="20"/>
              </w:rPr>
            </w:pPr>
          </w:p>
        </w:tc>
        <w:tc>
          <w:tcPr>
            <w:tcW w:w="3962" w:type="dxa"/>
            <w:tcBorders>
              <w:top w:val="nil"/>
              <w:left w:val="single" w:sz="4" w:space="0" w:color="auto"/>
              <w:bottom w:val="nil"/>
            </w:tcBorders>
          </w:tcPr>
          <w:p w:rsidR="00240296" w:rsidRDefault="00240296" w:rsidP="00240296">
            <w:pPr>
              <w:numPr>
                <w:ilvl w:val="0"/>
                <w:numId w:val="6"/>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240296" w:rsidRPr="00A55D00" w:rsidTr="00832F4D">
        <w:trPr>
          <w:cantSplit/>
          <w:trHeight w:val="653"/>
        </w:trPr>
        <w:tc>
          <w:tcPr>
            <w:tcW w:w="2661" w:type="dxa"/>
            <w:vMerge/>
            <w:tcBorders>
              <w:right w:val="single" w:sz="4" w:space="0" w:color="auto"/>
            </w:tcBorders>
          </w:tcPr>
          <w:p w:rsidR="00240296" w:rsidRPr="00A55D00" w:rsidRDefault="00240296" w:rsidP="00240296">
            <w:pPr>
              <w:spacing w:before="120"/>
              <w:ind w:right="-113"/>
              <w:rPr>
                <w:rFonts w:cs="Arial"/>
                <w:bCs/>
                <w:iCs/>
                <w:color w:val="000080"/>
                <w:sz w:val="20"/>
              </w:rPr>
            </w:pPr>
          </w:p>
        </w:tc>
        <w:tc>
          <w:tcPr>
            <w:tcW w:w="3962" w:type="dxa"/>
            <w:tcBorders>
              <w:top w:val="nil"/>
              <w:left w:val="single" w:sz="4" w:space="0" w:color="auto"/>
              <w:bottom w:val="nil"/>
            </w:tcBorders>
          </w:tcPr>
          <w:p w:rsidR="00240296" w:rsidRPr="00F361FB" w:rsidRDefault="00240296" w:rsidP="00240296">
            <w:pPr>
              <w:numPr>
                <w:ilvl w:val="0"/>
                <w:numId w:val="6"/>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milling machines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240296" w:rsidRPr="00A55D00" w:rsidTr="008B3011">
        <w:trPr>
          <w:cantSplit/>
          <w:trHeight w:val="463"/>
        </w:trPr>
        <w:tc>
          <w:tcPr>
            <w:tcW w:w="2661" w:type="dxa"/>
            <w:vMerge/>
            <w:tcBorders>
              <w:right w:val="single" w:sz="4" w:space="0" w:color="auto"/>
            </w:tcBorders>
          </w:tcPr>
          <w:p w:rsidR="00240296" w:rsidRPr="00A55D00" w:rsidRDefault="00240296" w:rsidP="00240296">
            <w:pPr>
              <w:spacing w:before="120"/>
              <w:ind w:right="-113"/>
              <w:rPr>
                <w:rFonts w:cs="Arial"/>
                <w:bCs/>
                <w:iCs/>
                <w:color w:val="000080"/>
                <w:sz w:val="20"/>
              </w:rPr>
            </w:pPr>
          </w:p>
        </w:tc>
        <w:tc>
          <w:tcPr>
            <w:tcW w:w="3962" w:type="dxa"/>
            <w:tcBorders>
              <w:top w:val="nil"/>
              <w:left w:val="single" w:sz="4" w:space="0" w:color="auto"/>
              <w:bottom w:val="nil"/>
            </w:tcBorders>
          </w:tcPr>
          <w:p w:rsidR="00240296" w:rsidRDefault="009F1DAD" w:rsidP="00240296">
            <w:pPr>
              <w:numPr>
                <w:ilvl w:val="0"/>
                <w:numId w:val="6"/>
              </w:numPr>
              <w:tabs>
                <w:tab w:val="clear" w:pos="720"/>
                <w:tab w:val="left" w:pos="284"/>
              </w:tabs>
              <w:spacing w:before="60" w:after="60"/>
              <w:ind w:left="284" w:hanging="284"/>
              <w:rPr>
                <w:rFonts w:cs="Arial"/>
                <w:color w:val="000000"/>
                <w:sz w:val="18"/>
                <w:szCs w:val="18"/>
              </w:rPr>
            </w:pPr>
            <w:r>
              <w:rPr>
                <w:rFonts w:cs="Arial"/>
                <w:color w:val="000000"/>
                <w:sz w:val="18"/>
                <w:szCs w:val="18"/>
              </w:rPr>
              <w:t>Staff and</w:t>
            </w:r>
            <w:r w:rsidR="00240296">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240296" w:rsidRPr="00A55D00" w:rsidTr="008B3011">
        <w:trPr>
          <w:cantSplit/>
          <w:trHeight w:val="505"/>
        </w:trPr>
        <w:tc>
          <w:tcPr>
            <w:tcW w:w="2661" w:type="dxa"/>
            <w:vMerge/>
            <w:tcBorders>
              <w:right w:val="single" w:sz="4" w:space="0" w:color="auto"/>
            </w:tcBorders>
          </w:tcPr>
          <w:p w:rsidR="00240296" w:rsidRPr="002A6993" w:rsidRDefault="00240296" w:rsidP="00240296">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240296" w:rsidRPr="002A6993" w:rsidRDefault="00240296" w:rsidP="009F1DAD">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Safe operating procedures (SOPs) for all milling machines are available </w:t>
            </w:r>
            <w:r w:rsidR="009F1DAD">
              <w:rPr>
                <w:rFonts w:cs="Arial"/>
                <w:sz w:val="18"/>
                <w:szCs w:val="18"/>
              </w:rPr>
              <w:t>and</w:t>
            </w:r>
            <w:r>
              <w:rPr>
                <w:rFonts w:cs="Arial"/>
                <w:sz w:val="18"/>
                <w:szCs w:val="18"/>
              </w:rPr>
              <w:t xml:space="preserve"> clearly displayed.</w:t>
            </w:r>
          </w:p>
        </w:tc>
        <w:tc>
          <w:tcPr>
            <w:tcW w:w="574" w:type="dxa"/>
            <w:tcBorders>
              <w:top w:val="nil"/>
              <w:bottom w:val="nil"/>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240296" w:rsidRPr="00A55D00" w:rsidTr="00802F78">
        <w:trPr>
          <w:cantSplit/>
          <w:trHeight w:val="614"/>
        </w:trPr>
        <w:tc>
          <w:tcPr>
            <w:tcW w:w="2661" w:type="dxa"/>
            <w:vMerge/>
            <w:tcBorders>
              <w:right w:val="single" w:sz="4" w:space="0" w:color="auto"/>
            </w:tcBorders>
          </w:tcPr>
          <w:p w:rsidR="00240296" w:rsidRPr="002A6993" w:rsidRDefault="00240296" w:rsidP="00240296">
            <w:pPr>
              <w:pStyle w:val="BodyText"/>
              <w:keepNext/>
              <w:keepLines/>
              <w:spacing w:before="120" w:after="60"/>
              <w:rPr>
                <w:b/>
                <w:sz w:val="18"/>
                <w:szCs w:val="18"/>
              </w:rPr>
            </w:pPr>
          </w:p>
        </w:tc>
        <w:tc>
          <w:tcPr>
            <w:tcW w:w="3962" w:type="dxa"/>
            <w:tcBorders>
              <w:top w:val="nil"/>
              <w:left w:val="single" w:sz="4" w:space="0" w:color="auto"/>
              <w:bottom w:val="nil"/>
            </w:tcBorders>
          </w:tcPr>
          <w:p w:rsidR="00240296" w:rsidRPr="002A6993" w:rsidRDefault="00240296" w:rsidP="009F1DAD">
            <w:pPr>
              <w:numPr>
                <w:ilvl w:val="0"/>
                <w:numId w:val="6"/>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all milling machines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926535">
        <w:trPr>
          <w:cantSplit/>
          <w:trHeight w:val="707"/>
        </w:trPr>
        <w:tc>
          <w:tcPr>
            <w:tcW w:w="2661" w:type="dxa"/>
            <w:vMerge/>
            <w:tcBorders>
              <w:right w:val="single" w:sz="4" w:space="0" w:color="auto"/>
            </w:tcBorders>
          </w:tcPr>
          <w:p w:rsidR="00240296" w:rsidRPr="002A6993" w:rsidRDefault="00240296" w:rsidP="00240296">
            <w:pPr>
              <w:pStyle w:val="BodyText"/>
              <w:keepNext/>
              <w:keepLines/>
              <w:spacing w:before="120" w:after="60"/>
              <w:rPr>
                <w:b/>
                <w:sz w:val="18"/>
                <w:szCs w:val="18"/>
              </w:rPr>
            </w:pPr>
          </w:p>
        </w:tc>
        <w:tc>
          <w:tcPr>
            <w:tcW w:w="3962" w:type="dxa"/>
            <w:tcBorders>
              <w:top w:val="nil"/>
              <w:left w:val="single" w:sz="4" w:space="0" w:color="auto"/>
              <w:bottom w:val="nil"/>
            </w:tcBorders>
          </w:tcPr>
          <w:p w:rsidR="00240296" w:rsidRPr="002A6993" w:rsidRDefault="00240296" w:rsidP="009F1DAD">
            <w:pPr>
              <w:numPr>
                <w:ilvl w:val="0"/>
                <w:numId w:val="6"/>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 xml:space="preserve">jewellery, tuck in loose clothing </w:t>
            </w:r>
            <w:r w:rsidR="009F1DAD">
              <w:rPr>
                <w:rFonts w:cs="Arial"/>
                <w:color w:val="000000"/>
                <w:sz w:val="18"/>
                <w:szCs w:val="18"/>
              </w:rPr>
              <w:t>and</w:t>
            </w:r>
            <w:r>
              <w:rPr>
                <w:rFonts w:cs="Arial"/>
                <w:color w:val="000000"/>
                <w:sz w:val="18"/>
                <w:szCs w:val="18"/>
              </w:rPr>
              <w:t xml:space="preserve">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02F78">
        <w:trPr>
          <w:cantSplit/>
          <w:trHeight w:val="1942"/>
        </w:trPr>
        <w:tc>
          <w:tcPr>
            <w:tcW w:w="2661" w:type="dxa"/>
            <w:vMerge/>
            <w:tcBorders>
              <w:right w:val="single" w:sz="4" w:space="0" w:color="auto"/>
            </w:tcBorders>
          </w:tcPr>
          <w:p w:rsidR="00240296" w:rsidRPr="002A6993" w:rsidRDefault="00240296" w:rsidP="00240296">
            <w:pPr>
              <w:pStyle w:val="BodyText"/>
              <w:keepNext/>
              <w:keepLines/>
              <w:spacing w:before="120" w:after="60"/>
              <w:rPr>
                <w:b/>
                <w:sz w:val="18"/>
                <w:szCs w:val="18"/>
              </w:rPr>
            </w:pPr>
          </w:p>
        </w:tc>
        <w:tc>
          <w:tcPr>
            <w:tcW w:w="3962" w:type="dxa"/>
            <w:tcBorders>
              <w:top w:val="nil"/>
              <w:left w:val="single" w:sz="4" w:space="0" w:color="auto"/>
              <w:bottom w:val="nil"/>
            </w:tcBorders>
          </w:tcPr>
          <w:p w:rsidR="00240296" w:rsidRPr="002A6993" w:rsidRDefault="00240296" w:rsidP="00240296">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02F78">
        <w:trPr>
          <w:cantSplit/>
          <w:trHeight w:val="691"/>
        </w:trPr>
        <w:tc>
          <w:tcPr>
            <w:tcW w:w="2661" w:type="dxa"/>
            <w:vMerge w:val="restart"/>
          </w:tcPr>
          <w:p w:rsidR="00240296" w:rsidRDefault="00240296" w:rsidP="00240296">
            <w:pPr>
              <w:spacing w:before="120"/>
              <w:rPr>
                <w:b/>
                <w:sz w:val="22"/>
                <w:szCs w:val="22"/>
              </w:rPr>
            </w:pPr>
            <w:r>
              <w:rPr>
                <w:b/>
                <w:sz w:val="22"/>
                <w:szCs w:val="22"/>
              </w:rPr>
              <w:t xml:space="preserve">Slips, </w:t>
            </w:r>
            <w:r w:rsidRPr="005E17E1">
              <w:rPr>
                <w:b/>
                <w:sz w:val="22"/>
                <w:szCs w:val="22"/>
              </w:rPr>
              <w:t xml:space="preserve">Trips, Falls </w:t>
            </w:r>
          </w:p>
          <w:p w:rsidR="00240296" w:rsidRPr="005E17E1" w:rsidRDefault="00240296" w:rsidP="00240296">
            <w:pPr>
              <w:rPr>
                <w:b/>
                <w:sz w:val="22"/>
                <w:szCs w:val="22"/>
              </w:rPr>
            </w:pPr>
            <w:r>
              <w:rPr>
                <w:b/>
                <w:sz w:val="22"/>
                <w:szCs w:val="22"/>
              </w:rPr>
              <w:t xml:space="preserve">and </w:t>
            </w:r>
            <w:r w:rsidRPr="005E17E1">
              <w:rPr>
                <w:b/>
                <w:sz w:val="22"/>
                <w:szCs w:val="22"/>
              </w:rPr>
              <w:t>Abrasions:</w:t>
            </w:r>
          </w:p>
          <w:p w:rsidR="00240296" w:rsidRDefault="00240296" w:rsidP="00240296">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240296" w:rsidRPr="00BD6FAB" w:rsidRDefault="00240296" w:rsidP="009F1DAD">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tc>
        <w:tc>
          <w:tcPr>
            <w:tcW w:w="3962" w:type="dxa"/>
            <w:tcBorders>
              <w:bottom w:val="nil"/>
            </w:tcBorders>
          </w:tcPr>
          <w:p w:rsidR="00240296" w:rsidRDefault="00240296" w:rsidP="009F1DAD">
            <w:pPr>
              <w:numPr>
                <w:ilvl w:val="0"/>
                <w:numId w:val="36"/>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w:t>
            </w:r>
            <w:r w:rsidR="009F1DAD">
              <w:rPr>
                <w:rFonts w:cs="Arial"/>
                <w:color w:val="000000"/>
                <w:sz w:val="18"/>
                <w:szCs w:val="18"/>
              </w:rPr>
              <w:t>and</w:t>
            </w:r>
            <w:r>
              <w:rPr>
                <w:rFonts w:cs="Arial"/>
                <w:color w:val="000000"/>
                <w:sz w:val="18"/>
                <w:szCs w:val="18"/>
              </w:rPr>
              <w:t xml:space="preserve"> damage. Inspections are made for any power leads or hoses, etc. </w:t>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40296" w:rsidRDefault="00240296" w:rsidP="00240296">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nil"/>
            </w:tcBorders>
          </w:tcPr>
          <w:p w:rsidR="00240296" w:rsidRDefault="00240296" w:rsidP="00240296">
            <w:pPr>
              <w:numPr>
                <w:ilvl w:val="0"/>
                <w:numId w:val="36"/>
              </w:numPr>
              <w:tabs>
                <w:tab w:val="left" w:pos="284"/>
              </w:tabs>
              <w:suppressAutoHyphens/>
              <w:spacing w:before="60" w:after="60"/>
              <w:ind w:left="284" w:hanging="284"/>
              <w:rPr>
                <w:rFonts w:cs="Arial"/>
                <w:color w:val="000000"/>
                <w:sz w:val="18"/>
                <w:szCs w:val="18"/>
              </w:rPr>
            </w:pPr>
            <w:r>
              <w:rPr>
                <w:rFonts w:cs="Arial"/>
                <w:color w:val="000000"/>
                <w:sz w:val="18"/>
                <w:szCs w:val="18"/>
              </w:rPr>
              <w:t>Procedures are in place for the disposal of all waste materials around the milling machine.</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single" w:sz="4" w:space="0" w:color="auto"/>
            </w:tcBorders>
          </w:tcPr>
          <w:p w:rsidR="00240296" w:rsidRDefault="00240296" w:rsidP="00240296">
            <w:pPr>
              <w:numPr>
                <w:ilvl w:val="0"/>
                <w:numId w:val="36"/>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748"/>
        </w:trPr>
        <w:tc>
          <w:tcPr>
            <w:tcW w:w="2661" w:type="dxa"/>
            <w:vMerge w:val="restart"/>
          </w:tcPr>
          <w:p w:rsidR="00240296" w:rsidRPr="002A503A" w:rsidRDefault="00240296" w:rsidP="00240296">
            <w:pPr>
              <w:spacing w:before="240"/>
              <w:rPr>
                <w:b/>
                <w:sz w:val="20"/>
              </w:rPr>
            </w:pPr>
            <w:r w:rsidRPr="005E17E1">
              <w:rPr>
                <w:b/>
                <w:sz w:val="22"/>
                <w:szCs w:val="22"/>
              </w:rPr>
              <w:lastRenderedPageBreak/>
              <w:t>Environmental:</w:t>
            </w:r>
          </w:p>
          <w:p w:rsidR="00240296" w:rsidRPr="002A6993" w:rsidRDefault="00240296" w:rsidP="00240296">
            <w:pPr>
              <w:numPr>
                <w:ilvl w:val="0"/>
                <w:numId w:val="16"/>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240296" w:rsidRDefault="00240296" w:rsidP="00240296">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240296" w:rsidRPr="00A73D91" w:rsidRDefault="00240296" w:rsidP="00240296">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240296" w:rsidRPr="002A6993" w:rsidRDefault="00240296" w:rsidP="00240296">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240296" w:rsidRPr="002A6993" w:rsidRDefault="00240296" w:rsidP="00240296">
            <w:pPr>
              <w:numPr>
                <w:ilvl w:val="0"/>
                <w:numId w:val="18"/>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240296" w:rsidRDefault="00240296" w:rsidP="00240296">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240296" w:rsidRPr="002A6993" w:rsidRDefault="00240296" w:rsidP="00240296">
            <w:pPr>
              <w:numPr>
                <w:ilvl w:val="0"/>
                <w:numId w:val="18"/>
              </w:numPr>
              <w:tabs>
                <w:tab w:val="clear" w:pos="720"/>
                <w:tab w:val="num" w:pos="227"/>
              </w:tabs>
              <w:spacing w:before="120" w:after="60"/>
              <w:ind w:left="340" w:hanging="340"/>
              <w:rPr>
                <w:b/>
                <w:sz w:val="20"/>
              </w:rPr>
            </w:pPr>
            <w:r>
              <w:rPr>
                <w:b/>
                <w:sz w:val="20"/>
              </w:rPr>
              <w:t>Temperature</w:t>
            </w:r>
          </w:p>
          <w:p w:rsidR="00240296" w:rsidRDefault="00240296" w:rsidP="00240296">
            <w:pPr>
              <w:spacing w:before="60" w:after="60"/>
              <w:rPr>
                <w:rFonts w:cs="Arial"/>
                <w:sz w:val="18"/>
                <w:szCs w:val="18"/>
              </w:rPr>
            </w:pPr>
            <w:r w:rsidRPr="002A6993">
              <w:rPr>
                <w:rFonts w:cs="Arial"/>
                <w:sz w:val="18"/>
                <w:szCs w:val="18"/>
              </w:rPr>
              <w:t xml:space="preserve">Is </w:t>
            </w:r>
            <w:r>
              <w:rPr>
                <w:rFonts w:cs="Arial"/>
                <w:sz w:val="18"/>
                <w:szCs w:val="18"/>
              </w:rPr>
              <w:t>the ambient room temperature too extreme and therefore likely to cause the operator discomfort or lack of concentration?</w:t>
            </w:r>
          </w:p>
          <w:p w:rsidR="00240296" w:rsidRDefault="00240296" w:rsidP="00240296">
            <w:pPr>
              <w:spacing w:before="60" w:after="60"/>
              <w:rPr>
                <w:rFonts w:cs="Arial"/>
                <w:sz w:val="18"/>
                <w:szCs w:val="18"/>
              </w:rPr>
            </w:pPr>
          </w:p>
          <w:p w:rsidR="00240296" w:rsidRDefault="00240296" w:rsidP="00240296">
            <w:pPr>
              <w:spacing w:before="60" w:after="60"/>
              <w:rPr>
                <w:rFonts w:cs="Arial"/>
                <w:sz w:val="18"/>
                <w:szCs w:val="18"/>
              </w:rPr>
            </w:pPr>
          </w:p>
          <w:p w:rsidR="00240296" w:rsidRPr="006A148F" w:rsidRDefault="00240296" w:rsidP="00240296">
            <w:pPr>
              <w:spacing w:before="60" w:after="60"/>
              <w:rPr>
                <w:rFonts w:cs="Arial"/>
                <w:sz w:val="18"/>
                <w:szCs w:val="18"/>
              </w:rPr>
            </w:pPr>
          </w:p>
        </w:tc>
        <w:tc>
          <w:tcPr>
            <w:tcW w:w="3962" w:type="dxa"/>
            <w:tcBorders>
              <w:top w:val="single" w:sz="4" w:space="0" w:color="auto"/>
              <w:bottom w:val="nil"/>
            </w:tcBorders>
          </w:tcPr>
          <w:p w:rsidR="00240296" w:rsidRPr="002A6993" w:rsidRDefault="00240296" w:rsidP="009F1DAD">
            <w:pPr>
              <w:numPr>
                <w:ilvl w:val="0"/>
                <w:numId w:val="7"/>
              </w:numPr>
              <w:tabs>
                <w:tab w:val="clear" w:pos="720"/>
                <w:tab w:val="num" w:pos="284"/>
              </w:tabs>
              <w:spacing w:before="240" w:after="60"/>
              <w:ind w:left="284" w:hanging="284"/>
              <w:rPr>
                <w:rFonts w:cs="Arial"/>
                <w:color w:val="000000"/>
                <w:sz w:val="18"/>
                <w:szCs w:val="18"/>
              </w:rPr>
            </w:pPr>
            <w:r>
              <w:rPr>
                <w:rFonts w:cs="Arial"/>
                <w:sz w:val="18"/>
                <w:szCs w:val="18"/>
              </w:rPr>
              <w:t xml:space="preserve">All milling machines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sidRPr="006D497C">
              <w:rPr>
                <w:rFonts w:cs="Arial"/>
                <w:iCs/>
                <w:sz w:val="18"/>
                <w:szCs w:val="18"/>
              </w:rPr>
              <w:t>reduce</w:t>
            </w:r>
            <w:r w:rsidRPr="006D497C">
              <w:rPr>
                <w:rFonts w:cs="Arial"/>
                <w:sz w:val="18"/>
                <w:szCs w:val="18"/>
              </w:rPr>
              <w:t xml:space="preserve"> </w:t>
            </w:r>
            <w:r>
              <w:rPr>
                <w:rFonts w:cs="Arial"/>
                <w:sz w:val="18"/>
                <w:szCs w:val="18"/>
              </w:rPr>
              <w:t xml:space="preserve">inaccuracies from misalignments </w:t>
            </w:r>
            <w:r w:rsidR="009F1DAD">
              <w:rPr>
                <w:rFonts w:cs="Arial"/>
                <w:sz w:val="18"/>
                <w:szCs w:val="18"/>
              </w:rPr>
              <w:t>and</w:t>
            </w:r>
            <w:r>
              <w:rPr>
                <w:rFonts w:cs="Arial"/>
                <w:sz w:val="18"/>
                <w:szCs w:val="18"/>
              </w:rPr>
              <w:t xml:space="preserve"> excessive wear, transmission housings, vibrations </w:t>
            </w:r>
            <w:r w:rsidR="009F1DAD">
              <w:rPr>
                <w:rFonts w:cs="Arial"/>
                <w:sz w:val="18"/>
                <w:szCs w:val="18"/>
              </w:rPr>
              <w:t>and</w:t>
            </w:r>
            <w:r>
              <w:rPr>
                <w:rFonts w:cs="Arial"/>
                <w:sz w:val="18"/>
                <w:szCs w:val="18"/>
              </w:rPr>
              <w:t xml:space="preserve"> coolant supply, etc.</w:t>
            </w:r>
          </w:p>
        </w:tc>
        <w:tc>
          <w:tcPr>
            <w:tcW w:w="574" w:type="dxa"/>
            <w:tcBorders>
              <w:top w:val="single" w:sz="4" w:space="0" w:color="auto"/>
              <w:bottom w:val="nil"/>
            </w:tcBorders>
            <w:shd w:val="clear" w:color="auto" w:fill="auto"/>
          </w:tcPr>
          <w:p w:rsidR="00240296" w:rsidRPr="00A55D00" w:rsidRDefault="00240296" w:rsidP="0024029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40296" w:rsidRPr="00A55D00" w:rsidRDefault="00240296" w:rsidP="0024029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40296" w:rsidRDefault="00240296" w:rsidP="00240296">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B3011">
        <w:trPr>
          <w:cantSplit/>
          <w:trHeight w:val="522"/>
        </w:trPr>
        <w:tc>
          <w:tcPr>
            <w:tcW w:w="2661" w:type="dxa"/>
            <w:vMerge/>
          </w:tcPr>
          <w:p w:rsidR="00240296" w:rsidRPr="002A6993" w:rsidRDefault="00240296" w:rsidP="00240296">
            <w:pPr>
              <w:spacing w:before="60" w:after="60"/>
              <w:rPr>
                <w:b/>
                <w:sz w:val="18"/>
                <w:szCs w:val="18"/>
              </w:rPr>
            </w:pPr>
          </w:p>
        </w:tc>
        <w:tc>
          <w:tcPr>
            <w:tcW w:w="3962" w:type="dxa"/>
            <w:tcBorders>
              <w:top w:val="nil"/>
              <w:bottom w:val="nil"/>
            </w:tcBorders>
          </w:tcPr>
          <w:p w:rsidR="00240296" w:rsidRPr="006D497C" w:rsidRDefault="00240296" w:rsidP="009F1DAD">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milling machine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B3011">
        <w:trPr>
          <w:cantSplit/>
          <w:trHeight w:val="594"/>
        </w:trPr>
        <w:tc>
          <w:tcPr>
            <w:tcW w:w="2661" w:type="dxa"/>
            <w:vMerge/>
          </w:tcPr>
          <w:p w:rsidR="00240296" w:rsidRPr="002A6993" w:rsidRDefault="00240296" w:rsidP="00240296">
            <w:pPr>
              <w:spacing w:before="60" w:after="60"/>
              <w:rPr>
                <w:b/>
                <w:sz w:val="18"/>
                <w:szCs w:val="18"/>
              </w:rPr>
            </w:pPr>
          </w:p>
        </w:tc>
        <w:tc>
          <w:tcPr>
            <w:tcW w:w="3962" w:type="dxa"/>
            <w:tcBorders>
              <w:top w:val="nil"/>
              <w:bottom w:val="nil"/>
            </w:tcBorders>
          </w:tcPr>
          <w:p w:rsidR="00240296" w:rsidRPr="002A6993" w:rsidRDefault="00240296" w:rsidP="009F1DAD">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w:t>
            </w:r>
            <w:r w:rsidR="009F1DAD">
              <w:rPr>
                <w:rFonts w:cs="Arial"/>
                <w:color w:val="000000"/>
                <w:sz w:val="18"/>
                <w:szCs w:val="18"/>
              </w:rPr>
              <w:t>and</w:t>
            </w:r>
            <w:r>
              <w:rPr>
                <w:rFonts w:cs="Arial"/>
                <w:color w:val="000000"/>
                <w:sz w:val="18"/>
                <w:szCs w:val="18"/>
              </w:rPr>
              <w:t xml:space="preserve"> evaluated regularly for all workers.</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B3011">
        <w:trPr>
          <w:cantSplit/>
          <w:trHeight w:val="487"/>
        </w:trPr>
        <w:tc>
          <w:tcPr>
            <w:tcW w:w="2661" w:type="dxa"/>
            <w:vMerge/>
          </w:tcPr>
          <w:p w:rsidR="00240296" w:rsidRPr="002A6993" w:rsidRDefault="00240296" w:rsidP="00240296">
            <w:pPr>
              <w:spacing w:before="60" w:after="60"/>
              <w:rPr>
                <w:b/>
                <w:sz w:val="18"/>
                <w:szCs w:val="18"/>
              </w:rPr>
            </w:pPr>
          </w:p>
        </w:tc>
        <w:tc>
          <w:tcPr>
            <w:tcW w:w="3962" w:type="dxa"/>
            <w:tcBorders>
              <w:top w:val="nil"/>
              <w:bottom w:val="nil"/>
            </w:tcBorders>
          </w:tcPr>
          <w:p w:rsidR="00240296" w:rsidRDefault="00240296" w:rsidP="000C0E01">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Engineering controls (or physical changes) such as mandatory machinery guarding or any protective safety screens </w:t>
            </w:r>
            <w:r w:rsidR="000C0E01">
              <w:rPr>
                <w:rFonts w:ascii="Arial" w:hAnsi="Arial" w:cs="Arial"/>
                <w:color w:val="000000"/>
                <w:sz w:val="18"/>
                <w:szCs w:val="18"/>
              </w:rPr>
              <w:t>and</w:t>
            </w:r>
            <w:r>
              <w:rPr>
                <w:rFonts w:ascii="Arial" w:hAnsi="Arial" w:cs="Arial"/>
                <w:color w:val="000000"/>
                <w:sz w:val="18"/>
                <w:szCs w:val="18"/>
              </w:rPr>
              <w:t xml:space="preserve"> enclosures are in place in all workspaces </w:t>
            </w:r>
            <w:r w:rsidR="000C0E01">
              <w:rPr>
                <w:rFonts w:ascii="Arial" w:hAnsi="Arial" w:cs="Arial"/>
                <w:color w:val="000000"/>
                <w:sz w:val="18"/>
                <w:szCs w:val="18"/>
              </w:rPr>
              <w:t>and</w:t>
            </w:r>
            <w:r>
              <w:rPr>
                <w:rFonts w:ascii="Arial" w:hAnsi="Arial" w:cs="Arial"/>
                <w:color w:val="000000"/>
                <w:sz w:val="18"/>
                <w:szCs w:val="18"/>
              </w:rPr>
              <w:t xml:space="preserve"> all in good working condition.</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DD1254">
        <w:trPr>
          <w:cantSplit/>
          <w:trHeight w:val="487"/>
        </w:trPr>
        <w:tc>
          <w:tcPr>
            <w:tcW w:w="2661" w:type="dxa"/>
            <w:vMerge/>
          </w:tcPr>
          <w:p w:rsidR="00240296" w:rsidRPr="002A6993" w:rsidRDefault="00240296" w:rsidP="00240296">
            <w:pPr>
              <w:spacing w:before="60" w:after="60"/>
              <w:rPr>
                <w:b/>
                <w:sz w:val="18"/>
                <w:szCs w:val="18"/>
              </w:rPr>
            </w:pPr>
          </w:p>
        </w:tc>
        <w:tc>
          <w:tcPr>
            <w:tcW w:w="3962" w:type="dxa"/>
            <w:tcBorders>
              <w:top w:val="nil"/>
              <w:bottom w:val="nil"/>
            </w:tcBorders>
          </w:tcPr>
          <w:p w:rsidR="00240296" w:rsidRPr="004A7F5A" w:rsidRDefault="00240296" w:rsidP="000C0E01">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Staff </w:t>
            </w:r>
            <w:r w:rsidR="000C0E01">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DD1254">
        <w:trPr>
          <w:cantSplit/>
          <w:trHeight w:val="805"/>
        </w:trPr>
        <w:tc>
          <w:tcPr>
            <w:tcW w:w="2661" w:type="dxa"/>
            <w:vMerge/>
          </w:tcPr>
          <w:p w:rsidR="00240296" w:rsidRPr="002A6993" w:rsidRDefault="00240296" w:rsidP="00240296">
            <w:pPr>
              <w:spacing w:before="60" w:after="60"/>
              <w:rPr>
                <w:b/>
                <w:sz w:val="18"/>
                <w:szCs w:val="18"/>
              </w:rPr>
            </w:pPr>
          </w:p>
        </w:tc>
        <w:tc>
          <w:tcPr>
            <w:tcW w:w="3962" w:type="dxa"/>
            <w:tcBorders>
              <w:top w:val="nil"/>
              <w:bottom w:val="nil"/>
            </w:tcBorders>
          </w:tcPr>
          <w:p w:rsidR="00240296" w:rsidRPr="00E80C0E" w:rsidRDefault="00240296" w:rsidP="00240296">
            <w:pPr>
              <w:pStyle w:val="ListParagraph"/>
              <w:numPr>
                <w:ilvl w:val="0"/>
                <w:numId w:val="7"/>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waste and fume </w:t>
            </w:r>
            <w:r w:rsidRPr="00E80C0E">
              <w:rPr>
                <w:rFonts w:ascii="Arial" w:hAnsi="Arial" w:cs="Arial"/>
                <w:color w:val="000000"/>
                <w:sz w:val="18"/>
                <w:szCs w:val="18"/>
              </w:rPr>
              <w:t xml:space="preserve">extraction systems are fully maintained, </w:t>
            </w:r>
            <w:r>
              <w:rPr>
                <w:rFonts w:ascii="Arial" w:hAnsi="Arial" w:cs="Arial"/>
                <w:color w:val="000000"/>
                <w:sz w:val="18"/>
                <w:szCs w:val="18"/>
              </w:rPr>
              <w:t xml:space="preserve">cleaned </w:t>
            </w:r>
            <w:r w:rsidR="000C0E01">
              <w:rPr>
                <w:rFonts w:ascii="Arial" w:hAnsi="Arial" w:cs="Arial"/>
                <w:color w:val="000000"/>
                <w:sz w:val="18"/>
                <w:szCs w:val="18"/>
              </w:rPr>
              <w:t>and</w:t>
            </w:r>
            <w:r>
              <w:rPr>
                <w:rFonts w:ascii="Arial" w:hAnsi="Arial" w:cs="Arial"/>
                <w:color w:val="000000"/>
                <w:sz w:val="18"/>
                <w:szCs w:val="18"/>
              </w:rPr>
              <w:t xml:space="preserve"> emptied, </w:t>
            </w:r>
            <w:r w:rsidRPr="00E80C0E">
              <w:rPr>
                <w:rFonts w:ascii="Arial" w:hAnsi="Arial" w:cs="Arial"/>
                <w:color w:val="000000"/>
                <w:sz w:val="18"/>
                <w:szCs w:val="18"/>
              </w:rPr>
              <w:t xml:space="preserve">connected </w:t>
            </w:r>
            <w:r w:rsidR="000C0E01">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DD1254">
        <w:trPr>
          <w:cantSplit/>
          <w:trHeight w:val="805"/>
        </w:trPr>
        <w:tc>
          <w:tcPr>
            <w:tcW w:w="2661" w:type="dxa"/>
            <w:vMerge/>
          </w:tcPr>
          <w:p w:rsidR="00240296" w:rsidRPr="002A6993" w:rsidRDefault="00240296" w:rsidP="00240296">
            <w:pPr>
              <w:spacing w:before="60" w:after="60"/>
              <w:rPr>
                <w:b/>
                <w:sz w:val="18"/>
                <w:szCs w:val="18"/>
              </w:rPr>
            </w:pPr>
          </w:p>
        </w:tc>
        <w:tc>
          <w:tcPr>
            <w:tcW w:w="3962" w:type="dxa"/>
            <w:tcBorders>
              <w:top w:val="nil"/>
              <w:bottom w:val="nil"/>
            </w:tcBorders>
          </w:tcPr>
          <w:p w:rsidR="00240296" w:rsidRPr="004A7F5A" w:rsidRDefault="00240296" w:rsidP="00240296">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sidR="000C0E01">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sidR="000C0E01">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DD1254">
        <w:trPr>
          <w:cantSplit/>
          <w:trHeight w:val="805"/>
        </w:trPr>
        <w:tc>
          <w:tcPr>
            <w:tcW w:w="2661" w:type="dxa"/>
            <w:vMerge/>
          </w:tcPr>
          <w:p w:rsidR="00240296" w:rsidRPr="002A6993" w:rsidRDefault="00240296" w:rsidP="00240296">
            <w:pPr>
              <w:spacing w:before="60" w:after="60"/>
              <w:rPr>
                <w:b/>
                <w:sz w:val="18"/>
                <w:szCs w:val="18"/>
              </w:rPr>
            </w:pPr>
          </w:p>
        </w:tc>
        <w:tc>
          <w:tcPr>
            <w:tcW w:w="3962" w:type="dxa"/>
            <w:tcBorders>
              <w:top w:val="nil"/>
              <w:bottom w:val="nil"/>
            </w:tcBorders>
          </w:tcPr>
          <w:p w:rsidR="00240296" w:rsidRPr="00477779" w:rsidRDefault="00240296" w:rsidP="00240296">
            <w:pPr>
              <w:numPr>
                <w:ilvl w:val="0"/>
                <w:numId w:val="7"/>
              </w:numPr>
              <w:tabs>
                <w:tab w:val="left" w:pos="227"/>
                <w:tab w:val="left" w:pos="284"/>
                <w:tab w:val="left" w:pos="357"/>
              </w:tabs>
              <w:spacing w:before="60" w:after="60"/>
              <w:ind w:left="284" w:hanging="284"/>
              <w:rPr>
                <w:rFonts w:cs="Arial"/>
                <w:color w:val="000000"/>
                <w:sz w:val="18"/>
                <w:szCs w:val="18"/>
              </w:rPr>
            </w:pPr>
            <w:r>
              <w:rPr>
                <w:rFonts w:cs="Arial"/>
                <w:sz w:val="18"/>
                <w:szCs w:val="18"/>
              </w:rPr>
              <w:t xml:space="preserve"> 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240296" w:rsidRDefault="00240296" w:rsidP="00240296">
            <w:pPr>
              <w:tabs>
                <w:tab w:val="left" w:pos="227"/>
                <w:tab w:val="left" w:pos="284"/>
                <w:tab w:val="left" w:pos="357"/>
              </w:tabs>
              <w:spacing w:before="60" w:after="60"/>
              <w:rPr>
                <w:rFonts w:cs="Arial"/>
                <w:sz w:val="18"/>
                <w:szCs w:val="18"/>
              </w:rPr>
            </w:pPr>
          </w:p>
          <w:p w:rsidR="00240296" w:rsidRDefault="00240296" w:rsidP="00240296">
            <w:pPr>
              <w:tabs>
                <w:tab w:val="left" w:pos="227"/>
                <w:tab w:val="left" w:pos="284"/>
                <w:tab w:val="left" w:pos="357"/>
              </w:tabs>
              <w:spacing w:before="60" w:after="60"/>
              <w:rPr>
                <w:rFonts w:cs="Arial"/>
                <w:sz w:val="18"/>
                <w:szCs w:val="18"/>
              </w:rPr>
            </w:pPr>
          </w:p>
          <w:p w:rsidR="00240296" w:rsidRPr="002A6993" w:rsidRDefault="00240296" w:rsidP="00240296">
            <w:pPr>
              <w:tabs>
                <w:tab w:val="left" w:pos="227"/>
                <w:tab w:val="left" w:pos="284"/>
                <w:tab w:val="left" w:pos="357"/>
              </w:tabs>
              <w:spacing w:before="60" w:after="60"/>
              <w:rPr>
                <w:rFonts w:cs="Arial"/>
                <w:color w:val="000000"/>
                <w:sz w:val="18"/>
                <w:szCs w:val="18"/>
              </w:rPr>
            </w:pPr>
          </w:p>
        </w:tc>
        <w:tc>
          <w:tcPr>
            <w:tcW w:w="574" w:type="dxa"/>
            <w:tcBorders>
              <w:top w:val="nil"/>
              <w:bottom w:val="single" w:sz="4" w:space="0" w:color="auto"/>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DD1254">
        <w:trPr>
          <w:cantSplit/>
          <w:trHeight w:val="579"/>
        </w:trPr>
        <w:tc>
          <w:tcPr>
            <w:tcW w:w="2661" w:type="dxa"/>
            <w:vMerge w:val="restart"/>
          </w:tcPr>
          <w:p w:rsidR="00240296" w:rsidRPr="002A6993" w:rsidRDefault="00240296" w:rsidP="00240296">
            <w:pPr>
              <w:spacing w:before="240" w:after="60"/>
              <w:rPr>
                <w:b/>
                <w:sz w:val="20"/>
              </w:rPr>
            </w:pPr>
            <w:r w:rsidRPr="00B70012">
              <w:rPr>
                <w:b/>
                <w:sz w:val="22"/>
                <w:szCs w:val="22"/>
              </w:rPr>
              <w:t>Electrical:</w:t>
            </w:r>
          </w:p>
          <w:p w:rsidR="00240296" w:rsidRPr="00637C85" w:rsidRDefault="00240296" w:rsidP="00240296">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962" w:type="dxa"/>
            <w:tcBorders>
              <w:top w:val="single" w:sz="4" w:space="0" w:color="auto"/>
              <w:bottom w:val="nil"/>
            </w:tcBorders>
          </w:tcPr>
          <w:p w:rsidR="00240296" w:rsidRPr="002A6993" w:rsidRDefault="00240296" w:rsidP="00240296">
            <w:pPr>
              <w:numPr>
                <w:ilvl w:val="0"/>
                <w:numId w:val="12"/>
              </w:numPr>
              <w:tabs>
                <w:tab w:val="left" w:pos="284"/>
              </w:tabs>
              <w:suppressAutoHyphens/>
              <w:spacing w:before="240" w:after="60"/>
              <w:ind w:left="284" w:hanging="284"/>
              <w:rPr>
                <w:rFonts w:cs="Arial"/>
                <w:color w:val="000000"/>
                <w:sz w:val="18"/>
                <w:szCs w:val="18"/>
              </w:rPr>
            </w:pPr>
            <w:r>
              <w:rPr>
                <w:rFonts w:cs="Arial"/>
                <w:color w:val="000000"/>
                <w:sz w:val="18"/>
                <w:szCs w:val="18"/>
              </w:rPr>
              <w:t>All milling machines have a wall or machine mounted isolating switch that disconnects all motive power.</w:t>
            </w:r>
          </w:p>
        </w:tc>
        <w:tc>
          <w:tcPr>
            <w:tcW w:w="574" w:type="dxa"/>
            <w:tcBorders>
              <w:top w:val="single" w:sz="4" w:space="0" w:color="auto"/>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B3011">
        <w:trPr>
          <w:cantSplit/>
          <w:trHeight w:val="476"/>
        </w:trPr>
        <w:tc>
          <w:tcPr>
            <w:tcW w:w="2661" w:type="dxa"/>
            <w:vMerge/>
          </w:tcPr>
          <w:p w:rsidR="00240296" w:rsidRPr="002A6993" w:rsidRDefault="00240296" w:rsidP="00240296">
            <w:pPr>
              <w:spacing w:before="60" w:after="60"/>
              <w:rPr>
                <w:b/>
                <w:sz w:val="18"/>
                <w:szCs w:val="18"/>
              </w:rPr>
            </w:pPr>
          </w:p>
        </w:tc>
        <w:tc>
          <w:tcPr>
            <w:tcW w:w="3962" w:type="dxa"/>
            <w:tcBorders>
              <w:top w:val="nil"/>
              <w:bottom w:val="nil"/>
            </w:tcBorders>
          </w:tcPr>
          <w:p w:rsidR="00240296" w:rsidRDefault="00240296" w:rsidP="000C0E01">
            <w:pPr>
              <w:numPr>
                <w:ilvl w:val="0"/>
                <w:numId w:val="12"/>
              </w:numPr>
              <w:tabs>
                <w:tab w:val="left" w:pos="284"/>
              </w:tabs>
              <w:suppressAutoHyphens/>
              <w:spacing w:before="60" w:after="60"/>
              <w:ind w:left="284" w:hanging="284"/>
              <w:rPr>
                <w:rFonts w:cs="Arial"/>
                <w:color w:val="000000"/>
                <w:sz w:val="18"/>
                <w:szCs w:val="18"/>
              </w:rPr>
            </w:pPr>
            <w:r>
              <w:rPr>
                <w:rFonts w:cs="Arial"/>
                <w:color w:val="000000"/>
                <w:sz w:val="18"/>
                <w:szCs w:val="18"/>
                <w:lang w:eastAsia="en-US"/>
              </w:rPr>
              <w:t xml:space="preserve">All milling machines are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w:t>
            </w:r>
            <w:r w:rsidR="000C0E01">
              <w:rPr>
                <w:rFonts w:cs="Arial"/>
                <w:color w:val="000000"/>
                <w:sz w:val="18"/>
                <w:szCs w:val="18"/>
                <w:lang w:eastAsia="en-US"/>
              </w:rPr>
              <w:t>r</w:t>
            </w:r>
            <w:r>
              <w:rPr>
                <w:rFonts w:cs="Arial"/>
                <w:color w:val="000000"/>
                <w:sz w:val="18"/>
                <w:szCs w:val="18"/>
                <w:lang w:eastAsia="en-US"/>
              </w:rPr>
              <w:t xml:space="preserve">ed </w:t>
            </w:r>
            <w:r w:rsidR="000C0E01">
              <w:rPr>
                <w:rFonts w:cs="Arial"/>
                <w:color w:val="000000"/>
                <w:sz w:val="18"/>
                <w:szCs w:val="18"/>
                <w:lang w:eastAsia="en-US"/>
              </w:rPr>
              <w:t>and</w:t>
            </w:r>
            <w:r>
              <w:rPr>
                <w:rFonts w:cs="Arial"/>
                <w:color w:val="000000"/>
                <w:sz w:val="18"/>
                <w:szCs w:val="18"/>
                <w:lang w:eastAsia="en-US"/>
              </w:rPr>
              <w:t xml:space="preserve"> </w:t>
            </w:r>
            <w:r w:rsidR="000C0E01">
              <w:rPr>
                <w:rFonts w:cs="Arial"/>
                <w:color w:val="000000"/>
                <w:sz w:val="18"/>
                <w:szCs w:val="18"/>
                <w:lang w:eastAsia="en-US"/>
              </w:rPr>
              <w:t>g</w:t>
            </w:r>
            <w:r>
              <w:rPr>
                <w:rFonts w:cs="Arial"/>
                <w:color w:val="000000"/>
                <w:sz w:val="18"/>
                <w:szCs w:val="18"/>
                <w:lang w:eastAsia="en-US"/>
              </w:rPr>
              <w:t>reen buttons).</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B3011">
        <w:trPr>
          <w:cantSplit/>
          <w:trHeight w:val="476"/>
        </w:trPr>
        <w:tc>
          <w:tcPr>
            <w:tcW w:w="2661" w:type="dxa"/>
            <w:vMerge/>
          </w:tcPr>
          <w:p w:rsidR="00240296" w:rsidRPr="002A6993" w:rsidRDefault="00240296" w:rsidP="00240296">
            <w:pPr>
              <w:spacing w:before="60" w:after="60"/>
              <w:rPr>
                <w:b/>
                <w:sz w:val="18"/>
                <w:szCs w:val="18"/>
              </w:rPr>
            </w:pPr>
          </w:p>
        </w:tc>
        <w:tc>
          <w:tcPr>
            <w:tcW w:w="3962" w:type="dxa"/>
            <w:tcBorders>
              <w:top w:val="nil"/>
              <w:bottom w:val="nil"/>
            </w:tcBorders>
          </w:tcPr>
          <w:p w:rsidR="00240296" w:rsidRPr="002A6993" w:rsidRDefault="00240296" w:rsidP="00240296">
            <w:pPr>
              <w:numPr>
                <w:ilvl w:val="0"/>
                <w:numId w:val="12"/>
              </w:numPr>
              <w:tabs>
                <w:tab w:val="left" w:pos="284"/>
              </w:tabs>
              <w:suppressAutoHyphens/>
              <w:spacing w:before="60" w:after="6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B3011">
        <w:trPr>
          <w:cantSplit/>
          <w:trHeight w:val="536"/>
        </w:trPr>
        <w:tc>
          <w:tcPr>
            <w:tcW w:w="2661" w:type="dxa"/>
            <w:vMerge/>
          </w:tcPr>
          <w:p w:rsidR="00240296" w:rsidRPr="002A6993" w:rsidRDefault="00240296" w:rsidP="00240296">
            <w:pPr>
              <w:spacing w:before="60" w:after="60"/>
              <w:rPr>
                <w:b/>
                <w:sz w:val="18"/>
                <w:szCs w:val="18"/>
              </w:rPr>
            </w:pPr>
          </w:p>
        </w:tc>
        <w:tc>
          <w:tcPr>
            <w:tcW w:w="3962" w:type="dxa"/>
            <w:tcBorders>
              <w:top w:val="nil"/>
              <w:bottom w:val="nil"/>
            </w:tcBorders>
          </w:tcPr>
          <w:p w:rsidR="00240296" w:rsidRPr="00F361FB" w:rsidRDefault="00240296" w:rsidP="00240296">
            <w:pPr>
              <w:numPr>
                <w:ilvl w:val="0"/>
                <w:numId w:val="12"/>
              </w:numPr>
              <w:tabs>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milling machines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B3011">
        <w:trPr>
          <w:cantSplit/>
          <w:trHeight w:val="536"/>
        </w:trPr>
        <w:tc>
          <w:tcPr>
            <w:tcW w:w="2661" w:type="dxa"/>
            <w:vMerge/>
          </w:tcPr>
          <w:p w:rsidR="00240296" w:rsidRPr="002A6993" w:rsidRDefault="00240296" w:rsidP="00240296">
            <w:pPr>
              <w:spacing w:before="60" w:after="60"/>
              <w:rPr>
                <w:b/>
                <w:sz w:val="18"/>
                <w:szCs w:val="18"/>
              </w:rPr>
            </w:pPr>
          </w:p>
        </w:tc>
        <w:tc>
          <w:tcPr>
            <w:tcW w:w="3962" w:type="dxa"/>
            <w:tcBorders>
              <w:top w:val="nil"/>
              <w:bottom w:val="nil"/>
            </w:tcBorders>
          </w:tcPr>
          <w:p w:rsidR="00240296" w:rsidRDefault="00240296" w:rsidP="00240296">
            <w:pPr>
              <w:numPr>
                <w:ilvl w:val="0"/>
                <w:numId w:val="12"/>
              </w:numPr>
              <w:tabs>
                <w:tab w:val="left" w:pos="284"/>
              </w:tabs>
              <w:snapToGrid w:val="0"/>
              <w:spacing w:before="60" w:after="60"/>
              <w:ind w:left="284" w:hanging="284"/>
              <w:rPr>
                <w:rFonts w:cs="Arial"/>
                <w:color w:val="000000"/>
                <w:sz w:val="18"/>
                <w:szCs w:val="18"/>
              </w:rPr>
            </w:pPr>
            <w:r w:rsidRPr="00E81E8A">
              <w:rPr>
                <w:rFonts w:cs="Arial"/>
                <w:color w:val="000000"/>
                <w:sz w:val="18"/>
                <w:szCs w:val="18"/>
              </w:rPr>
              <w:t>Visually checks are made of all electrical switches</w:t>
            </w:r>
            <w:r>
              <w:rPr>
                <w:rFonts w:cs="Arial"/>
                <w:color w:val="000000"/>
                <w:sz w:val="18"/>
                <w:szCs w:val="18"/>
              </w:rPr>
              <w:t>, plugs</w:t>
            </w:r>
            <w:r w:rsidRPr="00E81E8A">
              <w:rPr>
                <w:rFonts w:cs="Arial"/>
                <w:color w:val="000000"/>
                <w:sz w:val="18"/>
                <w:szCs w:val="18"/>
              </w:rPr>
              <w:t xml:space="preserve"> </w:t>
            </w:r>
            <w:r w:rsidR="000C0E01">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F22859">
        <w:trPr>
          <w:cantSplit/>
          <w:trHeight w:val="536"/>
        </w:trPr>
        <w:tc>
          <w:tcPr>
            <w:tcW w:w="2661" w:type="dxa"/>
            <w:vMerge/>
          </w:tcPr>
          <w:p w:rsidR="00240296" w:rsidRPr="002A6993" w:rsidRDefault="00240296" w:rsidP="00240296">
            <w:pPr>
              <w:spacing w:before="60" w:after="60"/>
              <w:rPr>
                <w:b/>
                <w:sz w:val="18"/>
                <w:szCs w:val="18"/>
              </w:rPr>
            </w:pPr>
          </w:p>
        </w:tc>
        <w:tc>
          <w:tcPr>
            <w:tcW w:w="3962" w:type="dxa"/>
            <w:tcBorders>
              <w:top w:val="nil"/>
              <w:bottom w:val="nil"/>
            </w:tcBorders>
          </w:tcPr>
          <w:p w:rsidR="00240296" w:rsidRDefault="00240296" w:rsidP="00240296">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safety inspections, testing </w:t>
            </w:r>
            <w:r w:rsidR="000C0E01">
              <w:rPr>
                <w:rFonts w:cs="Arial"/>
                <w:color w:val="000000"/>
                <w:sz w:val="18"/>
                <w:szCs w:val="18"/>
              </w:rPr>
              <w:t>and</w:t>
            </w:r>
            <w:r>
              <w:rPr>
                <w:rFonts w:cs="Arial"/>
                <w:color w:val="000000"/>
                <w:sz w:val="18"/>
                <w:szCs w:val="18"/>
              </w:rPr>
              <w:t xml:space="preserve"> tagging, etc. are completed regularly as per guidelines for all ITD milling machines.</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F22859">
        <w:trPr>
          <w:cantSplit/>
          <w:trHeight w:val="385"/>
        </w:trPr>
        <w:tc>
          <w:tcPr>
            <w:tcW w:w="2661" w:type="dxa"/>
            <w:vMerge/>
          </w:tcPr>
          <w:p w:rsidR="00240296" w:rsidRPr="002A6993" w:rsidRDefault="00240296" w:rsidP="00240296">
            <w:pPr>
              <w:spacing w:before="60" w:after="60"/>
              <w:rPr>
                <w:b/>
                <w:sz w:val="18"/>
                <w:szCs w:val="18"/>
              </w:rPr>
            </w:pPr>
          </w:p>
        </w:tc>
        <w:tc>
          <w:tcPr>
            <w:tcW w:w="3962" w:type="dxa"/>
            <w:tcBorders>
              <w:top w:val="nil"/>
              <w:bottom w:val="single" w:sz="4" w:space="0" w:color="auto"/>
            </w:tcBorders>
          </w:tcPr>
          <w:p w:rsidR="00240296" w:rsidRDefault="00240296" w:rsidP="00240296">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plant </w:t>
            </w:r>
            <w:r w:rsidR="000C0E01">
              <w:rPr>
                <w:rFonts w:cs="Arial"/>
                <w:color w:val="000000"/>
                <w:sz w:val="18"/>
                <w:szCs w:val="18"/>
              </w:rPr>
              <w:t>and</w:t>
            </w:r>
            <w:r>
              <w:rPr>
                <w:rFonts w:cs="Arial"/>
                <w:color w:val="000000"/>
                <w:sz w:val="18"/>
                <w:szCs w:val="18"/>
              </w:rPr>
              <w:t xml:space="preserve"> equipment, including milling machines, is </w:t>
            </w:r>
            <w:r w:rsidRPr="006D497C">
              <w:rPr>
                <w:rFonts w:cs="Arial"/>
                <w:color w:val="000000"/>
                <w:sz w:val="18"/>
                <w:szCs w:val="18"/>
              </w:rPr>
              <w:t>documented</w:t>
            </w:r>
            <w:r>
              <w:rPr>
                <w:rFonts w:cs="Arial"/>
                <w:color w:val="000000"/>
                <w:sz w:val="18"/>
                <w:szCs w:val="18"/>
              </w:rPr>
              <w:t xml:space="preserve"> in EM</w:t>
            </w:r>
            <w:r w:rsidR="000C0E01">
              <w:rPr>
                <w:rFonts w:cs="Arial"/>
                <w:color w:val="000000"/>
                <w:sz w:val="18"/>
                <w:szCs w:val="18"/>
              </w:rPr>
              <w:t>R</w:t>
            </w:r>
            <w:r>
              <w:rPr>
                <w:rFonts w:cs="Arial"/>
                <w:color w:val="000000"/>
                <w:sz w:val="18"/>
                <w:szCs w:val="18"/>
              </w:rPr>
              <w:t>s.</w:t>
            </w:r>
          </w:p>
          <w:p w:rsidR="00240296" w:rsidRDefault="00240296" w:rsidP="00240296">
            <w:pPr>
              <w:tabs>
                <w:tab w:val="left" w:pos="284"/>
              </w:tabs>
              <w:snapToGrid w:val="0"/>
              <w:spacing w:before="60" w:after="60"/>
              <w:rPr>
                <w:rFonts w:cs="Arial"/>
                <w:color w:val="000000"/>
                <w:sz w:val="18"/>
                <w:szCs w:val="18"/>
              </w:rPr>
            </w:pPr>
          </w:p>
          <w:p w:rsidR="00240296" w:rsidRPr="00FA6678" w:rsidRDefault="00240296" w:rsidP="00240296">
            <w:pPr>
              <w:tabs>
                <w:tab w:val="left" w:pos="284"/>
              </w:tabs>
              <w:snapToGrid w:val="0"/>
              <w:spacing w:before="60" w:after="60"/>
              <w:rPr>
                <w:rFonts w:cs="Arial"/>
                <w:color w:val="000000"/>
                <w:sz w:val="18"/>
                <w:szCs w:val="18"/>
              </w:rPr>
            </w:pPr>
          </w:p>
        </w:tc>
        <w:tc>
          <w:tcPr>
            <w:tcW w:w="574" w:type="dxa"/>
            <w:tcBorders>
              <w:top w:val="nil"/>
              <w:bottom w:val="single" w:sz="4" w:space="0" w:color="auto"/>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F22859">
        <w:trPr>
          <w:cantSplit/>
          <w:trHeight w:val="748"/>
        </w:trPr>
        <w:tc>
          <w:tcPr>
            <w:tcW w:w="2661" w:type="dxa"/>
            <w:vMerge w:val="restart"/>
          </w:tcPr>
          <w:p w:rsidR="00240296" w:rsidRPr="005E17E1" w:rsidRDefault="00240296" w:rsidP="00240296">
            <w:pPr>
              <w:spacing w:before="240" w:after="60"/>
              <w:rPr>
                <w:b/>
                <w:sz w:val="22"/>
                <w:szCs w:val="22"/>
              </w:rPr>
            </w:pPr>
            <w:r>
              <w:rPr>
                <w:b/>
                <w:sz w:val="22"/>
                <w:szCs w:val="22"/>
              </w:rPr>
              <w:lastRenderedPageBreak/>
              <w:t xml:space="preserve"> </w:t>
            </w:r>
            <w:r w:rsidRPr="005E17E1">
              <w:rPr>
                <w:b/>
                <w:sz w:val="22"/>
                <w:szCs w:val="22"/>
              </w:rPr>
              <w:t>Exposure:</w:t>
            </w:r>
          </w:p>
          <w:p w:rsidR="00240296" w:rsidRDefault="00240296" w:rsidP="00240296">
            <w:pPr>
              <w:numPr>
                <w:ilvl w:val="0"/>
                <w:numId w:val="20"/>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240296" w:rsidRPr="00CE1C9E" w:rsidRDefault="00240296" w:rsidP="00240296">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240296" w:rsidRDefault="00240296" w:rsidP="00240296">
            <w:pPr>
              <w:numPr>
                <w:ilvl w:val="0"/>
                <w:numId w:val="21"/>
              </w:numPr>
              <w:tabs>
                <w:tab w:val="left" w:pos="227"/>
              </w:tabs>
              <w:spacing w:before="160"/>
              <w:ind w:left="340" w:right="-57" w:hanging="340"/>
              <w:rPr>
                <w:b/>
                <w:sz w:val="20"/>
              </w:rPr>
            </w:pPr>
            <w:r>
              <w:rPr>
                <w:b/>
                <w:sz w:val="20"/>
              </w:rPr>
              <w:t xml:space="preserve"> Hazardous </w:t>
            </w:r>
          </w:p>
          <w:p w:rsidR="00240296" w:rsidRPr="00384E31" w:rsidRDefault="00240296" w:rsidP="00240296">
            <w:pPr>
              <w:tabs>
                <w:tab w:val="left" w:pos="227"/>
              </w:tabs>
              <w:ind w:right="-57"/>
              <w:rPr>
                <w:b/>
                <w:sz w:val="20"/>
              </w:rPr>
            </w:pPr>
            <w:r>
              <w:rPr>
                <w:b/>
                <w:sz w:val="20"/>
              </w:rPr>
              <w:t xml:space="preserve">     </w:t>
            </w:r>
            <w:r w:rsidRPr="00384E31">
              <w:rPr>
                <w:b/>
                <w:sz w:val="20"/>
              </w:rPr>
              <w:t>Substances</w:t>
            </w:r>
          </w:p>
          <w:p w:rsidR="00240296" w:rsidRPr="00DF1039" w:rsidRDefault="00240296" w:rsidP="00240296">
            <w:pPr>
              <w:spacing w:before="60" w:after="12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hazar</w:t>
            </w:r>
            <w:r>
              <w:rPr>
                <w:sz w:val="18"/>
                <w:szCs w:val="18"/>
              </w:rPr>
              <w:t>dous or toxic chemicals such as oils, cutting fluids and coolants, greases, volatile vapours, fumes or airborne particulates?</w:t>
            </w:r>
          </w:p>
        </w:tc>
        <w:tc>
          <w:tcPr>
            <w:tcW w:w="3962" w:type="dxa"/>
            <w:tcBorders>
              <w:top w:val="single" w:sz="4" w:space="0" w:color="auto"/>
              <w:bottom w:val="nil"/>
            </w:tcBorders>
          </w:tcPr>
          <w:p w:rsidR="00240296" w:rsidRPr="002A6993" w:rsidRDefault="00240296" w:rsidP="00240296">
            <w:pPr>
              <w:numPr>
                <w:ilvl w:val="0"/>
                <w:numId w:val="10"/>
              </w:numPr>
              <w:tabs>
                <w:tab w:val="left" w:pos="284"/>
                <w:tab w:val="left" w:pos="357"/>
              </w:tabs>
              <w:spacing w:before="240" w:after="60"/>
              <w:ind w:left="284" w:hanging="284"/>
              <w:rPr>
                <w:rFonts w:cs="Arial"/>
                <w:color w:val="000000"/>
                <w:sz w:val="18"/>
                <w:szCs w:val="18"/>
              </w:rPr>
            </w:pPr>
            <w:r>
              <w:rPr>
                <w:rFonts w:cs="Arial"/>
                <w:sz w:val="18"/>
                <w:szCs w:val="18"/>
              </w:rPr>
              <w:t xml:space="preserve">All milling machines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240296" w:rsidRPr="00A55D00" w:rsidRDefault="00240296" w:rsidP="0024029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40296" w:rsidRPr="00A55D00" w:rsidRDefault="00240296" w:rsidP="0024029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40296" w:rsidRDefault="00240296" w:rsidP="00240296">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507ECE">
        <w:trPr>
          <w:cantSplit/>
          <w:trHeight w:val="532"/>
        </w:trPr>
        <w:tc>
          <w:tcPr>
            <w:tcW w:w="2661" w:type="dxa"/>
            <w:vMerge/>
          </w:tcPr>
          <w:p w:rsidR="00240296" w:rsidRPr="002A6993" w:rsidRDefault="00240296" w:rsidP="00240296">
            <w:pPr>
              <w:spacing w:before="120"/>
              <w:ind w:right="-57"/>
              <w:rPr>
                <w:b/>
                <w:sz w:val="20"/>
              </w:rPr>
            </w:pPr>
          </w:p>
        </w:tc>
        <w:tc>
          <w:tcPr>
            <w:tcW w:w="3962" w:type="dxa"/>
            <w:tcBorders>
              <w:top w:val="nil"/>
              <w:bottom w:val="nil"/>
            </w:tcBorders>
          </w:tcPr>
          <w:p w:rsidR="00240296" w:rsidRPr="006D497C" w:rsidRDefault="00240296" w:rsidP="000C0E01">
            <w:pPr>
              <w:pStyle w:val="ListParagraph"/>
              <w:numPr>
                <w:ilvl w:val="0"/>
                <w:numId w:val="10"/>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milling machine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507ECE">
        <w:trPr>
          <w:cantSplit/>
          <w:trHeight w:val="571"/>
        </w:trPr>
        <w:tc>
          <w:tcPr>
            <w:tcW w:w="2661" w:type="dxa"/>
            <w:vMerge/>
          </w:tcPr>
          <w:p w:rsidR="00240296" w:rsidRPr="002A6993" w:rsidRDefault="00240296" w:rsidP="00240296">
            <w:pPr>
              <w:spacing w:before="120"/>
              <w:ind w:right="-57"/>
              <w:rPr>
                <w:b/>
                <w:sz w:val="20"/>
              </w:rPr>
            </w:pPr>
          </w:p>
        </w:tc>
        <w:tc>
          <w:tcPr>
            <w:tcW w:w="3962" w:type="dxa"/>
            <w:tcBorders>
              <w:top w:val="nil"/>
              <w:bottom w:val="nil"/>
              <w:right w:val="single" w:sz="4" w:space="0" w:color="auto"/>
            </w:tcBorders>
          </w:tcPr>
          <w:p w:rsidR="00240296" w:rsidRPr="002A6993" w:rsidRDefault="00240296" w:rsidP="00240296">
            <w:pPr>
              <w:numPr>
                <w:ilvl w:val="0"/>
                <w:numId w:val="10"/>
              </w:numPr>
              <w:tabs>
                <w:tab w:val="left" w:pos="284"/>
              </w:tabs>
              <w:suppressAutoHyphens/>
              <w:spacing w:before="60" w:after="60"/>
              <w:ind w:left="284" w:hanging="284"/>
              <w:rPr>
                <w:rFonts w:cs="Arial"/>
                <w:color w:val="000000"/>
                <w:sz w:val="18"/>
                <w:szCs w:val="18"/>
              </w:rPr>
            </w:pPr>
            <w:r>
              <w:rPr>
                <w:rFonts w:cs="Arial"/>
                <w:color w:val="000000"/>
                <w:sz w:val="18"/>
                <w:szCs w:val="18"/>
              </w:rPr>
              <w:t xml:space="preserve">Any hazardous waste materials or toxic dusts </w:t>
            </w:r>
            <w:r w:rsidR="000C0E01">
              <w:rPr>
                <w:rFonts w:cs="Arial"/>
                <w:color w:val="000000"/>
                <w:sz w:val="18"/>
                <w:szCs w:val="18"/>
              </w:rPr>
              <w:t>and</w:t>
            </w:r>
            <w:r>
              <w:rPr>
                <w:rFonts w:cs="Arial"/>
                <w:color w:val="000000"/>
                <w:sz w:val="18"/>
                <w:szCs w:val="18"/>
              </w:rPr>
              <w:t xml:space="preserve"> fumes resulting from this metal machining process are monitored and managed.</w:t>
            </w:r>
          </w:p>
        </w:tc>
        <w:tc>
          <w:tcPr>
            <w:tcW w:w="574" w:type="dxa"/>
            <w:tcBorders>
              <w:top w:val="nil"/>
              <w:left w:val="single" w:sz="4" w:space="0" w:color="auto"/>
              <w:bottom w:val="nil"/>
              <w:right w:val="single" w:sz="4" w:space="0" w:color="auto"/>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7437CA">
        <w:trPr>
          <w:cantSplit/>
          <w:trHeight w:val="570"/>
        </w:trPr>
        <w:tc>
          <w:tcPr>
            <w:tcW w:w="2661" w:type="dxa"/>
            <w:vMerge/>
          </w:tcPr>
          <w:p w:rsidR="00240296" w:rsidRPr="002A6993" w:rsidRDefault="00240296" w:rsidP="00240296">
            <w:pPr>
              <w:spacing w:before="120"/>
              <w:ind w:right="-57"/>
              <w:rPr>
                <w:b/>
                <w:sz w:val="20"/>
              </w:rPr>
            </w:pPr>
          </w:p>
        </w:tc>
        <w:tc>
          <w:tcPr>
            <w:tcW w:w="3962" w:type="dxa"/>
            <w:tcBorders>
              <w:top w:val="nil"/>
              <w:bottom w:val="nil"/>
              <w:right w:val="single" w:sz="4" w:space="0" w:color="auto"/>
            </w:tcBorders>
          </w:tcPr>
          <w:p w:rsidR="00240296" w:rsidRDefault="00240296" w:rsidP="00240296">
            <w:pPr>
              <w:numPr>
                <w:ilvl w:val="0"/>
                <w:numId w:val="10"/>
              </w:numPr>
              <w:tabs>
                <w:tab w:val="left" w:pos="284"/>
              </w:tabs>
              <w:suppressAutoHyphens/>
              <w:spacing w:before="60" w:after="60"/>
              <w:ind w:left="284" w:hanging="284"/>
              <w:rPr>
                <w:rFonts w:cs="Arial"/>
                <w:sz w:val="18"/>
                <w:szCs w:val="18"/>
              </w:rPr>
            </w:pPr>
            <w:r>
              <w:rPr>
                <w:rFonts w:cs="Arial"/>
                <w:color w:val="000000"/>
                <w:sz w:val="18"/>
                <w:szCs w:val="18"/>
              </w:rPr>
              <w:t xml:space="preserve">Staff </w:t>
            </w:r>
            <w:r w:rsidR="000C0E01">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F50F19">
        <w:trPr>
          <w:cantSplit/>
          <w:trHeight w:val="714"/>
        </w:trPr>
        <w:tc>
          <w:tcPr>
            <w:tcW w:w="2661" w:type="dxa"/>
            <w:vMerge/>
          </w:tcPr>
          <w:p w:rsidR="00240296" w:rsidRPr="002A6993" w:rsidRDefault="00240296" w:rsidP="00240296">
            <w:pPr>
              <w:spacing w:before="120"/>
              <w:ind w:right="-57"/>
              <w:rPr>
                <w:b/>
                <w:sz w:val="20"/>
              </w:rPr>
            </w:pPr>
          </w:p>
        </w:tc>
        <w:tc>
          <w:tcPr>
            <w:tcW w:w="3962" w:type="dxa"/>
            <w:tcBorders>
              <w:top w:val="nil"/>
              <w:bottom w:val="nil"/>
              <w:right w:val="single" w:sz="4" w:space="0" w:color="auto"/>
            </w:tcBorders>
          </w:tcPr>
          <w:p w:rsidR="00240296" w:rsidRDefault="00240296" w:rsidP="000C0E01">
            <w:pPr>
              <w:numPr>
                <w:ilvl w:val="0"/>
                <w:numId w:val="10"/>
              </w:numPr>
              <w:tabs>
                <w:tab w:val="left" w:pos="284"/>
              </w:tabs>
              <w:suppressAutoHyphens/>
              <w:spacing w:before="60" w:after="60"/>
              <w:ind w:left="284" w:hanging="284"/>
              <w:rPr>
                <w:rFonts w:cs="Arial"/>
                <w:color w:val="000000"/>
                <w:sz w:val="18"/>
                <w:szCs w:val="18"/>
              </w:rPr>
            </w:pPr>
            <w:r>
              <w:rPr>
                <w:rFonts w:cs="Arial"/>
                <w:sz w:val="18"/>
                <w:szCs w:val="18"/>
              </w:rPr>
              <w:t>“</w:t>
            </w:r>
            <w:r w:rsidRPr="002A6993">
              <w:rPr>
                <w:rFonts w:cs="Arial"/>
                <w:sz w:val="18"/>
                <w:szCs w:val="18"/>
              </w:rPr>
              <w:t xml:space="preserve">Safe Working </w:t>
            </w:r>
            <w:r>
              <w:rPr>
                <w:rFonts w:cs="Arial"/>
                <w:sz w:val="18"/>
                <w:szCs w:val="18"/>
              </w:rPr>
              <w:t>Zones” around all milling machines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left w:val="single" w:sz="4" w:space="0" w:color="auto"/>
              <w:bottom w:val="nil"/>
              <w:right w:val="single" w:sz="4" w:space="0" w:color="auto"/>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7437CA">
        <w:trPr>
          <w:cantSplit/>
          <w:trHeight w:val="945"/>
        </w:trPr>
        <w:tc>
          <w:tcPr>
            <w:tcW w:w="2661" w:type="dxa"/>
            <w:vMerge/>
          </w:tcPr>
          <w:p w:rsidR="00240296" w:rsidRPr="002A6993" w:rsidRDefault="00240296" w:rsidP="00240296">
            <w:pPr>
              <w:spacing w:before="120"/>
              <w:ind w:right="-57"/>
              <w:rPr>
                <w:b/>
                <w:sz w:val="20"/>
              </w:rPr>
            </w:pPr>
          </w:p>
        </w:tc>
        <w:tc>
          <w:tcPr>
            <w:tcW w:w="3962" w:type="dxa"/>
            <w:tcBorders>
              <w:top w:val="nil"/>
              <w:bottom w:val="single" w:sz="4" w:space="0" w:color="auto"/>
              <w:right w:val="single" w:sz="4" w:space="0" w:color="auto"/>
            </w:tcBorders>
          </w:tcPr>
          <w:p w:rsidR="00240296" w:rsidRDefault="00240296" w:rsidP="00240296">
            <w:pPr>
              <w:numPr>
                <w:ilvl w:val="0"/>
                <w:numId w:val="10"/>
              </w:numPr>
              <w:tabs>
                <w:tab w:val="left" w:pos="284"/>
              </w:tabs>
              <w:spacing w:before="60" w:after="60"/>
              <w:ind w:left="284" w:hanging="284"/>
              <w:rPr>
                <w:rFonts w:cs="Arial"/>
                <w:color w:val="000000"/>
                <w:sz w:val="18"/>
                <w:szCs w:val="18"/>
                <w:lang w:val="en"/>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left w:val="single" w:sz="4" w:space="0" w:color="auto"/>
              <w:bottom w:val="single" w:sz="4" w:space="0" w:color="auto"/>
              <w:right w:val="single" w:sz="4" w:space="0" w:color="auto"/>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single" w:sz="4" w:space="0" w:color="auto"/>
              <w:right w:val="single" w:sz="4" w:space="0" w:color="auto"/>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single" w:sz="4" w:space="0" w:color="auto"/>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507ECE">
        <w:trPr>
          <w:cantSplit/>
          <w:trHeight w:val="824"/>
        </w:trPr>
        <w:tc>
          <w:tcPr>
            <w:tcW w:w="2661" w:type="dxa"/>
            <w:vMerge w:val="restart"/>
          </w:tcPr>
          <w:p w:rsidR="00240296" w:rsidRPr="005E17E1" w:rsidRDefault="00240296" w:rsidP="00240296">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240296" w:rsidRPr="005E17E1" w:rsidRDefault="00240296" w:rsidP="00240296">
            <w:pPr>
              <w:rPr>
                <w:b/>
                <w:sz w:val="22"/>
                <w:szCs w:val="22"/>
              </w:rPr>
            </w:pPr>
            <w:r>
              <w:rPr>
                <w:b/>
                <w:sz w:val="22"/>
                <w:szCs w:val="22"/>
              </w:rPr>
              <w:t xml:space="preserve"> </w:t>
            </w:r>
            <w:r w:rsidRPr="005E17E1">
              <w:rPr>
                <w:b/>
                <w:sz w:val="22"/>
                <w:szCs w:val="22"/>
              </w:rPr>
              <w:t>Manual Handling:</w:t>
            </w:r>
          </w:p>
          <w:p w:rsidR="00240296" w:rsidRDefault="00240296" w:rsidP="00240296">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240296" w:rsidRPr="00BD6FAB" w:rsidRDefault="00240296" w:rsidP="00240296">
            <w:pPr>
              <w:rPr>
                <w:b/>
                <w:sz w:val="6"/>
                <w:szCs w:val="6"/>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tc>
        <w:tc>
          <w:tcPr>
            <w:tcW w:w="3962" w:type="dxa"/>
            <w:tcBorders>
              <w:top w:val="single" w:sz="4" w:space="0" w:color="auto"/>
              <w:bottom w:val="nil"/>
            </w:tcBorders>
          </w:tcPr>
          <w:p w:rsidR="00240296" w:rsidRPr="002A6993" w:rsidRDefault="00240296" w:rsidP="00D740E4">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Where possible, the milling machine </w:t>
            </w:r>
            <w:r w:rsidR="000C0E01">
              <w:rPr>
                <w:rFonts w:cs="Arial"/>
                <w:color w:val="000000"/>
                <w:sz w:val="18"/>
                <w:szCs w:val="18"/>
              </w:rPr>
              <w:t>and</w:t>
            </w:r>
            <w:r>
              <w:rPr>
                <w:rFonts w:cs="Arial"/>
                <w:color w:val="000000"/>
                <w:sz w:val="18"/>
                <w:szCs w:val="18"/>
              </w:rPr>
              <w:t xml:space="preserve"> adjacent work benches are planned </w:t>
            </w:r>
            <w:r w:rsidR="000C0E01">
              <w:rPr>
                <w:rFonts w:cs="Arial"/>
                <w:color w:val="000000"/>
                <w:sz w:val="18"/>
                <w:szCs w:val="18"/>
              </w:rPr>
              <w:t>and</w:t>
            </w:r>
            <w:r>
              <w:rPr>
                <w:rFonts w:cs="Arial"/>
                <w:color w:val="000000"/>
                <w:sz w:val="18"/>
                <w:szCs w:val="18"/>
              </w:rPr>
              <w:t xml:space="preserve"> adjusted to a comfortable work height thus minimi</w:t>
            </w:r>
            <w:r w:rsidR="00D740E4">
              <w:rPr>
                <w:rFonts w:cs="Arial"/>
                <w:color w:val="000000"/>
                <w:sz w:val="18"/>
                <w:szCs w:val="18"/>
              </w:rPr>
              <w:t>s</w:t>
            </w:r>
            <w:r>
              <w:rPr>
                <w:rFonts w:cs="Arial"/>
                <w:color w:val="000000"/>
                <w:sz w:val="18"/>
                <w:szCs w:val="18"/>
              </w:rPr>
              <w:t>ing any unsafe or excessively strenuous manual tasks.</w:t>
            </w:r>
          </w:p>
        </w:tc>
        <w:tc>
          <w:tcPr>
            <w:tcW w:w="574" w:type="dxa"/>
            <w:tcBorders>
              <w:top w:val="single" w:sz="4" w:space="0" w:color="auto"/>
              <w:bottom w:val="nil"/>
            </w:tcBorders>
            <w:shd w:val="clear" w:color="auto" w:fill="auto"/>
          </w:tcPr>
          <w:p w:rsidR="00240296" w:rsidRPr="00A55D00" w:rsidRDefault="00240296" w:rsidP="00240296">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40296" w:rsidRPr="00A55D00" w:rsidRDefault="00240296" w:rsidP="00240296">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40296" w:rsidRDefault="00240296" w:rsidP="00240296">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2A1D4A">
        <w:trPr>
          <w:cantSplit/>
          <w:trHeight w:val="436"/>
        </w:trPr>
        <w:tc>
          <w:tcPr>
            <w:tcW w:w="2661" w:type="dxa"/>
            <w:vMerge/>
          </w:tcPr>
          <w:p w:rsidR="00240296" w:rsidRDefault="00240296" w:rsidP="00240296">
            <w:pPr>
              <w:spacing w:before="240"/>
              <w:rPr>
                <w:b/>
                <w:sz w:val="20"/>
              </w:rPr>
            </w:pPr>
          </w:p>
        </w:tc>
        <w:tc>
          <w:tcPr>
            <w:tcW w:w="3962" w:type="dxa"/>
            <w:tcBorders>
              <w:top w:val="nil"/>
              <w:bottom w:val="nil"/>
            </w:tcBorders>
          </w:tcPr>
          <w:p w:rsidR="00240296" w:rsidRPr="002A6993" w:rsidRDefault="00240296" w:rsidP="00240296">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B3011">
        <w:trPr>
          <w:cantSplit/>
          <w:trHeight w:val="928"/>
        </w:trPr>
        <w:tc>
          <w:tcPr>
            <w:tcW w:w="2661" w:type="dxa"/>
            <w:vMerge/>
          </w:tcPr>
          <w:p w:rsidR="00240296" w:rsidRDefault="00240296" w:rsidP="00240296">
            <w:pPr>
              <w:spacing w:before="240"/>
              <w:rPr>
                <w:b/>
                <w:sz w:val="20"/>
              </w:rPr>
            </w:pPr>
          </w:p>
        </w:tc>
        <w:tc>
          <w:tcPr>
            <w:tcW w:w="3962" w:type="dxa"/>
            <w:tcBorders>
              <w:top w:val="nil"/>
              <w:bottom w:val="nil"/>
            </w:tcBorders>
          </w:tcPr>
          <w:p w:rsidR="00240296" w:rsidRPr="002A6993" w:rsidRDefault="00240296" w:rsidP="000C0E01">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Safe Working Zones are clearly defined around all fixed plant including milling machines. Floors are free of waste materials </w:t>
            </w:r>
            <w:r w:rsidR="000C0E01">
              <w:rPr>
                <w:rFonts w:cs="Arial"/>
                <w:color w:val="000000"/>
                <w:sz w:val="18"/>
                <w:szCs w:val="18"/>
              </w:rPr>
              <w:t>and</w:t>
            </w:r>
            <w:r>
              <w:rPr>
                <w:rFonts w:cs="Arial"/>
                <w:color w:val="000000"/>
                <w:sz w:val="18"/>
                <w:szCs w:val="18"/>
              </w:rPr>
              <w:t xml:space="preserve"> other extraneous objects.</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240296" w:rsidRPr="00A55D00" w:rsidTr="00240296">
        <w:trPr>
          <w:cantSplit/>
          <w:trHeight w:val="796"/>
        </w:trPr>
        <w:tc>
          <w:tcPr>
            <w:tcW w:w="2661" w:type="dxa"/>
            <w:vMerge/>
          </w:tcPr>
          <w:p w:rsidR="00240296" w:rsidRDefault="00240296" w:rsidP="00240296">
            <w:pPr>
              <w:spacing w:before="240"/>
              <w:rPr>
                <w:b/>
                <w:sz w:val="20"/>
              </w:rPr>
            </w:pPr>
          </w:p>
        </w:tc>
        <w:tc>
          <w:tcPr>
            <w:tcW w:w="3962" w:type="dxa"/>
            <w:tcBorders>
              <w:top w:val="nil"/>
              <w:bottom w:val="single" w:sz="4" w:space="0" w:color="auto"/>
            </w:tcBorders>
          </w:tcPr>
          <w:p w:rsidR="00240296" w:rsidRDefault="00240296" w:rsidP="00240296">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Staff training is provided with regard to manual handling techniques </w:t>
            </w:r>
            <w:r w:rsidR="000C0E01">
              <w:rPr>
                <w:rFonts w:cs="Arial"/>
                <w:color w:val="000000"/>
                <w:sz w:val="18"/>
                <w:szCs w:val="18"/>
              </w:rPr>
              <w:t>and</w:t>
            </w:r>
            <w:r>
              <w:rPr>
                <w:rFonts w:cs="Arial"/>
                <w:color w:val="000000"/>
                <w:sz w:val="18"/>
                <w:szCs w:val="18"/>
              </w:rPr>
              <w:t xml:space="preserve"> procedures to minimise exposure to these hazards.</w:t>
            </w:r>
          </w:p>
          <w:p w:rsidR="00240296" w:rsidRDefault="00240296" w:rsidP="00240296">
            <w:pPr>
              <w:suppressAutoHyphens/>
              <w:spacing w:before="60" w:after="60"/>
              <w:ind w:left="284"/>
              <w:rPr>
                <w:rFonts w:cs="Arial"/>
                <w:color w:val="000000"/>
                <w:sz w:val="18"/>
                <w:szCs w:val="18"/>
              </w:rPr>
            </w:pPr>
          </w:p>
          <w:p w:rsidR="00240296" w:rsidRPr="002E326F" w:rsidRDefault="00240296" w:rsidP="00240296">
            <w:pPr>
              <w:suppressAutoHyphens/>
              <w:rPr>
                <w:rFonts w:cs="Arial"/>
                <w:color w:val="000000"/>
                <w:sz w:val="6"/>
                <w:szCs w:val="6"/>
              </w:rPr>
            </w:pPr>
          </w:p>
        </w:tc>
        <w:tc>
          <w:tcPr>
            <w:tcW w:w="574" w:type="dxa"/>
            <w:tcBorders>
              <w:top w:val="nil"/>
              <w:bottom w:val="single" w:sz="4" w:space="0" w:color="auto"/>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240296">
        <w:trPr>
          <w:cantSplit/>
          <w:trHeight w:val="820"/>
        </w:trPr>
        <w:tc>
          <w:tcPr>
            <w:tcW w:w="2661" w:type="dxa"/>
            <w:vMerge w:val="restart"/>
            <w:tcBorders>
              <w:right w:val="single" w:sz="4" w:space="0" w:color="auto"/>
            </w:tcBorders>
          </w:tcPr>
          <w:p w:rsidR="00240296" w:rsidRPr="002A6993" w:rsidRDefault="00240296" w:rsidP="00240296">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240296" w:rsidRPr="00033942" w:rsidRDefault="00240296" w:rsidP="00240296">
            <w:pPr>
              <w:spacing w:before="240" w:after="60"/>
              <w:rPr>
                <w:rFonts w:cs="Arial"/>
                <w:sz w:val="18"/>
                <w:szCs w:val="18"/>
              </w:rPr>
            </w:pPr>
            <w:r>
              <w:rPr>
                <w:rFonts w:cs="Arial"/>
                <w:sz w:val="18"/>
                <w:szCs w:val="18"/>
              </w:rPr>
              <w:t xml:space="preserve">As a consequence of using this particular item of plant </w:t>
            </w:r>
            <w:r w:rsidR="000C0E01">
              <w:rPr>
                <w:rFonts w:cs="Arial"/>
                <w:sz w:val="18"/>
                <w:szCs w:val="18"/>
              </w:rPr>
              <w:t>and</w:t>
            </w:r>
            <w:r>
              <w:rPr>
                <w:rFonts w:cs="Arial"/>
                <w:sz w:val="18"/>
                <w:szCs w:val="18"/>
              </w:rPr>
              <w:t xml:space="preserve">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tc>
        <w:tc>
          <w:tcPr>
            <w:tcW w:w="3962" w:type="dxa"/>
            <w:tcBorders>
              <w:top w:val="single" w:sz="4" w:space="0" w:color="auto"/>
              <w:left w:val="single" w:sz="4" w:space="0" w:color="auto"/>
              <w:bottom w:val="nil"/>
            </w:tcBorders>
          </w:tcPr>
          <w:p w:rsidR="00240296" w:rsidRPr="002A6993" w:rsidRDefault="00240296" w:rsidP="00240296">
            <w:pPr>
              <w:numPr>
                <w:ilvl w:val="0"/>
                <w:numId w:val="9"/>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Fire extinguishers of the correct type are readily available in all workspaces </w:t>
            </w:r>
            <w:r w:rsidR="000C0E01">
              <w:rPr>
                <w:rFonts w:cs="Arial"/>
                <w:color w:val="000000"/>
                <w:sz w:val="18"/>
                <w:szCs w:val="18"/>
              </w:rPr>
              <w:t>and</w:t>
            </w:r>
            <w:r>
              <w:rPr>
                <w:rFonts w:cs="Arial"/>
                <w:color w:val="000000"/>
                <w:sz w:val="18"/>
                <w:szCs w:val="18"/>
              </w:rPr>
              <w:t xml:space="preserve"> positioned near exit doorways.</w:t>
            </w:r>
          </w:p>
        </w:tc>
        <w:tc>
          <w:tcPr>
            <w:tcW w:w="574" w:type="dxa"/>
            <w:tcBorders>
              <w:top w:val="single" w:sz="4" w:space="0" w:color="auto"/>
              <w:bottom w:val="nil"/>
            </w:tcBorders>
            <w:shd w:val="clear" w:color="auto" w:fill="auto"/>
          </w:tcPr>
          <w:p w:rsidR="00240296" w:rsidRPr="00A55D00" w:rsidRDefault="00240296" w:rsidP="0024029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40296" w:rsidRPr="00A55D00" w:rsidRDefault="00240296" w:rsidP="0024029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240296" w:rsidRDefault="00240296" w:rsidP="00240296">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0C0E01">
        <w:trPr>
          <w:cantSplit/>
          <w:trHeight w:val="696"/>
        </w:trPr>
        <w:tc>
          <w:tcPr>
            <w:tcW w:w="2661" w:type="dxa"/>
            <w:vMerge/>
            <w:tcBorders>
              <w:right w:val="single" w:sz="4" w:space="0" w:color="auto"/>
            </w:tcBorders>
          </w:tcPr>
          <w:p w:rsidR="00240296" w:rsidRPr="002A6993" w:rsidRDefault="00240296" w:rsidP="00240296">
            <w:pPr>
              <w:spacing w:before="60" w:after="60"/>
              <w:rPr>
                <w:b/>
                <w:sz w:val="18"/>
                <w:szCs w:val="18"/>
              </w:rPr>
            </w:pPr>
          </w:p>
        </w:tc>
        <w:tc>
          <w:tcPr>
            <w:tcW w:w="3962" w:type="dxa"/>
            <w:tcBorders>
              <w:top w:val="nil"/>
              <w:left w:val="single" w:sz="4" w:space="0" w:color="auto"/>
              <w:bottom w:val="nil"/>
            </w:tcBorders>
          </w:tcPr>
          <w:p w:rsidR="00240296" w:rsidRDefault="00240296" w:rsidP="00240296">
            <w:pPr>
              <w:numPr>
                <w:ilvl w:val="0"/>
                <w:numId w:val="9"/>
              </w:numPr>
              <w:tabs>
                <w:tab w:val="clear" w:pos="720"/>
                <w:tab w:val="num" w:pos="284"/>
              </w:tabs>
              <w:spacing w:before="120" w:after="60"/>
              <w:ind w:left="284" w:hanging="284"/>
              <w:rPr>
                <w:rFonts w:cs="Arial"/>
                <w:color w:val="000000"/>
                <w:sz w:val="18"/>
                <w:szCs w:val="18"/>
              </w:rPr>
            </w:pPr>
            <w:r>
              <w:rPr>
                <w:rFonts w:cs="Arial"/>
                <w:color w:val="000000"/>
                <w:sz w:val="18"/>
                <w:szCs w:val="18"/>
              </w:rPr>
              <w:t xml:space="preserve">Staff training is provided regarding procedures for the correct </w:t>
            </w:r>
            <w:r w:rsidR="000C0E01">
              <w:rPr>
                <w:rFonts w:cs="Arial"/>
                <w:color w:val="000000"/>
                <w:sz w:val="18"/>
                <w:szCs w:val="18"/>
              </w:rPr>
              <w:t>and</w:t>
            </w:r>
            <w:r>
              <w:rPr>
                <w:rFonts w:cs="Arial"/>
                <w:color w:val="000000"/>
                <w:sz w:val="18"/>
                <w:szCs w:val="18"/>
              </w:rPr>
              <w:t xml:space="preserve"> appropriate use of fire safety equipment.</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0C0E01">
        <w:trPr>
          <w:cantSplit/>
          <w:trHeight w:val="696"/>
        </w:trPr>
        <w:tc>
          <w:tcPr>
            <w:tcW w:w="2661" w:type="dxa"/>
            <w:vMerge/>
            <w:tcBorders>
              <w:right w:val="single" w:sz="4" w:space="0" w:color="auto"/>
            </w:tcBorders>
          </w:tcPr>
          <w:p w:rsidR="00240296" w:rsidRPr="002A6993" w:rsidRDefault="00240296" w:rsidP="00240296">
            <w:pPr>
              <w:spacing w:before="60" w:after="60"/>
              <w:rPr>
                <w:b/>
                <w:sz w:val="18"/>
                <w:szCs w:val="18"/>
              </w:rPr>
            </w:pPr>
          </w:p>
        </w:tc>
        <w:tc>
          <w:tcPr>
            <w:tcW w:w="3962" w:type="dxa"/>
            <w:tcBorders>
              <w:top w:val="nil"/>
              <w:left w:val="single" w:sz="4" w:space="0" w:color="auto"/>
              <w:bottom w:val="nil"/>
            </w:tcBorders>
          </w:tcPr>
          <w:p w:rsidR="00240296" w:rsidRDefault="00240296" w:rsidP="00240296">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sidR="000C0E01">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sidR="000C0E01">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0C0E01">
        <w:trPr>
          <w:cantSplit/>
          <w:trHeight w:val="563"/>
        </w:trPr>
        <w:tc>
          <w:tcPr>
            <w:tcW w:w="2661" w:type="dxa"/>
            <w:vMerge/>
            <w:tcBorders>
              <w:right w:val="single" w:sz="4" w:space="0" w:color="auto"/>
            </w:tcBorders>
          </w:tcPr>
          <w:p w:rsidR="00240296" w:rsidRPr="002A6993" w:rsidRDefault="00240296" w:rsidP="00240296">
            <w:pPr>
              <w:spacing w:before="240" w:after="60"/>
              <w:rPr>
                <w:b/>
                <w:sz w:val="18"/>
                <w:szCs w:val="18"/>
              </w:rPr>
            </w:pPr>
          </w:p>
        </w:tc>
        <w:tc>
          <w:tcPr>
            <w:tcW w:w="3962" w:type="dxa"/>
            <w:tcBorders>
              <w:top w:val="nil"/>
              <w:left w:val="single" w:sz="4" w:space="0" w:color="auto"/>
              <w:bottom w:val="single" w:sz="4" w:space="0" w:color="auto"/>
            </w:tcBorders>
          </w:tcPr>
          <w:p w:rsidR="00240296" w:rsidRDefault="00240296" w:rsidP="00240296">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w:t>
            </w:r>
            <w:r w:rsidR="000C0E01">
              <w:rPr>
                <w:rFonts w:cs="Arial"/>
                <w:color w:val="000000"/>
                <w:sz w:val="18"/>
                <w:szCs w:val="18"/>
              </w:rPr>
              <w:t>y</w:t>
            </w:r>
            <w:r>
              <w:rPr>
                <w:rFonts w:cs="Arial"/>
                <w:color w:val="000000"/>
                <w:sz w:val="18"/>
                <w:szCs w:val="18"/>
              </w:rPr>
              <w:t xml:space="preserve"> exits.</w:t>
            </w:r>
          </w:p>
          <w:p w:rsidR="00240296" w:rsidRDefault="00240296" w:rsidP="00240296">
            <w:pPr>
              <w:spacing w:before="60" w:after="60"/>
              <w:rPr>
                <w:rFonts w:cs="Arial"/>
                <w:color w:val="000000"/>
                <w:sz w:val="18"/>
                <w:szCs w:val="18"/>
              </w:rPr>
            </w:pPr>
          </w:p>
          <w:p w:rsidR="00240296" w:rsidRPr="002E326F" w:rsidRDefault="00240296" w:rsidP="00240296">
            <w:pPr>
              <w:rPr>
                <w:rFonts w:cs="Arial"/>
                <w:color w:val="000000"/>
                <w:sz w:val="6"/>
                <w:szCs w:val="6"/>
              </w:rPr>
            </w:pPr>
          </w:p>
        </w:tc>
        <w:tc>
          <w:tcPr>
            <w:tcW w:w="574" w:type="dxa"/>
            <w:tcBorders>
              <w:top w:val="nil"/>
              <w:bottom w:val="single" w:sz="4" w:space="0" w:color="auto"/>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240296" w:rsidRDefault="00240296" w:rsidP="0024029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5D54D5">
              <w:rPr>
                <w:rFonts w:cs="Arial"/>
                <w:b/>
                <w:color w:val="000080"/>
                <w:sz w:val="22"/>
              </w:rPr>
            </w:r>
            <w:r w:rsidR="005D54D5">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5D54D5">
              <w:rPr>
                <w:rFonts w:cs="Arial"/>
                <w:b/>
                <w:color w:val="000080"/>
                <w:sz w:val="22"/>
              </w:rPr>
            </w:r>
            <w:r w:rsidR="005D54D5">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5D54D5">
              <w:rPr>
                <w:rFonts w:cs="Arial"/>
                <w:b/>
                <w:color w:val="000080"/>
                <w:sz w:val="22"/>
              </w:rPr>
            </w:r>
            <w:r w:rsidR="005D54D5">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F7313A"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p w:rsidR="00967C17" w:rsidRDefault="00967C17">
      <w:pPr>
        <w:rPr>
          <w:noProof/>
          <w:sz w:val="20"/>
          <w:lang w:val="fr-FR"/>
        </w:rPr>
      </w:pPr>
      <w:r>
        <w:rPr>
          <w:noProof/>
          <w:lang w:val="fr-FR"/>
        </w:rP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802F78">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D54D5">
              <w:rPr>
                <w:rFonts w:cs="Arial"/>
                <w:bCs/>
                <w:iCs/>
                <w:color w:val="000080"/>
                <w:sz w:val="20"/>
              </w:rPr>
            </w:r>
            <w:r w:rsidR="005D54D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E9D" w:rsidRDefault="00D25E9D">
      <w:r>
        <w:separator/>
      </w:r>
    </w:p>
  </w:endnote>
  <w:endnote w:type="continuationSeparator" w:id="0">
    <w:p w:rsidR="00D25E9D" w:rsidRDefault="00D2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E9D" w:rsidRPr="00441959" w:rsidRDefault="00D25E9D"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E9D" w:rsidRPr="005246DF" w:rsidRDefault="00D25E9D" w:rsidP="00967C17">
                          <w:pPr>
                            <w:rPr>
                              <w:sz w:val="16"/>
                              <w:szCs w:val="16"/>
                            </w:rPr>
                          </w:pPr>
                          <w:r w:rsidRPr="005246DF">
                            <w:rPr>
                              <w:sz w:val="16"/>
                              <w:szCs w:val="16"/>
                            </w:rPr>
                            <w:t xml:space="preserve">Reviewed </w:t>
                          </w:r>
                          <w:r w:rsidR="00D0366C">
                            <w:rPr>
                              <w:sz w:val="16"/>
                              <w:szCs w:val="16"/>
                            </w:rPr>
                            <w:t>June</w:t>
                          </w:r>
                          <w:r>
                            <w:rPr>
                              <w:sz w:val="16"/>
                              <w:szCs w:val="16"/>
                            </w:rPr>
                            <w:t xml:space="preserve"> </w:t>
                          </w:r>
                          <w:proofErr w:type="gramStart"/>
                          <w:r>
                            <w:rPr>
                              <w:sz w:val="16"/>
                              <w:szCs w:val="16"/>
                            </w:rPr>
                            <w:t>2018  V3</w:t>
                          </w:r>
                          <w:proofErr w:type="gramEnd"/>
                          <w:r>
                            <w:rPr>
                              <w:sz w:val="16"/>
                              <w:szCs w:val="16"/>
                            </w:rPr>
                            <w:t>.</w:t>
                          </w:r>
                        </w:p>
                        <w:p w:rsidR="00D25E9D" w:rsidRDefault="00D25E9D" w:rsidP="00967C17">
                          <w:pPr>
                            <w:rPr>
                              <w:sz w:val="16"/>
                              <w:szCs w:val="16"/>
                            </w:rPr>
                          </w:pPr>
                          <w:r w:rsidRPr="005246DF">
                            <w:rPr>
                              <w:sz w:val="16"/>
                              <w:szCs w:val="16"/>
                            </w:rPr>
                            <w:t>Uncontrolled when printed</w:t>
                          </w:r>
                        </w:p>
                        <w:p w:rsidR="00D25E9D" w:rsidRPr="005246DF" w:rsidRDefault="00D25E9D"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5D54D5">
                            <w:rPr>
                              <w:b/>
                              <w:bCs/>
                              <w:noProof/>
                              <w:sz w:val="14"/>
                            </w:rPr>
                            <w:t>3</w:t>
                          </w:r>
                          <w:r w:rsidRPr="00F172D7">
                            <w:rPr>
                              <w:b/>
                              <w:bCs/>
                              <w:sz w:val="14"/>
                            </w:rPr>
                            <w:fldChar w:fldCharType="end"/>
                          </w:r>
                          <w:r w:rsidRPr="00F172D7">
                            <w:rPr>
                              <w:sz w:val="14"/>
                            </w:rPr>
                            <w:t xml:space="preserve"> of </w:t>
                          </w:r>
                          <w:r>
                            <w:rPr>
                              <w:sz w:val="14"/>
                            </w:rPr>
                            <w:t>7</w:t>
                          </w:r>
                        </w:p>
                        <w:p w:rsidR="00D25E9D" w:rsidRPr="00F06006" w:rsidRDefault="00D25E9D"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D25E9D" w:rsidRPr="005246DF" w:rsidRDefault="00D25E9D" w:rsidP="00967C17">
                    <w:pPr>
                      <w:rPr>
                        <w:sz w:val="16"/>
                        <w:szCs w:val="16"/>
                      </w:rPr>
                    </w:pPr>
                    <w:r w:rsidRPr="005246DF">
                      <w:rPr>
                        <w:sz w:val="16"/>
                        <w:szCs w:val="16"/>
                      </w:rPr>
                      <w:t xml:space="preserve">Reviewed </w:t>
                    </w:r>
                    <w:r w:rsidR="00D0366C">
                      <w:rPr>
                        <w:sz w:val="16"/>
                        <w:szCs w:val="16"/>
                      </w:rPr>
                      <w:t>June</w:t>
                    </w:r>
                    <w:r>
                      <w:rPr>
                        <w:sz w:val="16"/>
                        <w:szCs w:val="16"/>
                      </w:rPr>
                      <w:t xml:space="preserve"> </w:t>
                    </w:r>
                    <w:proofErr w:type="gramStart"/>
                    <w:r>
                      <w:rPr>
                        <w:sz w:val="16"/>
                        <w:szCs w:val="16"/>
                      </w:rPr>
                      <w:t>2018  V3</w:t>
                    </w:r>
                    <w:proofErr w:type="gramEnd"/>
                    <w:r>
                      <w:rPr>
                        <w:sz w:val="16"/>
                        <w:szCs w:val="16"/>
                      </w:rPr>
                      <w:t>.</w:t>
                    </w:r>
                  </w:p>
                  <w:p w:rsidR="00D25E9D" w:rsidRDefault="00D25E9D" w:rsidP="00967C17">
                    <w:pPr>
                      <w:rPr>
                        <w:sz w:val="16"/>
                        <w:szCs w:val="16"/>
                      </w:rPr>
                    </w:pPr>
                    <w:r w:rsidRPr="005246DF">
                      <w:rPr>
                        <w:sz w:val="16"/>
                        <w:szCs w:val="16"/>
                      </w:rPr>
                      <w:t>Uncontrolled when printed</w:t>
                    </w:r>
                  </w:p>
                  <w:p w:rsidR="00D25E9D" w:rsidRPr="005246DF" w:rsidRDefault="00D25E9D"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5D54D5">
                      <w:rPr>
                        <w:b/>
                        <w:bCs/>
                        <w:noProof/>
                        <w:sz w:val="14"/>
                      </w:rPr>
                      <w:t>3</w:t>
                    </w:r>
                    <w:r w:rsidRPr="00F172D7">
                      <w:rPr>
                        <w:b/>
                        <w:bCs/>
                        <w:sz w:val="14"/>
                      </w:rPr>
                      <w:fldChar w:fldCharType="end"/>
                    </w:r>
                    <w:r w:rsidRPr="00F172D7">
                      <w:rPr>
                        <w:sz w:val="14"/>
                      </w:rPr>
                      <w:t xml:space="preserve"> of </w:t>
                    </w:r>
                    <w:r>
                      <w:rPr>
                        <w:sz w:val="14"/>
                      </w:rPr>
                      <w:t>7</w:t>
                    </w:r>
                  </w:p>
                  <w:p w:rsidR="00D25E9D" w:rsidRPr="00F06006" w:rsidRDefault="00D25E9D"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E9D" w:rsidRPr="00D65DEB" w:rsidRDefault="00D25E9D"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D25E9D" w:rsidRPr="00D65DEB" w:rsidRDefault="00D25E9D"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E9D" w:rsidRDefault="00D25E9D">
      <w:r>
        <w:separator/>
      </w:r>
    </w:p>
  </w:footnote>
  <w:footnote w:type="continuationSeparator" w:id="0">
    <w:p w:rsidR="00D25E9D" w:rsidRDefault="00D25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094C59"/>
    <w:multiLevelType w:val="hybridMultilevel"/>
    <w:tmpl w:val="6FB26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5E5F1F"/>
    <w:multiLevelType w:val="hybridMultilevel"/>
    <w:tmpl w:val="D1B4A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F32CE3"/>
    <w:multiLevelType w:val="hybridMultilevel"/>
    <w:tmpl w:val="1264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984429"/>
    <w:multiLevelType w:val="hybridMultilevel"/>
    <w:tmpl w:val="2E2820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27"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9F4D4B"/>
    <w:multiLevelType w:val="hybridMultilevel"/>
    <w:tmpl w:val="052838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5"/>
  </w:num>
  <w:num w:numId="4">
    <w:abstractNumId w:val="29"/>
  </w:num>
  <w:num w:numId="5">
    <w:abstractNumId w:val="13"/>
  </w:num>
  <w:num w:numId="6">
    <w:abstractNumId w:val="1"/>
  </w:num>
  <w:num w:numId="7">
    <w:abstractNumId w:val="23"/>
  </w:num>
  <w:num w:numId="8">
    <w:abstractNumId w:val="21"/>
  </w:num>
  <w:num w:numId="9">
    <w:abstractNumId w:val="30"/>
  </w:num>
  <w:num w:numId="10">
    <w:abstractNumId w:val="2"/>
  </w:num>
  <w:num w:numId="11">
    <w:abstractNumId w:val="15"/>
  </w:num>
  <w:num w:numId="12">
    <w:abstractNumId w:val="22"/>
  </w:num>
  <w:num w:numId="13">
    <w:abstractNumId w:val="32"/>
  </w:num>
  <w:num w:numId="14">
    <w:abstractNumId w:val="7"/>
  </w:num>
  <w:num w:numId="15">
    <w:abstractNumId w:val="18"/>
  </w:num>
  <w:num w:numId="16">
    <w:abstractNumId w:val="11"/>
  </w:num>
  <w:num w:numId="17">
    <w:abstractNumId w:val="31"/>
  </w:num>
  <w:num w:numId="18">
    <w:abstractNumId w:val="27"/>
  </w:num>
  <w:num w:numId="19">
    <w:abstractNumId w:val="17"/>
  </w:num>
  <w:num w:numId="20">
    <w:abstractNumId w:val="3"/>
  </w:num>
  <w:num w:numId="21">
    <w:abstractNumId w:val="8"/>
  </w:num>
  <w:num w:numId="22">
    <w:abstractNumId w:val="20"/>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6"/>
  </w:num>
  <w:num w:numId="26">
    <w:abstractNumId w:val="19"/>
  </w:num>
  <w:num w:numId="27">
    <w:abstractNumId w:val="0"/>
  </w:num>
  <w:num w:numId="28">
    <w:abstractNumId w:val="24"/>
  </w:num>
  <w:num w:numId="29">
    <w:abstractNumId w:val="12"/>
  </w:num>
  <w:num w:numId="30">
    <w:abstractNumId w:val="28"/>
  </w:num>
  <w:num w:numId="31">
    <w:abstractNumId w:val="25"/>
  </w:num>
  <w:num w:numId="32">
    <w:abstractNumId w:val="9"/>
  </w:num>
  <w:num w:numId="33">
    <w:abstractNumId w:val="10"/>
  </w:num>
  <w:num w:numId="34">
    <w:abstractNumId w:val="4"/>
  </w:num>
  <w:num w:numId="35">
    <w:abstractNumId w:val="3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46C7"/>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1EEF"/>
    <w:rsid w:val="001249A3"/>
    <w:rsid w:val="00124EAD"/>
    <w:rsid w:val="001254D8"/>
    <w:rsid w:val="001301B1"/>
    <w:rsid w:val="00136E7B"/>
    <w:rsid w:val="00137E5A"/>
    <w:rsid w:val="00140070"/>
    <w:rsid w:val="00142F4E"/>
    <w:rsid w:val="0014457F"/>
    <w:rsid w:val="00145F55"/>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76F7"/>
    <w:rsid w:val="003D27A0"/>
    <w:rsid w:val="003D417A"/>
    <w:rsid w:val="003D7D6C"/>
    <w:rsid w:val="003E076E"/>
    <w:rsid w:val="003E1869"/>
    <w:rsid w:val="003E430F"/>
    <w:rsid w:val="003E4EB4"/>
    <w:rsid w:val="003F1488"/>
    <w:rsid w:val="003F1646"/>
    <w:rsid w:val="003F1F6D"/>
    <w:rsid w:val="003F346A"/>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2AC"/>
    <w:rsid w:val="00584337"/>
    <w:rsid w:val="00593187"/>
    <w:rsid w:val="005935F8"/>
    <w:rsid w:val="005A14B2"/>
    <w:rsid w:val="005B69FE"/>
    <w:rsid w:val="005C1E43"/>
    <w:rsid w:val="005C2C70"/>
    <w:rsid w:val="005C709B"/>
    <w:rsid w:val="005C79A8"/>
    <w:rsid w:val="005C7FD3"/>
    <w:rsid w:val="005D1868"/>
    <w:rsid w:val="005D51E7"/>
    <w:rsid w:val="005D54D5"/>
    <w:rsid w:val="005D5A74"/>
    <w:rsid w:val="005D620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1BA1"/>
    <w:rsid w:val="007E39E2"/>
    <w:rsid w:val="007E5717"/>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2811"/>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66C"/>
    <w:rsid w:val="00D03DB0"/>
    <w:rsid w:val="00D07F00"/>
    <w:rsid w:val="00D101CC"/>
    <w:rsid w:val="00D10D72"/>
    <w:rsid w:val="00D12FBB"/>
    <w:rsid w:val="00D16361"/>
    <w:rsid w:val="00D207AB"/>
    <w:rsid w:val="00D21053"/>
    <w:rsid w:val="00D21C1C"/>
    <w:rsid w:val="00D22DDF"/>
    <w:rsid w:val="00D25B1A"/>
    <w:rsid w:val="00D25E9D"/>
    <w:rsid w:val="00D3038A"/>
    <w:rsid w:val="00D3060B"/>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40E4"/>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E02E1"/>
    <w:rsid w:val="00EE197A"/>
    <w:rsid w:val="00EE1F07"/>
    <w:rsid w:val="00EE2BC6"/>
    <w:rsid w:val="00EE3711"/>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95D"/>
    <w:rsid w:val="00F22859"/>
    <w:rsid w:val="00F235F9"/>
    <w:rsid w:val="00F243F8"/>
    <w:rsid w:val="00F25DB1"/>
    <w:rsid w:val="00F31BC2"/>
    <w:rsid w:val="00F32132"/>
    <w:rsid w:val="00F324BC"/>
    <w:rsid w:val="00F34CC1"/>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E6FF4B80-E7B2-4000-8850-C311178CD6F5}"/>
</file>

<file path=customXml/itemProps2.xml><?xml version="1.0" encoding="utf-8"?>
<ds:datastoreItem xmlns:ds="http://schemas.openxmlformats.org/officeDocument/2006/customXml" ds:itemID="{C7FF43E5-DFF5-43BD-BAE2-7FC557F0EF1F}"/>
</file>

<file path=customXml/itemProps3.xml><?xml version="1.0" encoding="utf-8"?>
<ds:datastoreItem xmlns:ds="http://schemas.openxmlformats.org/officeDocument/2006/customXml" ds:itemID="{32DD6D5D-F1AC-462D-8157-4886A6BCEFFB}"/>
</file>

<file path=customXml/itemProps4.xml><?xml version="1.0" encoding="utf-8"?>
<ds:datastoreItem xmlns:ds="http://schemas.openxmlformats.org/officeDocument/2006/customXml" ds:itemID="{0995ABBD-05AD-44D6-B05E-10E18F45E74F}"/>
</file>

<file path=docProps/app.xml><?xml version="1.0" encoding="utf-8"?>
<Properties xmlns="http://schemas.openxmlformats.org/officeDocument/2006/extended-properties" xmlns:vt="http://schemas.openxmlformats.org/officeDocument/2006/docPropsVTypes">
  <Template>Normal.dotm</Template>
  <TotalTime>1</TotalTime>
  <Pages>7</Pages>
  <Words>2381</Words>
  <Characters>16518</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Milling machine</dc:title>
  <dc:creator>CLARK, Brian</dc:creator>
  <cp:keywords>DETE, Education Queensland</cp:keywords>
  <cp:lastModifiedBy>CULPEPPER, Kristyn</cp:lastModifiedBy>
  <cp:revision>5</cp:revision>
  <cp:lastPrinted>2018-06-15T00:17:00Z</cp:lastPrinted>
  <dcterms:created xsi:type="dcterms:W3CDTF">2018-06-18T01:12:00Z</dcterms:created>
  <dcterms:modified xsi:type="dcterms:W3CDTF">2018-06-20T23:12:00Z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