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Pr="00ED7F23" w:rsidRDefault="00ED7F23"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5920" behindDoc="0" locked="0" layoutInCell="1" allowOverlap="1" wp14:anchorId="55334A72" wp14:editId="2BBBDD78">
                <wp:simplePos x="0" y="0"/>
                <wp:positionH relativeFrom="margin">
                  <wp:posOffset>1783716</wp:posOffset>
                </wp:positionH>
                <wp:positionV relativeFrom="paragraph">
                  <wp:posOffset>549910</wp:posOffset>
                </wp:positionV>
                <wp:extent cx="2971800" cy="293298"/>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971800" cy="293298"/>
                        </a:xfrm>
                        <a:prstGeom prst="rect">
                          <a:avLst/>
                        </a:prstGeom>
                        <a:noFill/>
                        <a:ln w="6350">
                          <a:noFill/>
                        </a:ln>
                        <a:effectLst/>
                      </wps:spPr>
                      <wps:txbx>
                        <w:txbxContent>
                          <w:p w:rsidR="00F549B4" w:rsidRPr="00932BA8" w:rsidRDefault="00CF4CB5" w:rsidP="00ED7F23">
                            <w:pPr>
                              <w:jc w:val="center"/>
                              <w:rPr>
                                <w:i/>
                                <w:color w:val="FFFFFF" w:themeColor="background1"/>
                                <w:szCs w:val="39"/>
                              </w:rPr>
                            </w:pPr>
                            <w:r>
                              <w:rPr>
                                <w:b/>
                                <w:color w:val="FFFFFF" w:themeColor="background1"/>
                                <w:sz w:val="32"/>
                                <w:szCs w:val="39"/>
                              </w:rPr>
                              <w:t>PLASMA CUTTER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34A72" id="_x0000_t202" coordsize="21600,21600" o:spt="202" path="m,l,21600r21600,l21600,xe">
                <v:stroke joinstyle="miter"/>
                <v:path gradientshapeok="t" o:connecttype="rect"/>
              </v:shapetype>
              <v:shape id="Text Box 13" o:spid="_x0000_s1026" type="#_x0000_t202" style="position:absolute;margin-left:140.45pt;margin-top:43.3pt;width:234pt;height:23.1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" filled="f" stroked="f" strokeweight=".5pt">
                <v:textbox>
                  <w:txbxContent>
                    <w:p w:rsidR="00F549B4" w:rsidRPr="00932BA8" w:rsidRDefault="00CF4CB5" w:rsidP="00ED7F23">
                      <w:pPr>
                        <w:jc w:val="center"/>
                        <w:rPr>
                          <w:i/>
                          <w:color w:val="FFFFFF" w:themeColor="background1"/>
                          <w:szCs w:val="39"/>
                        </w:rPr>
                      </w:pPr>
                      <w:r>
                        <w:rPr>
                          <w:b/>
                          <w:color w:val="FFFFFF" w:themeColor="background1"/>
                          <w:sz w:val="32"/>
                          <w:szCs w:val="39"/>
                        </w:rPr>
                        <w:t>PLASMA CUTTER</w:t>
                      </w:r>
                    </w:p>
                  </w:txbxContent>
                </v:textbox>
                <w10:wrap anchorx="margin"/>
              </v:shape>
            </w:pict>
          </mc:Fallback>
        </mc:AlternateContent>
      </w:r>
      <w:bookmarkStart w:id="0" w:name="OLE_LINK5"/>
      <w:bookmarkStart w:id="1" w:name="OLE_LINK6"/>
      <w:r w:rsidR="00465DC2">
        <w:rPr>
          <w:noProof/>
          <w:sz w:val="40"/>
          <w:szCs w:val="40"/>
          <w:lang w:eastAsia="zh-TW"/>
        </w:rPr>
        <w:drawing>
          <wp:inline distT="0" distB="0" distL="0" distR="0">
            <wp:extent cx="6479540" cy="8299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ding_word_banner_P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p>
    <w:p w:rsidR="00EF5BB7" w:rsidRDefault="00C30FF6" w:rsidP="006D511B">
      <w:pPr>
        <w:pStyle w:val="Heading2"/>
        <w:spacing w:before="240" w:after="0" w:line="240" w:lineRule="auto"/>
        <w:rPr>
          <w:sz w:val="36"/>
          <w:szCs w:val="36"/>
        </w:rPr>
      </w:pPr>
      <w:r>
        <w:rPr>
          <w:noProof/>
          <w:sz w:val="36"/>
          <w:szCs w:val="36"/>
          <w:lang w:eastAsia="zh-TW"/>
        </w:rPr>
        <w:drawing>
          <wp:anchor distT="0" distB="71755" distL="114300" distR="114300" simplePos="0" relativeHeight="251667968" behindDoc="1" locked="0" layoutInCell="1" allowOverlap="1" wp14:anchorId="50889CBB" wp14:editId="23F19465">
            <wp:simplePos x="0" y="0"/>
            <wp:positionH relativeFrom="margin">
              <wp:align>right</wp:align>
            </wp:positionH>
            <wp:positionV relativeFrom="paragraph">
              <wp:posOffset>161290</wp:posOffset>
            </wp:positionV>
            <wp:extent cx="1634400" cy="1638000"/>
            <wp:effectExtent l="0" t="0" r="4445" b="635"/>
            <wp:wrapTight wrapText="bothSides">
              <wp:wrapPolygon edited="0">
                <wp:start x="0" y="0"/>
                <wp:lineTo x="0" y="21357"/>
                <wp:lineTo x="21407" y="21357"/>
                <wp:lineTo x="2140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sma Cutter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4400" cy="1638000"/>
                    </a:xfrm>
                    <a:prstGeom prst="rect">
                      <a:avLst/>
                    </a:prstGeom>
                  </pic:spPr>
                </pic:pic>
              </a:graphicData>
            </a:graphic>
            <wp14:sizeRelH relativeFrom="margin">
              <wp14:pctWidth>0</wp14:pctWidth>
            </wp14:sizeRelH>
            <wp14:sizeRelV relativeFrom="margin">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w:t>
      </w:r>
      <w:r w:rsidR="000020E3">
        <w:rPr>
          <w:rFonts w:eastAsia="SimSun" w:cs="Arial"/>
          <w:color w:val="000000"/>
          <w:sz w:val="20"/>
          <w:lang w:eastAsia="zh-CN"/>
        </w:rPr>
        <w:t xml:space="preserve"> </w:t>
      </w:r>
      <w:r w:rsidR="000020E3">
        <w:rPr>
          <w:rFonts w:eastAsia="SimSun" w:cs="Arial"/>
          <w:color w:val="000000"/>
          <w:sz w:val="20"/>
          <w:lang w:eastAsia="zh-CN"/>
        </w:rPr>
        <w:br/>
      </w:r>
      <w:r w:rsidRPr="002533FD">
        <w:rPr>
          <w:rFonts w:eastAsia="SimSun" w:cs="Arial"/>
          <w:color w:val="000000"/>
          <w:sz w:val="20"/>
          <w:lang w:eastAsia="zh-CN"/>
        </w:rPr>
        <w:t>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Default="00EF5BB7" w:rsidP="000020E3">
      <w:pPr>
        <w:tabs>
          <w:tab w:val="left" w:pos="720"/>
        </w:tabs>
        <w:spacing w:before="240" w:after="36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w:t>
      </w:r>
      <w:r w:rsidR="000020E3">
        <w:rPr>
          <w:rFonts w:eastAsia="SimSun" w:cs="Arial"/>
          <w:color w:val="000000"/>
          <w:sz w:val="20"/>
          <w:lang w:eastAsia="zh-CN"/>
        </w:rPr>
        <w:br/>
      </w:r>
      <w:r w:rsidRPr="002533FD">
        <w:rPr>
          <w:rFonts w:eastAsia="SimSun" w:cs="Arial"/>
          <w:color w:val="000000"/>
          <w:sz w:val="20"/>
          <w:lang w:eastAsia="zh-CN"/>
        </w:rPr>
        <w:t xml:space="preserve">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0020E3">
        <w:trPr>
          <w:trHeight w:val="489"/>
        </w:trPr>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0020E3">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0020E3">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0020E3">
        <w:tc>
          <w:tcPr>
            <w:tcW w:w="5595"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bookmarkStart w:id="2" w:name="_GoBack"/>
            <w:bookmarkEnd w:id="2"/>
          </w:p>
        </w:tc>
        <w:tc>
          <w:tcPr>
            <w:tcW w:w="4599"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4819"/>
        <w:gridCol w:w="3427"/>
      </w:tblGrid>
      <w:tr w:rsidR="00F235F9" w:rsidRPr="00A55D00" w:rsidTr="00513760">
        <w:trPr>
          <w:trHeight w:val="374"/>
        </w:trPr>
        <w:tc>
          <w:tcPr>
            <w:tcW w:w="2122"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819"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427"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F36986" w:rsidRPr="00A55D00" w:rsidTr="00F36986">
        <w:trPr>
          <w:trHeight w:val="872"/>
        </w:trPr>
        <w:tc>
          <w:tcPr>
            <w:tcW w:w="10368" w:type="dxa"/>
            <w:gridSpan w:val="4"/>
            <w:shd w:val="clear" w:color="auto" w:fill="FFC000"/>
            <w:vAlign w:val="center"/>
          </w:tcPr>
          <w:p w:rsidR="00F36986" w:rsidRPr="00F36986" w:rsidRDefault="00F36986" w:rsidP="00F36986">
            <w:pPr>
              <w:tabs>
                <w:tab w:val="left" w:pos="1132"/>
                <w:tab w:val="center" w:pos="4748"/>
              </w:tabs>
              <w:rPr>
                <w:sz w:val="20"/>
              </w:rPr>
            </w:pPr>
            <w:r>
              <w:rPr>
                <w:b/>
                <w:sz w:val="20"/>
              </w:rPr>
              <w:t xml:space="preserve">CAUTION – </w:t>
            </w:r>
            <w:r>
              <w:rPr>
                <w:sz w:val="20"/>
              </w:rPr>
              <w:t>Intense electromagnetic interference generated from high voltage arc welding equipment has the potential to cause cardiac pacemakers to operate incorrectly. If concerned seek medical advice before operating – remain at least 2 metres from the power unit and 1 meter from the welding arc.</w:t>
            </w:r>
          </w:p>
        </w:tc>
      </w:tr>
      <w:tr w:rsidR="00CA5907" w:rsidRPr="00A55D00" w:rsidTr="00C30FF6">
        <w:trPr>
          <w:trHeight w:val="4401"/>
        </w:trPr>
        <w:tc>
          <w:tcPr>
            <w:tcW w:w="562" w:type="dxa"/>
            <w:shd w:val="clear" w:color="auto" w:fill="auto"/>
            <w:vAlign w:val="center"/>
          </w:tcPr>
          <w:p w:rsidR="00CA5907" w:rsidRPr="00630891" w:rsidRDefault="00CA5907" w:rsidP="00CA5907">
            <w:pPr>
              <w:ind w:left="62"/>
              <w:rPr>
                <w:color w:val="000000"/>
                <w:sz w:val="32"/>
                <w:szCs w:val="32"/>
              </w:rPr>
            </w:pPr>
            <w:r>
              <w:rPr>
                <w:color w:val="000000"/>
                <w:sz w:val="28"/>
                <w:szCs w:val="28"/>
              </w:rPr>
              <w:sym w:font="Wingdings" w:char="F0FE"/>
            </w:r>
          </w:p>
        </w:tc>
        <w:tc>
          <w:tcPr>
            <w:tcW w:w="1560" w:type="dxa"/>
            <w:shd w:val="clear" w:color="auto" w:fill="00B0F0"/>
            <w:vAlign w:val="center"/>
          </w:tcPr>
          <w:p w:rsidR="00CA5907" w:rsidRPr="000B5ADB" w:rsidRDefault="00F549B4" w:rsidP="00CA5907">
            <w:pPr>
              <w:rPr>
                <w:sz w:val="22"/>
                <w:szCs w:val="22"/>
              </w:rPr>
            </w:pPr>
            <w:r w:rsidRPr="00F549B4">
              <w:rPr>
                <w:b/>
                <w:color w:val="FFFFFF" w:themeColor="background1"/>
                <w:sz w:val="22"/>
                <w:szCs w:val="22"/>
              </w:rPr>
              <w:t>High</w:t>
            </w:r>
          </w:p>
        </w:tc>
        <w:tc>
          <w:tcPr>
            <w:tcW w:w="4819" w:type="dxa"/>
            <w:vAlign w:val="center"/>
          </w:tcPr>
          <w:p w:rsidR="00C30FF6" w:rsidRPr="00C30FF6" w:rsidRDefault="00C30FF6" w:rsidP="00C30FF6">
            <w:pPr>
              <w:pStyle w:val="ListParagraph"/>
              <w:numPr>
                <w:ilvl w:val="0"/>
                <w:numId w:val="40"/>
              </w:numPr>
              <w:spacing w:after="120"/>
              <w:ind w:left="460"/>
              <w:rPr>
                <w:rFonts w:ascii="Arial" w:hAnsi="Arial" w:cs="Arial"/>
                <w:sz w:val="20"/>
              </w:rPr>
            </w:pPr>
            <w:r w:rsidRPr="00C30FF6">
              <w:rPr>
                <w:rFonts w:ascii="Arial" w:hAnsi="Arial" w:cs="Arial"/>
                <w:sz w:val="20"/>
              </w:rPr>
              <w:t>When cutting thin or thick materials in a straight line, curved and angular shapes.  Hand-held torches can effectively cut up to 40mm thick plate.</w:t>
            </w:r>
          </w:p>
          <w:p w:rsidR="00C30FF6" w:rsidRPr="00C30FF6" w:rsidRDefault="00C30FF6" w:rsidP="00C30FF6">
            <w:pPr>
              <w:pStyle w:val="ListParagraph"/>
              <w:numPr>
                <w:ilvl w:val="0"/>
                <w:numId w:val="40"/>
              </w:numPr>
              <w:spacing w:after="120"/>
              <w:ind w:left="460"/>
              <w:rPr>
                <w:rFonts w:ascii="Arial" w:hAnsi="Arial" w:cs="Arial"/>
                <w:sz w:val="20"/>
              </w:rPr>
            </w:pPr>
            <w:r w:rsidRPr="00C30FF6">
              <w:rPr>
                <w:rFonts w:ascii="Arial" w:hAnsi="Arial" w:cs="Arial"/>
                <w:sz w:val="20"/>
              </w:rPr>
              <w:t xml:space="preserve">When extreme care is taken to protect the operator from hot surfaces with all appropriate PPE.  </w:t>
            </w:r>
          </w:p>
          <w:p w:rsidR="00C30FF6" w:rsidRDefault="00C30FF6" w:rsidP="00C30FF6">
            <w:pPr>
              <w:pStyle w:val="ListParagraph"/>
              <w:numPr>
                <w:ilvl w:val="0"/>
                <w:numId w:val="40"/>
              </w:numPr>
              <w:spacing w:after="120"/>
              <w:ind w:left="460"/>
              <w:rPr>
                <w:rFonts w:ascii="Arial" w:hAnsi="Arial" w:cs="Arial"/>
                <w:sz w:val="20"/>
              </w:rPr>
            </w:pPr>
            <w:r w:rsidRPr="00C30FF6">
              <w:rPr>
                <w:rFonts w:ascii="Arial" w:hAnsi="Arial" w:cs="Arial"/>
                <w:sz w:val="20"/>
              </w:rPr>
              <w:t>Plasma arcs are extremely hot – in the range of 25,000°C.</w:t>
            </w:r>
          </w:p>
          <w:p w:rsidR="00C30FF6" w:rsidRPr="00C30FF6" w:rsidRDefault="00C30FF6" w:rsidP="00C30FF6">
            <w:pPr>
              <w:pStyle w:val="ListParagraph"/>
              <w:numPr>
                <w:ilvl w:val="0"/>
                <w:numId w:val="40"/>
              </w:numPr>
              <w:spacing w:after="120"/>
              <w:ind w:left="460"/>
              <w:rPr>
                <w:rFonts w:ascii="Arial" w:hAnsi="Arial" w:cs="Arial"/>
                <w:sz w:val="20"/>
              </w:rPr>
            </w:pPr>
            <w:r w:rsidRPr="00C30FF6">
              <w:rPr>
                <w:rFonts w:ascii="Arial" w:hAnsi="Arial" w:cs="Arial"/>
                <w:sz w:val="20"/>
              </w:rPr>
              <w:t xml:space="preserve">When </w:t>
            </w:r>
            <w:r>
              <w:rPr>
                <w:rFonts w:ascii="Arial" w:hAnsi="Arial" w:cs="Arial"/>
                <w:sz w:val="20"/>
              </w:rPr>
              <w:t>students are always under the appropriate supervision of a qualified ITD teacher.</w:t>
            </w:r>
          </w:p>
          <w:p w:rsidR="00CA5907" w:rsidRPr="00C30FF6" w:rsidRDefault="00C30FF6" w:rsidP="00C30FF6">
            <w:pPr>
              <w:pStyle w:val="ListParagraph"/>
              <w:numPr>
                <w:ilvl w:val="0"/>
                <w:numId w:val="40"/>
              </w:numPr>
              <w:spacing w:after="120"/>
              <w:ind w:left="460"/>
              <w:rPr>
                <w:rFonts w:ascii="Arial" w:hAnsi="Arial" w:cs="Arial"/>
                <w:sz w:val="20"/>
              </w:rPr>
            </w:pPr>
            <w:r w:rsidRPr="00C30FF6">
              <w:rPr>
                <w:rFonts w:ascii="Arial" w:hAnsi="Arial" w:cs="Arial"/>
                <w:b/>
                <w:sz w:val="20"/>
              </w:rPr>
              <w:t>NB:</w:t>
            </w:r>
            <w:r>
              <w:rPr>
                <w:rFonts w:ascii="Arial" w:hAnsi="Arial" w:cs="Arial"/>
                <w:sz w:val="20"/>
              </w:rPr>
              <w:t xml:space="preserve"> I</w:t>
            </w:r>
            <w:r w:rsidRPr="00C30FF6">
              <w:rPr>
                <w:rFonts w:ascii="Arial" w:hAnsi="Arial" w:cs="Arial"/>
                <w:sz w:val="20"/>
              </w:rPr>
              <w:t>t is recommended that junior students DO NOT have access to this welding equipment.</w:t>
            </w:r>
          </w:p>
        </w:tc>
        <w:tc>
          <w:tcPr>
            <w:tcW w:w="3427" w:type="dxa"/>
            <w:vAlign w:val="center"/>
          </w:tcPr>
          <w:p w:rsidR="00CA5907" w:rsidRDefault="00F549B4" w:rsidP="00CA5907">
            <w:pPr>
              <w:pStyle w:val="BlockText"/>
              <w:numPr>
                <w:ilvl w:val="0"/>
                <w:numId w:val="15"/>
              </w:numPr>
              <w:tabs>
                <w:tab w:val="clear" w:pos="612"/>
                <w:tab w:val="num" w:pos="301"/>
              </w:tabs>
              <w:spacing w:before="240" w:after="240" w:line="240" w:lineRule="auto"/>
              <w:ind w:left="301" w:right="0"/>
            </w:pPr>
            <w:r>
              <w:t>A</w:t>
            </w:r>
            <w:r w:rsidR="00CA5907" w:rsidRPr="001A22D5">
              <w:t xml:space="preserve"> </w:t>
            </w:r>
            <w:r w:rsidR="00CA5907" w:rsidRPr="00A55D00">
              <w:rPr>
                <w:i/>
              </w:rPr>
              <w:t>Plant Risk Assessment</w:t>
            </w:r>
            <w:r>
              <w:rPr>
                <w:i/>
              </w:rPr>
              <w:t xml:space="preserve"> </w:t>
            </w:r>
            <w:r>
              <w:t>is required to be completed.</w:t>
            </w:r>
          </w:p>
          <w:p w:rsidR="00F549B4" w:rsidRPr="001A22D5" w:rsidRDefault="00F549B4" w:rsidP="00CA5907">
            <w:pPr>
              <w:pStyle w:val="BlockText"/>
              <w:numPr>
                <w:ilvl w:val="0"/>
                <w:numId w:val="15"/>
              </w:numPr>
              <w:tabs>
                <w:tab w:val="clear" w:pos="612"/>
                <w:tab w:val="num" w:pos="301"/>
              </w:tabs>
              <w:spacing w:before="240" w:after="240" w:line="240" w:lineRule="auto"/>
              <w:ind w:left="301" w:right="0"/>
            </w:pPr>
            <w:r>
              <w:t>Principal or Classified Officer (i.e. DP, HOD, HOC, HOSES) approval prior to conducting this activity is required.</w:t>
            </w:r>
          </w:p>
          <w:p w:rsidR="00CA5907" w:rsidRPr="000A0025" w:rsidRDefault="002F080B" w:rsidP="00CA5907">
            <w:pPr>
              <w:numPr>
                <w:ilvl w:val="0"/>
                <w:numId w:val="15"/>
              </w:numPr>
              <w:tabs>
                <w:tab w:val="clear" w:pos="612"/>
                <w:tab w:val="num" w:pos="301"/>
              </w:tabs>
              <w:spacing w:before="240" w:after="240"/>
              <w:ind w:left="300" w:hanging="357"/>
              <w:rPr>
                <w:sz w:val="20"/>
              </w:rPr>
            </w:pPr>
            <w:r>
              <w:rPr>
                <w:sz w:val="20"/>
              </w:rPr>
              <w:t>O</w:t>
            </w:r>
            <w:r w:rsidR="00CA5907" w:rsidRPr="00A55D00">
              <w:rPr>
                <w:sz w:val="20"/>
              </w:rPr>
              <w:t>btaining parental permission</w:t>
            </w:r>
            <w:r>
              <w:rPr>
                <w:sz w:val="20"/>
              </w:rPr>
              <w:t xml:space="preserve"> is recommended</w:t>
            </w:r>
            <w:r w:rsidR="00CA5907" w:rsidRPr="00A55D00">
              <w:rPr>
                <w:sz w:val="20"/>
              </w:rPr>
              <w:t>.</w:t>
            </w:r>
          </w:p>
        </w:tc>
      </w:tr>
    </w:tbl>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CF4CB5">
              <w:rPr>
                <w:bCs/>
                <w:iCs/>
                <w:color w:val="000080"/>
                <w:sz w:val="20"/>
              </w:rPr>
            </w:r>
            <w:r w:rsidR="00CF4CB5">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CF4CB5">
              <w:rPr>
                <w:bCs/>
                <w:iCs/>
                <w:color w:val="000080"/>
                <w:sz w:val="20"/>
              </w:rPr>
            </w:r>
            <w:r w:rsidR="00CF4CB5">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A06B6F" w:rsidRPr="00A477A4" w:rsidRDefault="00A06B6F" w:rsidP="00A06B6F">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A06B6F" w:rsidP="00A06B6F">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72"/>
      </w:tblGrid>
      <w:tr w:rsidR="00384E31" w:rsidRPr="00A55D00" w:rsidTr="0019098B">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72"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C30FF6" w:rsidRPr="00A55D00" w:rsidTr="0019098B">
        <w:trPr>
          <w:cantSplit/>
          <w:trHeight w:val="627"/>
        </w:trPr>
        <w:tc>
          <w:tcPr>
            <w:tcW w:w="2661" w:type="dxa"/>
            <w:vMerge w:val="restart"/>
            <w:tcBorders>
              <w:right w:val="single" w:sz="4" w:space="0" w:color="auto"/>
            </w:tcBorders>
          </w:tcPr>
          <w:p w:rsidR="00C30FF6" w:rsidRPr="005E17E1" w:rsidRDefault="00C30FF6" w:rsidP="00C30FF6">
            <w:pPr>
              <w:spacing w:before="120"/>
              <w:ind w:right="-113"/>
              <w:rPr>
                <w:b/>
                <w:sz w:val="22"/>
                <w:szCs w:val="22"/>
              </w:rPr>
            </w:pPr>
            <w:r w:rsidRPr="005E17E1">
              <w:rPr>
                <w:b/>
                <w:sz w:val="22"/>
                <w:szCs w:val="22"/>
              </w:rPr>
              <w:t>Exposure to Rotating</w:t>
            </w:r>
          </w:p>
          <w:p w:rsidR="00C30FF6" w:rsidRPr="005E17E1" w:rsidRDefault="00C30FF6" w:rsidP="00C30FF6">
            <w:pPr>
              <w:spacing w:after="60"/>
              <w:rPr>
                <w:b/>
                <w:sz w:val="22"/>
                <w:szCs w:val="22"/>
              </w:rPr>
            </w:pPr>
            <w:r w:rsidRPr="005E17E1">
              <w:rPr>
                <w:b/>
                <w:sz w:val="22"/>
                <w:szCs w:val="22"/>
              </w:rPr>
              <w:t>or Moving Parts:</w:t>
            </w:r>
          </w:p>
          <w:p w:rsidR="00C30FF6" w:rsidRPr="00997FE4" w:rsidRDefault="00C30FF6" w:rsidP="00C30FF6">
            <w:pPr>
              <w:numPr>
                <w:ilvl w:val="0"/>
                <w:numId w:val="16"/>
              </w:numPr>
              <w:tabs>
                <w:tab w:val="clear" w:pos="720"/>
                <w:tab w:val="num" w:pos="227"/>
              </w:tabs>
              <w:spacing w:before="240"/>
              <w:ind w:left="340" w:hanging="340"/>
              <w:rPr>
                <w:b/>
                <w:sz w:val="19"/>
                <w:szCs w:val="19"/>
              </w:rPr>
            </w:pPr>
            <w:r>
              <w:rPr>
                <w:b/>
                <w:sz w:val="20"/>
              </w:rPr>
              <w:t xml:space="preserve">  </w:t>
            </w:r>
            <w:r w:rsidRPr="00B70012">
              <w:rPr>
                <w:b/>
                <w:sz w:val="20"/>
              </w:rPr>
              <w:t>Entan</w:t>
            </w:r>
            <w:r>
              <w:rPr>
                <w:b/>
                <w:sz w:val="20"/>
              </w:rPr>
              <w:t>glement and</w:t>
            </w:r>
          </w:p>
          <w:p w:rsidR="00C30FF6" w:rsidRPr="00B70012" w:rsidRDefault="00C30FF6" w:rsidP="00C30FF6">
            <w:pPr>
              <w:spacing w:after="60"/>
              <w:ind w:left="340"/>
              <w:jc w:val="both"/>
              <w:rPr>
                <w:b/>
                <w:sz w:val="19"/>
                <w:szCs w:val="19"/>
              </w:rPr>
            </w:pPr>
            <w:r w:rsidRPr="00B70012">
              <w:rPr>
                <w:b/>
                <w:sz w:val="20"/>
              </w:rPr>
              <w:t>Entrapment</w:t>
            </w:r>
          </w:p>
          <w:p w:rsidR="00C30FF6" w:rsidRDefault="00C30FF6" w:rsidP="00C30FF6">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C30FF6" w:rsidRPr="002A6993" w:rsidRDefault="00C30FF6" w:rsidP="00C30FF6">
            <w:pPr>
              <w:numPr>
                <w:ilvl w:val="0"/>
                <w:numId w:val="8"/>
              </w:numPr>
              <w:tabs>
                <w:tab w:val="clear" w:pos="720"/>
                <w:tab w:val="num" w:pos="227"/>
              </w:tabs>
              <w:spacing w:before="240"/>
              <w:ind w:left="340" w:hanging="340"/>
              <w:rPr>
                <w:b/>
                <w:sz w:val="20"/>
              </w:rPr>
            </w:pPr>
            <w:r>
              <w:rPr>
                <w:b/>
                <w:sz w:val="20"/>
              </w:rPr>
              <w:t xml:space="preserve">  </w:t>
            </w:r>
            <w:r w:rsidRPr="002A6993">
              <w:rPr>
                <w:b/>
                <w:sz w:val="20"/>
              </w:rPr>
              <w:t>Striking</w:t>
            </w:r>
          </w:p>
          <w:p w:rsidR="00C30FF6" w:rsidRDefault="00C30FF6" w:rsidP="00C30FF6">
            <w:pPr>
              <w:pStyle w:val="BodyText"/>
              <w:keepNext/>
              <w:keepLines/>
              <w:tabs>
                <w:tab w:val="num" w:pos="720"/>
              </w:tab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p</w:t>
            </w:r>
            <w:r w:rsidRPr="002A6993">
              <w:rPr>
                <w:sz w:val="18"/>
                <w:szCs w:val="18"/>
              </w:rPr>
              <w:t>iece being ejected, or by the unexpected or uncontrolled movement of the plant or work</w:t>
            </w:r>
            <w:r>
              <w:rPr>
                <w:sz w:val="18"/>
                <w:szCs w:val="18"/>
              </w:rPr>
              <w:t xml:space="preserve"> </w:t>
            </w:r>
            <w:r w:rsidRPr="002A6993">
              <w:rPr>
                <w:sz w:val="18"/>
                <w:szCs w:val="18"/>
              </w:rPr>
              <w:t xml:space="preserve">piece? </w:t>
            </w:r>
          </w:p>
          <w:p w:rsidR="00C30FF6" w:rsidRDefault="00C30FF6" w:rsidP="00C30FF6">
            <w:pPr>
              <w:numPr>
                <w:ilvl w:val="0"/>
                <w:numId w:val="24"/>
              </w:numPr>
              <w:tabs>
                <w:tab w:val="left" w:pos="227"/>
              </w:tabs>
              <w:spacing w:before="240"/>
              <w:ind w:left="340" w:hanging="340"/>
              <w:rPr>
                <w:b/>
                <w:sz w:val="20"/>
              </w:rPr>
            </w:pPr>
            <w:r>
              <w:rPr>
                <w:b/>
                <w:sz w:val="20"/>
              </w:rPr>
              <w:t xml:space="preserve">   Crushing and</w:t>
            </w:r>
          </w:p>
          <w:p w:rsidR="00C30FF6" w:rsidRPr="0024149D" w:rsidRDefault="00C30FF6" w:rsidP="00C30FF6">
            <w:pPr>
              <w:tabs>
                <w:tab w:val="left" w:pos="227"/>
              </w:tabs>
              <w:spacing w:after="60"/>
              <w:ind w:left="340"/>
              <w:rPr>
                <w:b/>
                <w:sz w:val="20"/>
              </w:rPr>
            </w:pPr>
            <w:r>
              <w:rPr>
                <w:b/>
                <w:sz w:val="20"/>
              </w:rPr>
              <w:t xml:space="preserve"> </w:t>
            </w:r>
            <w:r w:rsidRPr="0024149D">
              <w:rPr>
                <w:b/>
                <w:sz w:val="20"/>
              </w:rPr>
              <w:t>Pinching</w:t>
            </w:r>
          </w:p>
          <w:p w:rsidR="00C30FF6" w:rsidRPr="002A6993" w:rsidRDefault="00C30FF6" w:rsidP="00C30FF6">
            <w:pPr>
              <w:pStyle w:val="BodyText"/>
              <w:keepNext/>
              <w:keepLines/>
              <w:spacing w:before="60" w:after="60"/>
              <w:rPr>
                <w:rFonts w:cs="Arial"/>
                <w:sz w:val="18"/>
                <w:szCs w:val="18"/>
              </w:rPr>
            </w:pPr>
            <w:r>
              <w:rPr>
                <w:sz w:val="18"/>
                <w:szCs w:val="18"/>
              </w:rPr>
              <w:t>Could</w:t>
            </w:r>
            <w:r w:rsidRPr="002A6993">
              <w:rPr>
                <w:sz w:val="18"/>
                <w:szCs w:val="18"/>
              </w:rPr>
              <w:t xml:space="preserve"> anyone be crushed or pinched due to falling, uncontrolled or unexpected movement of plant or its load tipping or rolling over, or contact with moving parts during testing, inspection or maintenance?</w:t>
            </w:r>
          </w:p>
          <w:p w:rsidR="00C30FF6" w:rsidRPr="0030684D" w:rsidRDefault="00C30FF6" w:rsidP="00C30FF6">
            <w:pPr>
              <w:pStyle w:val="BodyText"/>
              <w:keepNext/>
              <w:keepLines/>
              <w:numPr>
                <w:ilvl w:val="0"/>
                <w:numId w:val="25"/>
              </w:numPr>
              <w:tabs>
                <w:tab w:val="left" w:pos="227"/>
              </w:tabs>
              <w:snapToGrid w:val="0"/>
              <w:spacing w:before="240" w:after="0"/>
              <w:ind w:hanging="644"/>
              <w:rPr>
                <w:rFonts w:cs="Arial"/>
                <w:sz w:val="18"/>
                <w:szCs w:val="18"/>
              </w:rPr>
            </w:pPr>
            <w:r>
              <w:rPr>
                <w:b/>
                <w:sz w:val="20"/>
              </w:rPr>
              <w:t xml:space="preserve">   </w:t>
            </w:r>
            <w:r w:rsidRPr="002A6993">
              <w:rPr>
                <w:b/>
                <w:sz w:val="20"/>
              </w:rPr>
              <w:t xml:space="preserve">Cutting, Stabbing </w:t>
            </w:r>
          </w:p>
          <w:p w:rsidR="00C30FF6" w:rsidRPr="0030684D" w:rsidRDefault="00C30FF6" w:rsidP="00C30FF6">
            <w:pPr>
              <w:pStyle w:val="BodyText"/>
              <w:keepNext/>
              <w:keepLines/>
              <w:tabs>
                <w:tab w:val="left" w:pos="227"/>
              </w:tabs>
              <w:snapToGrid w:val="0"/>
              <w:spacing w:after="60"/>
              <w:ind w:left="340"/>
              <w:rPr>
                <w:rFonts w:cs="Arial"/>
                <w:sz w:val="18"/>
                <w:szCs w:val="18"/>
              </w:rPr>
            </w:pPr>
            <w:r>
              <w:rPr>
                <w:b/>
                <w:sz w:val="20"/>
              </w:rPr>
              <w:t xml:space="preserve"> and P</w:t>
            </w:r>
            <w:r w:rsidRPr="002A6993">
              <w:rPr>
                <w:b/>
                <w:sz w:val="20"/>
              </w:rPr>
              <w:t>uncturing</w:t>
            </w:r>
          </w:p>
          <w:p w:rsidR="00C30FF6" w:rsidRDefault="00C30FF6" w:rsidP="00C30FF6">
            <w:pPr>
              <w:pStyle w:val="BodyText"/>
              <w:keepNext/>
              <w:keepLines/>
              <w:spacing w:before="60" w:after="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a protruding</w:t>
            </w:r>
            <w:r w:rsidRPr="002A6993">
              <w:rPr>
                <w:rFonts w:cs="Arial"/>
                <w:sz w:val="18"/>
                <w:szCs w:val="18"/>
              </w:rPr>
              <w:t xml:space="preserve"> </w:t>
            </w:r>
            <w:r>
              <w:rPr>
                <w:rFonts w:cs="Arial"/>
                <w:sz w:val="18"/>
                <w:szCs w:val="18"/>
              </w:rPr>
              <w:t xml:space="preserve">welding work piece </w:t>
            </w:r>
            <w:r w:rsidRPr="002A6993">
              <w:rPr>
                <w:rFonts w:cs="Arial"/>
                <w:sz w:val="18"/>
                <w:szCs w:val="18"/>
              </w:rPr>
              <w:t>or waste</w:t>
            </w:r>
            <w:r>
              <w:rPr>
                <w:rFonts w:cs="Arial"/>
                <w:sz w:val="18"/>
                <w:szCs w:val="18"/>
              </w:rPr>
              <w:t xml:space="preserve"> materials</w:t>
            </w:r>
            <w:r w:rsidRPr="002A6993">
              <w:rPr>
                <w:rFonts w:cs="Arial"/>
                <w:sz w:val="18"/>
                <w:szCs w:val="18"/>
              </w:rPr>
              <w:t>?</w:t>
            </w:r>
          </w:p>
          <w:p w:rsidR="00C30FF6" w:rsidRPr="002A6993" w:rsidRDefault="00C30FF6" w:rsidP="00C30FF6">
            <w:pPr>
              <w:spacing w:before="60"/>
              <w:rPr>
                <w:sz w:val="18"/>
                <w:szCs w:val="18"/>
              </w:rPr>
            </w:pPr>
          </w:p>
        </w:tc>
        <w:tc>
          <w:tcPr>
            <w:tcW w:w="3962" w:type="dxa"/>
            <w:tcBorders>
              <w:left w:val="single" w:sz="4" w:space="0" w:color="auto"/>
              <w:bottom w:val="nil"/>
            </w:tcBorders>
          </w:tcPr>
          <w:p w:rsidR="00C30FF6" w:rsidRPr="002A6993" w:rsidRDefault="00C30FF6" w:rsidP="00C30FF6">
            <w:pPr>
              <w:numPr>
                <w:ilvl w:val="0"/>
                <w:numId w:val="1"/>
              </w:numPr>
              <w:tabs>
                <w:tab w:val="clear" w:pos="4046"/>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portable welding equipment, including all MMAW (or manual metal arc welders), are substituted or replaced with less hazardous alternatives.</w:t>
            </w:r>
          </w:p>
        </w:tc>
        <w:tc>
          <w:tcPr>
            <w:tcW w:w="574" w:type="dxa"/>
            <w:tcBorders>
              <w:bottom w:val="nil"/>
            </w:tcBorders>
            <w:shd w:val="clear" w:color="auto" w:fill="auto"/>
          </w:tcPr>
          <w:p w:rsidR="00C30FF6" w:rsidRPr="00A55D00" w:rsidRDefault="00C30FF6" w:rsidP="00C30FF6">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C30FF6" w:rsidRPr="00A55D00" w:rsidRDefault="00C30FF6" w:rsidP="00C30FF6">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bottom w:val="nil"/>
            </w:tcBorders>
            <w:shd w:val="clear" w:color="auto" w:fill="auto"/>
          </w:tcPr>
          <w:p w:rsidR="00C30FF6" w:rsidRDefault="00C30FF6" w:rsidP="00C30FF6">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C30FF6" w:rsidRPr="00A55D00" w:rsidTr="0019098B">
        <w:trPr>
          <w:cantSplit/>
          <w:trHeight w:val="510"/>
        </w:trPr>
        <w:tc>
          <w:tcPr>
            <w:tcW w:w="2661" w:type="dxa"/>
            <w:vMerge/>
            <w:tcBorders>
              <w:right w:val="single" w:sz="4" w:space="0" w:color="auto"/>
            </w:tcBorders>
          </w:tcPr>
          <w:p w:rsidR="00C30FF6" w:rsidRPr="00A55D00" w:rsidRDefault="00C30FF6" w:rsidP="00C30FF6">
            <w:pPr>
              <w:spacing w:before="120"/>
              <w:ind w:right="-113"/>
              <w:rPr>
                <w:rFonts w:cs="Arial"/>
                <w:bCs/>
                <w:iCs/>
                <w:color w:val="000080"/>
                <w:sz w:val="20"/>
              </w:rPr>
            </w:pPr>
          </w:p>
        </w:tc>
        <w:tc>
          <w:tcPr>
            <w:tcW w:w="3962" w:type="dxa"/>
            <w:tcBorders>
              <w:top w:val="nil"/>
              <w:left w:val="single" w:sz="4" w:space="0" w:color="auto"/>
              <w:bottom w:val="nil"/>
            </w:tcBorders>
          </w:tcPr>
          <w:p w:rsidR="00C30FF6" w:rsidRPr="002A6993" w:rsidRDefault="00C30FF6" w:rsidP="00C30FF6">
            <w:pPr>
              <w:numPr>
                <w:ilvl w:val="0"/>
                <w:numId w:val="1"/>
              </w:numPr>
              <w:tabs>
                <w:tab w:val="clear" w:pos="4046"/>
                <w:tab w:val="left" w:pos="284"/>
              </w:tabs>
              <w:spacing w:before="60" w:after="60"/>
              <w:ind w:left="284" w:hanging="284"/>
              <w:rPr>
                <w:sz w:val="18"/>
                <w:szCs w:val="18"/>
              </w:rPr>
            </w:pPr>
            <w:r>
              <w:rPr>
                <w:rFonts w:cs="Arial"/>
                <w:color w:val="000000"/>
                <w:sz w:val="18"/>
                <w:szCs w:val="18"/>
              </w:rPr>
              <w:t xml:space="preserve">All necessary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workers from hazards including IR and UV radiation, electrical components or cabling and dangerously hot molten metal.</w:t>
            </w:r>
          </w:p>
        </w:tc>
        <w:tc>
          <w:tcPr>
            <w:tcW w:w="574" w:type="dxa"/>
            <w:tcBorders>
              <w:top w:val="nil"/>
              <w:bottom w:val="nil"/>
            </w:tcBorders>
            <w:shd w:val="clear" w:color="auto" w:fill="auto"/>
          </w:tcPr>
          <w:p w:rsidR="00C30FF6" w:rsidRPr="00A55D00" w:rsidRDefault="00C30FF6" w:rsidP="00C30FF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30FF6" w:rsidRPr="00A55D00" w:rsidRDefault="00C30FF6" w:rsidP="00C30FF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C30FF6" w:rsidRDefault="00C30FF6" w:rsidP="00C30FF6">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C30FF6" w:rsidRPr="00A55D00" w:rsidTr="0019098B">
        <w:trPr>
          <w:cantSplit/>
          <w:trHeight w:val="369"/>
        </w:trPr>
        <w:tc>
          <w:tcPr>
            <w:tcW w:w="2661" w:type="dxa"/>
            <w:vMerge/>
            <w:tcBorders>
              <w:right w:val="single" w:sz="4" w:space="0" w:color="auto"/>
            </w:tcBorders>
          </w:tcPr>
          <w:p w:rsidR="00C30FF6" w:rsidRPr="00A55D00" w:rsidRDefault="00C30FF6" w:rsidP="00C30FF6">
            <w:pPr>
              <w:spacing w:before="120"/>
              <w:ind w:right="-113"/>
              <w:rPr>
                <w:rFonts w:cs="Arial"/>
                <w:bCs/>
                <w:iCs/>
                <w:color w:val="000080"/>
                <w:sz w:val="20"/>
              </w:rPr>
            </w:pPr>
          </w:p>
        </w:tc>
        <w:tc>
          <w:tcPr>
            <w:tcW w:w="3962" w:type="dxa"/>
            <w:tcBorders>
              <w:top w:val="nil"/>
              <w:left w:val="single" w:sz="4" w:space="0" w:color="auto"/>
              <w:bottom w:val="nil"/>
            </w:tcBorders>
          </w:tcPr>
          <w:p w:rsidR="00C30FF6" w:rsidRDefault="00C30FF6" w:rsidP="00C30FF6">
            <w:pPr>
              <w:numPr>
                <w:ilvl w:val="0"/>
                <w:numId w:val="1"/>
              </w:numPr>
              <w:tabs>
                <w:tab w:val="clear" w:pos="4046"/>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 and risks.</w:t>
            </w:r>
          </w:p>
        </w:tc>
        <w:tc>
          <w:tcPr>
            <w:tcW w:w="574" w:type="dxa"/>
            <w:tcBorders>
              <w:top w:val="nil"/>
              <w:bottom w:val="nil"/>
            </w:tcBorders>
            <w:shd w:val="clear" w:color="auto" w:fill="auto"/>
          </w:tcPr>
          <w:p w:rsidR="00C30FF6" w:rsidRPr="00A55D00" w:rsidRDefault="00C30FF6" w:rsidP="00C30FF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30FF6" w:rsidRPr="00A55D00" w:rsidRDefault="00C30FF6" w:rsidP="00C30FF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C30FF6" w:rsidRDefault="00C30FF6" w:rsidP="00C30FF6">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C30FF6" w:rsidRPr="00A55D00" w:rsidTr="0019098B">
        <w:trPr>
          <w:cantSplit/>
          <w:trHeight w:val="450"/>
        </w:trPr>
        <w:tc>
          <w:tcPr>
            <w:tcW w:w="2661" w:type="dxa"/>
            <w:vMerge/>
            <w:tcBorders>
              <w:right w:val="single" w:sz="4" w:space="0" w:color="auto"/>
            </w:tcBorders>
          </w:tcPr>
          <w:p w:rsidR="00C30FF6" w:rsidRPr="00A55D00" w:rsidRDefault="00C30FF6" w:rsidP="00C30FF6">
            <w:pPr>
              <w:spacing w:before="120"/>
              <w:ind w:right="-113"/>
              <w:rPr>
                <w:rFonts w:cs="Arial"/>
                <w:bCs/>
                <w:iCs/>
                <w:color w:val="000080"/>
                <w:sz w:val="20"/>
              </w:rPr>
            </w:pPr>
          </w:p>
        </w:tc>
        <w:tc>
          <w:tcPr>
            <w:tcW w:w="3962" w:type="dxa"/>
            <w:tcBorders>
              <w:top w:val="nil"/>
              <w:left w:val="single" w:sz="4" w:space="0" w:color="auto"/>
              <w:bottom w:val="nil"/>
            </w:tcBorders>
          </w:tcPr>
          <w:p w:rsidR="00C30FF6" w:rsidRPr="002A6993" w:rsidRDefault="00C30FF6" w:rsidP="00C30FF6">
            <w:pPr>
              <w:numPr>
                <w:ilvl w:val="0"/>
                <w:numId w:val="1"/>
              </w:numPr>
              <w:tabs>
                <w:tab w:val="clear" w:pos="4046"/>
                <w:tab w:val="left" w:pos="284"/>
              </w:tabs>
              <w:suppressAutoHyphens/>
              <w:spacing w:before="60" w:after="60"/>
              <w:ind w:left="284" w:hanging="284"/>
              <w:rPr>
                <w:rFonts w:cs="Arial"/>
                <w:color w:val="000000"/>
                <w:sz w:val="18"/>
                <w:szCs w:val="18"/>
              </w:rPr>
            </w:pPr>
            <w:r>
              <w:rPr>
                <w:rFonts w:cs="Arial"/>
                <w:sz w:val="18"/>
                <w:szCs w:val="18"/>
              </w:rPr>
              <w:t>Safe operating procedures</w:t>
            </w:r>
            <w:r w:rsidRPr="002A6993">
              <w:rPr>
                <w:rFonts w:cs="Arial"/>
                <w:sz w:val="18"/>
                <w:szCs w:val="18"/>
              </w:rPr>
              <w:t xml:space="preserve"> </w:t>
            </w:r>
            <w:r>
              <w:rPr>
                <w:rFonts w:cs="Arial"/>
                <w:sz w:val="18"/>
                <w:szCs w:val="18"/>
              </w:rPr>
              <w:t>(SOPs) are available and clearly displayed.</w:t>
            </w:r>
          </w:p>
        </w:tc>
        <w:tc>
          <w:tcPr>
            <w:tcW w:w="574" w:type="dxa"/>
            <w:tcBorders>
              <w:top w:val="nil"/>
              <w:bottom w:val="nil"/>
            </w:tcBorders>
            <w:shd w:val="clear" w:color="auto" w:fill="auto"/>
          </w:tcPr>
          <w:p w:rsidR="00C30FF6" w:rsidRPr="00A55D00" w:rsidRDefault="00C30FF6" w:rsidP="00C30FF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30FF6" w:rsidRPr="00A55D00" w:rsidRDefault="00C30FF6" w:rsidP="00C30FF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C30FF6" w:rsidRDefault="00C30FF6" w:rsidP="00C30FF6">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C30FF6" w:rsidRPr="00A55D00" w:rsidTr="0019098B">
        <w:trPr>
          <w:cantSplit/>
          <w:trHeight w:val="463"/>
        </w:trPr>
        <w:tc>
          <w:tcPr>
            <w:tcW w:w="2661" w:type="dxa"/>
            <w:vMerge/>
            <w:tcBorders>
              <w:right w:val="single" w:sz="4" w:space="0" w:color="auto"/>
            </w:tcBorders>
          </w:tcPr>
          <w:p w:rsidR="00C30FF6" w:rsidRPr="00A55D00" w:rsidRDefault="00C30FF6" w:rsidP="00C30FF6">
            <w:pPr>
              <w:spacing w:before="120"/>
              <w:ind w:right="-113"/>
              <w:rPr>
                <w:rFonts w:cs="Arial"/>
                <w:bCs/>
                <w:iCs/>
                <w:color w:val="000080"/>
                <w:sz w:val="20"/>
              </w:rPr>
            </w:pPr>
          </w:p>
        </w:tc>
        <w:tc>
          <w:tcPr>
            <w:tcW w:w="3962" w:type="dxa"/>
            <w:tcBorders>
              <w:top w:val="nil"/>
              <w:left w:val="single" w:sz="4" w:space="0" w:color="auto"/>
              <w:bottom w:val="nil"/>
            </w:tcBorders>
          </w:tcPr>
          <w:p w:rsidR="00C30FF6" w:rsidRPr="00F361FB" w:rsidRDefault="00C30FF6" w:rsidP="00C30FF6">
            <w:pPr>
              <w:numPr>
                <w:ilvl w:val="0"/>
                <w:numId w:val="1"/>
              </w:numPr>
              <w:tabs>
                <w:tab w:val="clear" w:pos="4046"/>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welding equipment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C30FF6" w:rsidRPr="00A55D00" w:rsidRDefault="00C30FF6" w:rsidP="00C30FF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30FF6" w:rsidRPr="00A55D00" w:rsidRDefault="00C30FF6" w:rsidP="00C30FF6">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C30FF6" w:rsidRDefault="00C30FF6" w:rsidP="00C30FF6">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C30FF6" w:rsidRPr="00A55D00" w:rsidTr="0019098B">
        <w:trPr>
          <w:cantSplit/>
          <w:trHeight w:val="505"/>
        </w:trPr>
        <w:tc>
          <w:tcPr>
            <w:tcW w:w="2661" w:type="dxa"/>
            <w:vMerge/>
            <w:tcBorders>
              <w:right w:val="single" w:sz="4" w:space="0" w:color="auto"/>
            </w:tcBorders>
          </w:tcPr>
          <w:p w:rsidR="00C30FF6" w:rsidRPr="002A6993" w:rsidRDefault="00C30FF6" w:rsidP="00C30FF6">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C30FF6" w:rsidRPr="002A6993" w:rsidRDefault="00C30FF6" w:rsidP="00C30FF6">
            <w:pPr>
              <w:numPr>
                <w:ilvl w:val="0"/>
                <w:numId w:val="1"/>
              </w:numPr>
              <w:tabs>
                <w:tab w:val="clear" w:pos="4046"/>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are clearly defined.  W</w:t>
            </w:r>
            <w:r>
              <w:rPr>
                <w:rFonts w:cs="Arial"/>
                <w:color w:val="000000"/>
                <w:sz w:val="18"/>
                <w:szCs w:val="18"/>
              </w:rPr>
              <w:t xml:space="preserve">here practical, all welding activities are isolated </w:t>
            </w:r>
            <w:r w:rsidRPr="006D371A">
              <w:rPr>
                <w:rFonts w:cs="Arial"/>
                <w:color w:val="000000"/>
                <w:sz w:val="18"/>
                <w:szCs w:val="18"/>
              </w:rPr>
              <w:t>away from other</w:t>
            </w:r>
            <w:r>
              <w:rPr>
                <w:rFonts w:cs="Arial"/>
                <w:color w:val="000000"/>
                <w:sz w:val="18"/>
                <w:szCs w:val="18"/>
              </w:rPr>
              <w:t>s.</w:t>
            </w:r>
          </w:p>
        </w:tc>
        <w:tc>
          <w:tcPr>
            <w:tcW w:w="574" w:type="dxa"/>
            <w:tcBorders>
              <w:top w:val="nil"/>
              <w:bottom w:val="nil"/>
            </w:tcBorders>
            <w:shd w:val="clear" w:color="auto" w:fill="auto"/>
          </w:tcPr>
          <w:p w:rsidR="00C30FF6" w:rsidRPr="00A55D00" w:rsidRDefault="00C30FF6" w:rsidP="00C30FF6">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30FF6" w:rsidRPr="00A55D00" w:rsidRDefault="00C30FF6" w:rsidP="00C30FF6">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C30FF6" w:rsidRDefault="00C30FF6" w:rsidP="00C30FF6">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C30FF6" w:rsidRPr="00A55D00" w:rsidTr="0019098B">
        <w:trPr>
          <w:cantSplit/>
          <w:trHeight w:val="683"/>
        </w:trPr>
        <w:tc>
          <w:tcPr>
            <w:tcW w:w="2661" w:type="dxa"/>
            <w:vMerge/>
            <w:tcBorders>
              <w:right w:val="single" w:sz="4" w:space="0" w:color="auto"/>
            </w:tcBorders>
          </w:tcPr>
          <w:p w:rsidR="00C30FF6" w:rsidRPr="002A6993" w:rsidRDefault="00C30FF6" w:rsidP="00C30FF6">
            <w:pPr>
              <w:pStyle w:val="BodyText"/>
              <w:keepNext/>
              <w:keepLines/>
              <w:spacing w:before="120" w:after="60"/>
              <w:rPr>
                <w:b/>
                <w:sz w:val="18"/>
                <w:szCs w:val="18"/>
              </w:rPr>
            </w:pPr>
          </w:p>
        </w:tc>
        <w:tc>
          <w:tcPr>
            <w:tcW w:w="3962" w:type="dxa"/>
            <w:tcBorders>
              <w:top w:val="nil"/>
              <w:left w:val="single" w:sz="4" w:space="0" w:color="auto"/>
              <w:bottom w:val="nil"/>
            </w:tcBorders>
          </w:tcPr>
          <w:p w:rsidR="00C30FF6" w:rsidRPr="002A6993" w:rsidRDefault="00C30FF6" w:rsidP="00C30FF6">
            <w:pPr>
              <w:numPr>
                <w:ilvl w:val="0"/>
                <w:numId w:val="1"/>
              </w:numPr>
              <w:tabs>
                <w:tab w:val="clear" w:pos="4046"/>
                <w:tab w:val="left" w:pos="284"/>
              </w:tabs>
              <w:spacing w:before="60" w:after="60"/>
              <w:ind w:left="284" w:hanging="284"/>
              <w:rPr>
                <w:sz w:val="18"/>
                <w:szCs w:val="18"/>
              </w:rPr>
            </w:pPr>
            <w:r>
              <w:rPr>
                <w:rFonts w:cs="Arial"/>
                <w:color w:val="000000"/>
                <w:sz w:val="18"/>
                <w:szCs w:val="18"/>
              </w:rPr>
              <w:t>Operators are required to remove</w:t>
            </w:r>
            <w:r w:rsidRPr="002A6993">
              <w:rPr>
                <w:rFonts w:cs="Arial"/>
                <w:color w:val="000000"/>
                <w:sz w:val="18"/>
                <w:szCs w:val="18"/>
              </w:rPr>
              <w:t xml:space="preserve"> all </w:t>
            </w:r>
            <w:r>
              <w:rPr>
                <w:rFonts w:cs="Arial"/>
                <w:color w:val="000000"/>
                <w:sz w:val="18"/>
                <w:szCs w:val="18"/>
              </w:rPr>
              <w:t>jewellery, tuck in loose clothing and tie back long hair.</w:t>
            </w:r>
          </w:p>
        </w:tc>
        <w:tc>
          <w:tcPr>
            <w:tcW w:w="574" w:type="dxa"/>
            <w:tcBorders>
              <w:top w:val="nil"/>
              <w:bottom w:val="nil"/>
            </w:tcBorders>
            <w:shd w:val="clear" w:color="auto" w:fill="auto"/>
          </w:tcPr>
          <w:p w:rsidR="00C30FF6" w:rsidRPr="00A55D00" w:rsidRDefault="00C30FF6" w:rsidP="00C30FF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30FF6" w:rsidRPr="00A55D00" w:rsidRDefault="00C30FF6" w:rsidP="00C30FF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C30FF6" w:rsidRDefault="00C30FF6" w:rsidP="00C30FF6">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C30FF6" w:rsidRPr="00A55D00" w:rsidTr="0019098B">
        <w:trPr>
          <w:cantSplit/>
          <w:trHeight w:val="503"/>
        </w:trPr>
        <w:tc>
          <w:tcPr>
            <w:tcW w:w="2661" w:type="dxa"/>
            <w:vMerge/>
            <w:tcBorders>
              <w:right w:val="single" w:sz="4" w:space="0" w:color="auto"/>
            </w:tcBorders>
          </w:tcPr>
          <w:p w:rsidR="00C30FF6" w:rsidRPr="002A6993" w:rsidRDefault="00C30FF6" w:rsidP="00C30FF6">
            <w:pPr>
              <w:pStyle w:val="BodyText"/>
              <w:keepNext/>
              <w:keepLines/>
              <w:spacing w:before="120" w:after="60"/>
              <w:rPr>
                <w:b/>
                <w:sz w:val="18"/>
                <w:szCs w:val="18"/>
              </w:rPr>
            </w:pPr>
          </w:p>
        </w:tc>
        <w:tc>
          <w:tcPr>
            <w:tcW w:w="3962" w:type="dxa"/>
            <w:tcBorders>
              <w:top w:val="nil"/>
              <w:left w:val="single" w:sz="4" w:space="0" w:color="auto"/>
              <w:bottom w:val="nil"/>
            </w:tcBorders>
          </w:tcPr>
          <w:p w:rsidR="00C30FF6" w:rsidRDefault="00C30FF6" w:rsidP="00C30FF6">
            <w:pPr>
              <w:numPr>
                <w:ilvl w:val="0"/>
                <w:numId w:val="1"/>
              </w:numPr>
              <w:tabs>
                <w:tab w:val="clear" w:pos="4046"/>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bottom w:val="nil"/>
            </w:tcBorders>
            <w:shd w:val="clear" w:color="auto" w:fill="auto"/>
          </w:tcPr>
          <w:p w:rsidR="00C30FF6" w:rsidRPr="00A55D00" w:rsidRDefault="00C30FF6" w:rsidP="00C30FF6">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30FF6" w:rsidRPr="00A55D00" w:rsidRDefault="00C30FF6" w:rsidP="00C30FF6">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C30FF6" w:rsidRDefault="00C30FF6" w:rsidP="00C30FF6">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C30FF6" w:rsidRPr="002568E6" w:rsidRDefault="00C30FF6" w:rsidP="00C30FF6">
            <w:pPr>
              <w:snapToGrid w:val="0"/>
              <w:spacing w:before="120"/>
              <w:ind w:left="57"/>
              <w:rPr>
                <w:b/>
                <w:color w:val="000080"/>
                <w:sz w:val="6"/>
                <w:szCs w:val="6"/>
              </w:rPr>
            </w:pPr>
          </w:p>
        </w:tc>
      </w:tr>
      <w:tr w:rsidR="00C30FF6" w:rsidRPr="00A55D00" w:rsidTr="0019098B">
        <w:trPr>
          <w:cantSplit/>
          <w:trHeight w:val="1680"/>
        </w:trPr>
        <w:tc>
          <w:tcPr>
            <w:tcW w:w="2661" w:type="dxa"/>
            <w:vMerge/>
            <w:tcBorders>
              <w:right w:val="single" w:sz="4" w:space="0" w:color="auto"/>
            </w:tcBorders>
          </w:tcPr>
          <w:p w:rsidR="00C30FF6" w:rsidRPr="002A6993" w:rsidRDefault="00C30FF6" w:rsidP="00C30FF6">
            <w:pPr>
              <w:pStyle w:val="BodyText"/>
              <w:keepNext/>
              <w:keepLines/>
              <w:spacing w:before="120" w:after="60"/>
              <w:rPr>
                <w:b/>
                <w:sz w:val="18"/>
                <w:szCs w:val="18"/>
              </w:rPr>
            </w:pPr>
          </w:p>
        </w:tc>
        <w:tc>
          <w:tcPr>
            <w:tcW w:w="3962" w:type="dxa"/>
            <w:tcBorders>
              <w:top w:val="nil"/>
              <w:left w:val="single" w:sz="4" w:space="0" w:color="auto"/>
              <w:bottom w:val="nil"/>
            </w:tcBorders>
          </w:tcPr>
          <w:p w:rsidR="00C30FF6" w:rsidRPr="001C6100" w:rsidRDefault="00C30FF6" w:rsidP="00C30FF6">
            <w:pPr>
              <w:numPr>
                <w:ilvl w:val="0"/>
                <w:numId w:val="1"/>
              </w:numPr>
              <w:tabs>
                <w:tab w:val="clear" w:pos="4046"/>
                <w:tab w:val="left" w:pos="284"/>
                <w:tab w:val="left" w:pos="399"/>
              </w:tabs>
              <w:suppressAutoHyphens/>
              <w:spacing w:before="60" w:after="60"/>
              <w:ind w:left="284" w:hanging="284"/>
              <w:rPr>
                <w:rFonts w:cs="Arial"/>
                <w:color w:val="000000"/>
                <w:sz w:val="18"/>
                <w:szCs w:val="18"/>
              </w:rPr>
            </w:pPr>
            <w:r>
              <w:rPr>
                <w:rFonts w:cs="Arial"/>
                <w:color w:val="000000"/>
                <w:sz w:val="18"/>
                <w:szCs w:val="18"/>
              </w:rPr>
              <w:t>Specifically, approved protective welding helmets and goggles, leather aprons, jackets, spats and work boots are worn by all workers when operating any welding plant and equipment.</w:t>
            </w:r>
          </w:p>
        </w:tc>
        <w:tc>
          <w:tcPr>
            <w:tcW w:w="574" w:type="dxa"/>
            <w:tcBorders>
              <w:top w:val="nil"/>
              <w:bottom w:val="single" w:sz="4" w:space="0" w:color="auto"/>
            </w:tcBorders>
            <w:shd w:val="clear" w:color="auto" w:fill="auto"/>
          </w:tcPr>
          <w:p w:rsidR="00C30FF6" w:rsidRPr="00A55D00" w:rsidRDefault="00C30FF6" w:rsidP="00C30FF6">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C30FF6" w:rsidRPr="00A55D00" w:rsidRDefault="00C30FF6" w:rsidP="00C30FF6">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single" w:sz="4" w:space="0" w:color="auto"/>
            </w:tcBorders>
            <w:shd w:val="clear" w:color="auto" w:fill="auto"/>
          </w:tcPr>
          <w:p w:rsidR="00C30FF6" w:rsidRDefault="00C30FF6" w:rsidP="00C30FF6">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C30FF6" w:rsidRPr="002568E6" w:rsidRDefault="00C30FF6" w:rsidP="00C30FF6">
            <w:pPr>
              <w:snapToGrid w:val="0"/>
              <w:spacing w:before="120"/>
              <w:ind w:left="57"/>
              <w:rPr>
                <w:b/>
                <w:color w:val="000080"/>
                <w:sz w:val="6"/>
                <w:szCs w:val="6"/>
              </w:rPr>
            </w:pPr>
          </w:p>
        </w:tc>
      </w:tr>
      <w:tr w:rsidR="00C30FF6" w:rsidRPr="00A55D00" w:rsidTr="0019098B">
        <w:trPr>
          <w:cantSplit/>
          <w:trHeight w:val="1074"/>
        </w:trPr>
        <w:tc>
          <w:tcPr>
            <w:tcW w:w="2661" w:type="dxa"/>
            <w:vMerge w:val="restart"/>
          </w:tcPr>
          <w:p w:rsidR="00C30FF6" w:rsidRDefault="00C30FF6" w:rsidP="00C30FF6">
            <w:pPr>
              <w:spacing w:before="240"/>
              <w:rPr>
                <w:b/>
                <w:sz w:val="22"/>
                <w:szCs w:val="22"/>
              </w:rPr>
            </w:pPr>
            <w:r>
              <w:rPr>
                <w:b/>
                <w:sz w:val="22"/>
                <w:szCs w:val="22"/>
              </w:rPr>
              <w:t xml:space="preserve">Slips, </w:t>
            </w:r>
            <w:r w:rsidRPr="005E17E1">
              <w:rPr>
                <w:b/>
                <w:sz w:val="22"/>
                <w:szCs w:val="22"/>
              </w:rPr>
              <w:t xml:space="preserve">Trips, Falls </w:t>
            </w:r>
          </w:p>
          <w:p w:rsidR="00C30FF6" w:rsidRPr="005E17E1" w:rsidRDefault="00C30FF6" w:rsidP="00C30FF6">
            <w:pPr>
              <w:rPr>
                <w:b/>
                <w:sz w:val="22"/>
                <w:szCs w:val="22"/>
              </w:rPr>
            </w:pPr>
            <w:r>
              <w:rPr>
                <w:b/>
                <w:sz w:val="22"/>
                <w:szCs w:val="22"/>
              </w:rPr>
              <w:t xml:space="preserve">and </w:t>
            </w:r>
            <w:r w:rsidRPr="005E17E1">
              <w:rPr>
                <w:b/>
                <w:sz w:val="22"/>
                <w:szCs w:val="22"/>
              </w:rPr>
              <w:t>Abrasions:</w:t>
            </w:r>
          </w:p>
          <w:p w:rsidR="00C30FF6" w:rsidRDefault="00C30FF6" w:rsidP="00C30FF6">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C30FF6" w:rsidRDefault="00C30FF6" w:rsidP="00C30FF6">
            <w:pPr>
              <w:spacing w:before="60" w:after="120"/>
              <w:rPr>
                <w:sz w:val="18"/>
                <w:szCs w:val="18"/>
              </w:rPr>
            </w:pPr>
            <w:proofErr w:type="gramStart"/>
            <w:r>
              <w:rPr>
                <w:rFonts w:cs="Arial"/>
                <w:sz w:val="18"/>
                <w:szCs w:val="18"/>
              </w:rPr>
              <w:t>e.g</w:t>
            </w:r>
            <w:proofErr w:type="gramEnd"/>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C30FF6" w:rsidRPr="00BD6FAB" w:rsidRDefault="00C30FF6" w:rsidP="00C30FF6">
            <w:pPr>
              <w:spacing w:before="60" w:after="120"/>
              <w:rPr>
                <w:sz w:val="18"/>
                <w:szCs w:val="18"/>
              </w:rPr>
            </w:pPr>
          </w:p>
        </w:tc>
        <w:tc>
          <w:tcPr>
            <w:tcW w:w="3962" w:type="dxa"/>
            <w:tcBorders>
              <w:bottom w:val="nil"/>
            </w:tcBorders>
          </w:tcPr>
          <w:p w:rsidR="00C30FF6" w:rsidRPr="002A6993" w:rsidRDefault="00C30FF6" w:rsidP="00AD7979">
            <w:pPr>
              <w:numPr>
                <w:ilvl w:val="0"/>
                <w:numId w:val="6"/>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S</w:t>
            </w:r>
            <w:r w:rsidRPr="002A6993">
              <w:rPr>
                <w:rFonts w:cs="Arial"/>
                <w:color w:val="000000"/>
                <w:sz w:val="18"/>
                <w:szCs w:val="18"/>
              </w:rPr>
              <w:t>lip resistant flooring</w:t>
            </w:r>
            <w:r>
              <w:rPr>
                <w:rFonts w:cs="Arial"/>
                <w:color w:val="000000"/>
                <w:sz w:val="18"/>
                <w:szCs w:val="18"/>
              </w:rPr>
              <w:t xml:space="preserve"> is encouraged. Regular checks are made for unsafe </w:t>
            </w:r>
            <w:r w:rsidRPr="002A6993">
              <w:rPr>
                <w:rFonts w:cs="Arial"/>
                <w:color w:val="000000"/>
                <w:sz w:val="18"/>
                <w:szCs w:val="18"/>
              </w:rPr>
              <w:t xml:space="preserve">wear </w:t>
            </w:r>
            <w:r w:rsidR="00AD7979">
              <w:rPr>
                <w:rFonts w:cs="Arial"/>
                <w:color w:val="000000"/>
                <w:sz w:val="18"/>
                <w:szCs w:val="18"/>
              </w:rPr>
              <w:t>and</w:t>
            </w:r>
            <w:r>
              <w:rPr>
                <w:rFonts w:cs="Arial"/>
                <w:color w:val="000000"/>
                <w:sz w:val="18"/>
                <w:szCs w:val="18"/>
              </w:rPr>
              <w:t xml:space="preserve"> damage. Inspections are made for any power leads or gas lines and hoses, etc. </w:t>
            </w:r>
          </w:p>
        </w:tc>
        <w:tc>
          <w:tcPr>
            <w:tcW w:w="574" w:type="dxa"/>
            <w:tcBorders>
              <w:top w:val="single" w:sz="4" w:space="0" w:color="auto"/>
              <w:bottom w:val="nil"/>
            </w:tcBorders>
            <w:shd w:val="clear" w:color="auto" w:fill="auto"/>
          </w:tcPr>
          <w:p w:rsidR="00C30FF6" w:rsidRPr="00A55D00" w:rsidRDefault="00C30FF6" w:rsidP="00C30FF6">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C30FF6" w:rsidRPr="00A55D00" w:rsidRDefault="00C30FF6" w:rsidP="00C30FF6">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single" w:sz="4" w:space="0" w:color="auto"/>
              <w:bottom w:val="nil"/>
            </w:tcBorders>
            <w:shd w:val="clear" w:color="auto" w:fill="auto"/>
          </w:tcPr>
          <w:p w:rsidR="00C30FF6" w:rsidRDefault="00C30FF6" w:rsidP="00C30FF6">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C30FF6" w:rsidRPr="00A55D00" w:rsidTr="0019098B">
        <w:trPr>
          <w:cantSplit/>
          <w:trHeight w:val="459"/>
        </w:trPr>
        <w:tc>
          <w:tcPr>
            <w:tcW w:w="2661" w:type="dxa"/>
            <w:vMerge/>
          </w:tcPr>
          <w:p w:rsidR="00C30FF6" w:rsidRPr="002A6993" w:rsidRDefault="00C30FF6" w:rsidP="00C30FF6">
            <w:pPr>
              <w:spacing w:before="240" w:after="60"/>
              <w:rPr>
                <w:b/>
                <w:sz w:val="18"/>
                <w:szCs w:val="18"/>
              </w:rPr>
            </w:pPr>
          </w:p>
        </w:tc>
        <w:tc>
          <w:tcPr>
            <w:tcW w:w="3962" w:type="dxa"/>
            <w:tcBorders>
              <w:top w:val="nil"/>
              <w:bottom w:val="nil"/>
            </w:tcBorders>
          </w:tcPr>
          <w:p w:rsidR="00C30FF6" w:rsidRDefault="00C30FF6" w:rsidP="00C30FF6">
            <w:pPr>
              <w:numPr>
                <w:ilvl w:val="0"/>
                <w:numId w:val="6"/>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all plasma cutting or welding activities.</w:t>
            </w:r>
          </w:p>
        </w:tc>
        <w:tc>
          <w:tcPr>
            <w:tcW w:w="574" w:type="dxa"/>
            <w:tcBorders>
              <w:top w:val="nil"/>
              <w:bottom w:val="nil"/>
            </w:tcBorders>
            <w:shd w:val="clear" w:color="auto" w:fill="auto"/>
          </w:tcPr>
          <w:p w:rsidR="00C30FF6" w:rsidRPr="00A55D00" w:rsidRDefault="00C30FF6" w:rsidP="00C30FF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30FF6" w:rsidRPr="00A55D00" w:rsidRDefault="00C30FF6" w:rsidP="00C30FF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C30FF6" w:rsidRDefault="00C30FF6" w:rsidP="00C30FF6">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C30FF6" w:rsidRPr="00A55D00" w:rsidTr="0019098B">
        <w:trPr>
          <w:cantSplit/>
          <w:trHeight w:val="459"/>
        </w:trPr>
        <w:tc>
          <w:tcPr>
            <w:tcW w:w="2661" w:type="dxa"/>
            <w:vMerge/>
          </w:tcPr>
          <w:p w:rsidR="00C30FF6" w:rsidRPr="002A6993" w:rsidRDefault="00C30FF6" w:rsidP="00C30FF6">
            <w:pPr>
              <w:spacing w:before="240" w:after="60"/>
              <w:rPr>
                <w:b/>
                <w:sz w:val="18"/>
                <w:szCs w:val="18"/>
              </w:rPr>
            </w:pPr>
          </w:p>
        </w:tc>
        <w:tc>
          <w:tcPr>
            <w:tcW w:w="3962" w:type="dxa"/>
            <w:tcBorders>
              <w:top w:val="nil"/>
              <w:bottom w:val="single" w:sz="4" w:space="0" w:color="auto"/>
            </w:tcBorders>
          </w:tcPr>
          <w:p w:rsidR="00C30FF6" w:rsidRDefault="00C30FF6" w:rsidP="00C30FF6">
            <w:pPr>
              <w:numPr>
                <w:ilvl w:val="0"/>
                <w:numId w:val="6"/>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C30FF6" w:rsidRPr="00A55D00" w:rsidRDefault="00C30FF6" w:rsidP="00C30FF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C30FF6" w:rsidRPr="00A55D00" w:rsidRDefault="00C30FF6" w:rsidP="00C30FF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single" w:sz="4" w:space="0" w:color="auto"/>
            </w:tcBorders>
            <w:shd w:val="clear" w:color="auto" w:fill="auto"/>
          </w:tcPr>
          <w:p w:rsidR="00C30FF6" w:rsidRDefault="00C30FF6" w:rsidP="00C30FF6">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FD26DF" w:rsidRPr="00A55D00" w:rsidTr="0019098B">
        <w:trPr>
          <w:cantSplit/>
          <w:trHeight w:val="928"/>
        </w:trPr>
        <w:tc>
          <w:tcPr>
            <w:tcW w:w="2661" w:type="dxa"/>
            <w:vMerge w:val="restart"/>
          </w:tcPr>
          <w:p w:rsidR="00FD26DF" w:rsidRPr="002A503A" w:rsidRDefault="00FD26DF" w:rsidP="00FD26DF">
            <w:pPr>
              <w:spacing w:before="120" w:after="120"/>
              <w:rPr>
                <w:b/>
                <w:sz w:val="20"/>
              </w:rPr>
            </w:pPr>
            <w:r w:rsidRPr="005E17E1">
              <w:rPr>
                <w:b/>
                <w:sz w:val="22"/>
                <w:szCs w:val="22"/>
              </w:rPr>
              <w:lastRenderedPageBreak/>
              <w:t>Environmental:</w:t>
            </w:r>
          </w:p>
          <w:p w:rsidR="00FD26DF" w:rsidRPr="002A6993" w:rsidRDefault="00FD26DF" w:rsidP="00FD26DF">
            <w:pPr>
              <w:numPr>
                <w:ilvl w:val="0"/>
                <w:numId w:val="9"/>
              </w:numPr>
              <w:tabs>
                <w:tab w:val="clear" w:pos="720"/>
                <w:tab w:val="num" w:pos="227"/>
              </w:tabs>
              <w:spacing w:before="240" w:after="60"/>
              <w:ind w:left="340" w:hanging="340"/>
              <w:rPr>
                <w:b/>
                <w:sz w:val="20"/>
              </w:rPr>
            </w:pPr>
            <w:r>
              <w:rPr>
                <w:b/>
                <w:sz w:val="20"/>
              </w:rPr>
              <w:t xml:space="preserve">  </w:t>
            </w:r>
            <w:r w:rsidRPr="002A6993">
              <w:rPr>
                <w:b/>
                <w:sz w:val="20"/>
              </w:rPr>
              <w:t>Noise</w:t>
            </w:r>
          </w:p>
          <w:p w:rsidR="00FD26DF" w:rsidRPr="002A6993" w:rsidRDefault="00FD26DF" w:rsidP="00FD26DF">
            <w:pPr>
              <w:spacing w:before="60" w:after="6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FD26DF" w:rsidRDefault="00FD26DF" w:rsidP="00FD26DF">
            <w:pPr>
              <w:numPr>
                <w:ilvl w:val="0"/>
                <w:numId w:val="10"/>
              </w:numPr>
              <w:tabs>
                <w:tab w:val="left" w:pos="227"/>
              </w:tabs>
              <w:spacing w:before="240"/>
              <w:ind w:left="340" w:right="-170" w:hanging="340"/>
              <w:rPr>
                <w:b/>
                <w:sz w:val="20"/>
              </w:rPr>
            </w:pPr>
            <w:r>
              <w:rPr>
                <w:rFonts w:cs="Arial"/>
                <w:bCs/>
                <w:iCs/>
                <w:color w:val="000080"/>
                <w:sz w:val="20"/>
              </w:rPr>
              <w:t xml:space="preserve">  </w:t>
            </w:r>
            <w:r w:rsidRPr="002A6993">
              <w:rPr>
                <w:b/>
                <w:sz w:val="20"/>
              </w:rPr>
              <w:t xml:space="preserve">Dust, Fumes </w:t>
            </w:r>
            <w:r>
              <w:rPr>
                <w:b/>
                <w:sz w:val="20"/>
              </w:rPr>
              <w:t>and</w:t>
            </w:r>
          </w:p>
          <w:p w:rsidR="00FD26DF" w:rsidRPr="00870CEC" w:rsidRDefault="00FD26DF" w:rsidP="00FD26DF">
            <w:pPr>
              <w:tabs>
                <w:tab w:val="left" w:pos="227"/>
              </w:tabs>
              <w:spacing w:after="60"/>
              <w:ind w:left="340" w:right="-170"/>
              <w:rPr>
                <w:b/>
                <w:sz w:val="20"/>
              </w:rPr>
            </w:pPr>
            <w:r w:rsidRPr="00870CEC">
              <w:rPr>
                <w:b/>
                <w:sz w:val="20"/>
              </w:rPr>
              <w:t>Vapour</w:t>
            </w:r>
            <w:r>
              <w:rPr>
                <w:b/>
                <w:sz w:val="20"/>
              </w:rPr>
              <w:t>s</w:t>
            </w:r>
          </w:p>
          <w:p w:rsidR="00FD26DF" w:rsidRDefault="00FD26DF" w:rsidP="00FD26DF">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FD26DF" w:rsidRPr="002A6993" w:rsidRDefault="00FD26DF" w:rsidP="00FD26DF">
            <w:pPr>
              <w:numPr>
                <w:ilvl w:val="0"/>
                <w:numId w:val="17"/>
              </w:numPr>
              <w:tabs>
                <w:tab w:val="clear" w:pos="720"/>
                <w:tab w:val="num" w:pos="227"/>
              </w:tabs>
              <w:spacing w:before="240" w:after="60"/>
              <w:ind w:left="340" w:hanging="340"/>
              <w:rPr>
                <w:b/>
                <w:sz w:val="20"/>
              </w:rPr>
            </w:pPr>
            <w:r w:rsidRPr="002A6993">
              <w:rPr>
                <w:b/>
                <w:sz w:val="20"/>
              </w:rPr>
              <w:t>Vibration</w:t>
            </w:r>
          </w:p>
          <w:p w:rsidR="00FD26DF" w:rsidRPr="002A6993" w:rsidRDefault="00FD26DF" w:rsidP="00FD26DF">
            <w:pPr>
              <w:spacing w:before="60" w:after="60"/>
              <w:ind w:right="-57"/>
              <w:rPr>
                <w:sz w:val="18"/>
                <w:szCs w:val="18"/>
              </w:rPr>
            </w:pPr>
            <w:r w:rsidRPr="002A6993">
              <w:rPr>
                <w:sz w:val="18"/>
                <w:szCs w:val="18"/>
              </w:rPr>
              <w:t xml:space="preserve">Is the normal </w:t>
            </w:r>
            <w:r>
              <w:rPr>
                <w:sz w:val="18"/>
                <w:szCs w:val="18"/>
              </w:rPr>
              <w:t>operation of this</w:t>
            </w:r>
            <w:r w:rsidRPr="002A6993">
              <w:rPr>
                <w:sz w:val="18"/>
                <w:szCs w:val="18"/>
              </w:rPr>
              <w:t xml:space="preserve"> plant likely to create severe or excess vibration that could be transferable to the operator?</w:t>
            </w:r>
          </w:p>
          <w:p w:rsidR="00FD26DF" w:rsidRPr="002A6993" w:rsidRDefault="00FD26DF" w:rsidP="00FD26DF">
            <w:pPr>
              <w:numPr>
                <w:ilvl w:val="0"/>
                <w:numId w:val="11"/>
              </w:numPr>
              <w:tabs>
                <w:tab w:val="clear" w:pos="720"/>
                <w:tab w:val="num" w:pos="227"/>
              </w:tabs>
              <w:spacing w:before="240" w:after="60"/>
              <w:ind w:left="340" w:hanging="340"/>
              <w:rPr>
                <w:b/>
                <w:sz w:val="20"/>
              </w:rPr>
            </w:pPr>
            <w:r>
              <w:rPr>
                <w:b/>
                <w:sz w:val="20"/>
              </w:rPr>
              <w:t xml:space="preserve">  </w:t>
            </w:r>
            <w:r w:rsidRPr="002A6993">
              <w:rPr>
                <w:b/>
                <w:sz w:val="20"/>
              </w:rPr>
              <w:t>Lighting</w:t>
            </w:r>
          </w:p>
          <w:p w:rsidR="00FD26DF" w:rsidRDefault="00FD26DF" w:rsidP="00FD26DF">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FD26DF" w:rsidRPr="002A6993" w:rsidRDefault="00FD26DF" w:rsidP="00FD26DF">
            <w:pPr>
              <w:numPr>
                <w:ilvl w:val="0"/>
                <w:numId w:val="26"/>
              </w:numPr>
              <w:tabs>
                <w:tab w:val="clear" w:pos="720"/>
                <w:tab w:val="num" w:pos="180"/>
              </w:tabs>
              <w:spacing w:before="240" w:after="60"/>
              <w:ind w:right="-170" w:hanging="720"/>
              <w:rPr>
                <w:b/>
                <w:sz w:val="20"/>
              </w:rPr>
            </w:pPr>
            <w:r>
              <w:rPr>
                <w:rFonts w:cs="Arial"/>
                <w:bCs/>
                <w:iCs/>
                <w:color w:val="000080"/>
                <w:sz w:val="20"/>
              </w:rPr>
              <w:t xml:space="preserve">  </w:t>
            </w:r>
            <w:r w:rsidRPr="00B70012">
              <w:rPr>
                <w:b/>
                <w:sz w:val="20"/>
              </w:rPr>
              <w:t xml:space="preserve">Water </w:t>
            </w:r>
            <w:r>
              <w:rPr>
                <w:b/>
                <w:sz w:val="20"/>
              </w:rPr>
              <w:t>and</w:t>
            </w:r>
            <w:r w:rsidRPr="00B70012">
              <w:rPr>
                <w:b/>
                <w:sz w:val="20"/>
              </w:rPr>
              <w:t xml:space="preserve"> Moisture</w:t>
            </w:r>
          </w:p>
          <w:p w:rsidR="00FD26DF" w:rsidRDefault="00FD26DF" w:rsidP="00FD26DF">
            <w:pPr>
              <w:spacing w:before="60" w:after="60"/>
              <w:ind w:right="-57"/>
              <w:rPr>
                <w:sz w:val="18"/>
                <w:szCs w:val="18"/>
              </w:rPr>
            </w:pPr>
            <w:r w:rsidRPr="000D19B6">
              <w:rPr>
                <w:sz w:val="18"/>
                <w:szCs w:val="18"/>
              </w:rPr>
              <w:t>Is there</w:t>
            </w:r>
            <w:r>
              <w:rPr>
                <w:sz w:val="18"/>
                <w:szCs w:val="18"/>
              </w:rPr>
              <w:t xml:space="preserve"> a danger of surface water on the floor in the workspace?</w:t>
            </w:r>
          </w:p>
          <w:p w:rsidR="00FD26DF" w:rsidRDefault="00FD26DF" w:rsidP="00FD26DF">
            <w:pPr>
              <w:spacing w:before="60" w:after="60"/>
              <w:ind w:right="-57"/>
              <w:rPr>
                <w:sz w:val="18"/>
                <w:szCs w:val="18"/>
              </w:rPr>
            </w:pPr>
          </w:p>
          <w:p w:rsidR="00FD26DF" w:rsidRPr="006A148F" w:rsidRDefault="00FD26DF" w:rsidP="00FD26DF">
            <w:pPr>
              <w:spacing w:before="60" w:after="60"/>
              <w:ind w:right="-57"/>
              <w:rPr>
                <w:rFonts w:cs="Arial"/>
                <w:sz w:val="18"/>
                <w:szCs w:val="18"/>
              </w:rPr>
            </w:pPr>
          </w:p>
        </w:tc>
        <w:tc>
          <w:tcPr>
            <w:tcW w:w="3962" w:type="dxa"/>
            <w:tcBorders>
              <w:top w:val="single" w:sz="4" w:space="0" w:color="auto"/>
              <w:bottom w:val="nil"/>
            </w:tcBorders>
          </w:tcPr>
          <w:p w:rsidR="00FD26DF" w:rsidRPr="002A6993" w:rsidRDefault="00FD26DF" w:rsidP="00FD26DF">
            <w:pPr>
              <w:numPr>
                <w:ilvl w:val="0"/>
                <w:numId w:val="2"/>
              </w:numPr>
              <w:tabs>
                <w:tab w:val="clear" w:pos="720"/>
                <w:tab w:val="num" w:pos="284"/>
              </w:tabs>
              <w:spacing w:before="240" w:after="60"/>
              <w:ind w:left="284" w:hanging="284"/>
              <w:rPr>
                <w:rFonts w:cs="Arial"/>
                <w:color w:val="000000"/>
                <w:sz w:val="18"/>
                <w:szCs w:val="18"/>
              </w:rPr>
            </w:pPr>
            <w:r>
              <w:rPr>
                <w:rFonts w:cs="Arial"/>
                <w:sz w:val="18"/>
                <w:szCs w:val="18"/>
              </w:rPr>
              <w:t xml:space="preserve">All portable welding equipment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FD26DF" w:rsidRPr="00A55D00" w:rsidRDefault="00FD26DF" w:rsidP="00FD26DF">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FD26DF" w:rsidRPr="00A55D00" w:rsidRDefault="00FD26DF" w:rsidP="00FD26DF">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single" w:sz="4" w:space="0" w:color="auto"/>
              <w:bottom w:val="nil"/>
            </w:tcBorders>
            <w:shd w:val="clear" w:color="auto" w:fill="auto"/>
          </w:tcPr>
          <w:p w:rsidR="00FD26DF" w:rsidRDefault="00FD26DF" w:rsidP="00FD26DF">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D26DF" w:rsidRPr="00A55D00" w:rsidTr="0019098B">
        <w:trPr>
          <w:cantSplit/>
          <w:trHeight w:val="547"/>
        </w:trPr>
        <w:tc>
          <w:tcPr>
            <w:tcW w:w="2661" w:type="dxa"/>
            <w:vMerge/>
          </w:tcPr>
          <w:p w:rsidR="00FD26DF" w:rsidRPr="005E17E1" w:rsidRDefault="00FD26DF" w:rsidP="00FD26DF">
            <w:pPr>
              <w:spacing w:before="120" w:after="120"/>
              <w:rPr>
                <w:b/>
                <w:sz w:val="22"/>
                <w:szCs w:val="22"/>
              </w:rPr>
            </w:pPr>
          </w:p>
        </w:tc>
        <w:tc>
          <w:tcPr>
            <w:tcW w:w="3962" w:type="dxa"/>
            <w:tcBorders>
              <w:top w:val="nil"/>
              <w:bottom w:val="nil"/>
            </w:tcBorders>
          </w:tcPr>
          <w:p w:rsidR="00FD26DF" w:rsidRPr="006D497C" w:rsidRDefault="00FD26DF" w:rsidP="00FD26DF">
            <w:pPr>
              <w:pStyle w:val="ListParagraph"/>
              <w:numPr>
                <w:ilvl w:val="0"/>
                <w:numId w:val="2"/>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welding equipment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FD26DF" w:rsidRPr="00A55D00" w:rsidRDefault="00FD26DF" w:rsidP="00FD26D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D26DF" w:rsidRPr="00A55D00" w:rsidRDefault="00FD26DF" w:rsidP="00FD26D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FD26DF" w:rsidRDefault="00FD26DF" w:rsidP="00FD26DF">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D26DF" w:rsidRPr="00A55D00" w:rsidTr="0019098B">
        <w:trPr>
          <w:cantSplit/>
          <w:trHeight w:val="698"/>
        </w:trPr>
        <w:tc>
          <w:tcPr>
            <w:tcW w:w="2661" w:type="dxa"/>
            <w:vMerge/>
          </w:tcPr>
          <w:p w:rsidR="00FD26DF" w:rsidRPr="005E17E1" w:rsidRDefault="00FD26DF" w:rsidP="00FD26DF">
            <w:pPr>
              <w:spacing w:before="120" w:after="120"/>
              <w:rPr>
                <w:b/>
                <w:sz w:val="22"/>
                <w:szCs w:val="22"/>
              </w:rPr>
            </w:pPr>
          </w:p>
        </w:tc>
        <w:tc>
          <w:tcPr>
            <w:tcW w:w="3962" w:type="dxa"/>
            <w:tcBorders>
              <w:top w:val="nil"/>
              <w:bottom w:val="nil"/>
            </w:tcBorders>
          </w:tcPr>
          <w:p w:rsidR="00FD26DF" w:rsidRPr="002A6993" w:rsidRDefault="00FD26DF" w:rsidP="00FD26DF">
            <w:pPr>
              <w:numPr>
                <w:ilvl w:val="0"/>
                <w:numId w:val="2"/>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w:t>
            </w:r>
            <w:r w:rsidR="00BF19B5">
              <w:rPr>
                <w:rFonts w:cs="Arial"/>
                <w:color w:val="000000"/>
                <w:sz w:val="18"/>
                <w:szCs w:val="18"/>
              </w:rPr>
              <w:t>and</w:t>
            </w:r>
            <w:r>
              <w:rPr>
                <w:rFonts w:cs="Arial"/>
                <w:color w:val="000000"/>
                <w:sz w:val="18"/>
                <w:szCs w:val="18"/>
              </w:rPr>
              <w:t xml:space="preserve"> evaluated regularly for all workers.</w:t>
            </w:r>
          </w:p>
        </w:tc>
        <w:tc>
          <w:tcPr>
            <w:tcW w:w="574" w:type="dxa"/>
            <w:tcBorders>
              <w:top w:val="nil"/>
              <w:bottom w:val="nil"/>
            </w:tcBorders>
            <w:shd w:val="clear" w:color="auto" w:fill="auto"/>
          </w:tcPr>
          <w:p w:rsidR="00FD26DF" w:rsidRPr="00A55D00" w:rsidRDefault="00FD26DF" w:rsidP="00FD26DF">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D26DF" w:rsidRPr="00A55D00" w:rsidRDefault="00FD26DF" w:rsidP="00FD26DF">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FD26DF" w:rsidRDefault="00FD26DF" w:rsidP="00FD26DF">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D26DF" w:rsidRPr="00A55D00" w:rsidTr="0019098B">
        <w:trPr>
          <w:cantSplit/>
          <w:trHeight w:val="1135"/>
        </w:trPr>
        <w:tc>
          <w:tcPr>
            <w:tcW w:w="2661" w:type="dxa"/>
            <w:vMerge/>
          </w:tcPr>
          <w:p w:rsidR="00FD26DF" w:rsidRPr="005E17E1" w:rsidRDefault="00FD26DF" w:rsidP="00FD26DF">
            <w:pPr>
              <w:spacing w:before="120" w:after="120"/>
              <w:rPr>
                <w:b/>
                <w:sz w:val="22"/>
                <w:szCs w:val="22"/>
              </w:rPr>
            </w:pPr>
          </w:p>
        </w:tc>
        <w:tc>
          <w:tcPr>
            <w:tcW w:w="3962" w:type="dxa"/>
            <w:tcBorders>
              <w:top w:val="nil"/>
              <w:bottom w:val="nil"/>
            </w:tcBorders>
          </w:tcPr>
          <w:p w:rsidR="00FD26DF" w:rsidRDefault="00FD26DF" w:rsidP="00FD26DF">
            <w:pPr>
              <w:numPr>
                <w:ilvl w:val="0"/>
                <w:numId w:val="2"/>
              </w:numPr>
              <w:tabs>
                <w:tab w:val="left" w:pos="284"/>
                <w:tab w:val="left" w:pos="357"/>
              </w:tabs>
              <w:spacing w:before="60" w:after="60"/>
              <w:ind w:left="284" w:hanging="284"/>
              <w:rPr>
                <w:rFonts w:cs="Arial"/>
                <w:color w:val="000000"/>
                <w:sz w:val="18"/>
                <w:szCs w:val="18"/>
              </w:rPr>
            </w:pPr>
            <w:r>
              <w:rPr>
                <w:rFonts w:cs="Arial"/>
                <w:color w:val="000000"/>
                <w:sz w:val="18"/>
                <w:szCs w:val="18"/>
              </w:rPr>
              <w:t xml:space="preserve">Engineering controls (or physical changes) such as mandatory machinery guarding or any protective safety screens </w:t>
            </w:r>
            <w:r w:rsidR="00BF19B5">
              <w:rPr>
                <w:rFonts w:cs="Arial"/>
                <w:color w:val="000000"/>
                <w:sz w:val="18"/>
                <w:szCs w:val="18"/>
              </w:rPr>
              <w:t>and</w:t>
            </w:r>
            <w:r>
              <w:rPr>
                <w:rFonts w:cs="Arial"/>
                <w:color w:val="000000"/>
                <w:sz w:val="18"/>
                <w:szCs w:val="18"/>
              </w:rPr>
              <w:t xml:space="preserve"> enclosures are in place in all workspaces </w:t>
            </w:r>
            <w:r w:rsidR="00BF19B5">
              <w:rPr>
                <w:rFonts w:cs="Arial"/>
                <w:color w:val="000000"/>
                <w:sz w:val="18"/>
                <w:szCs w:val="18"/>
              </w:rPr>
              <w:t>and</w:t>
            </w:r>
            <w:r>
              <w:rPr>
                <w:rFonts w:cs="Arial"/>
                <w:color w:val="000000"/>
                <w:sz w:val="18"/>
                <w:szCs w:val="18"/>
              </w:rPr>
              <w:t xml:space="preserve"> all in good working condition.</w:t>
            </w:r>
          </w:p>
        </w:tc>
        <w:tc>
          <w:tcPr>
            <w:tcW w:w="574" w:type="dxa"/>
            <w:tcBorders>
              <w:top w:val="nil"/>
              <w:bottom w:val="nil"/>
            </w:tcBorders>
            <w:shd w:val="clear" w:color="auto" w:fill="auto"/>
          </w:tcPr>
          <w:p w:rsidR="00FD26DF" w:rsidRPr="00A55D00" w:rsidRDefault="00FD26DF" w:rsidP="00FD26DF">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D26DF" w:rsidRPr="00A55D00" w:rsidRDefault="00FD26DF" w:rsidP="00FD26DF">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FD26DF" w:rsidRDefault="00FD26DF" w:rsidP="00FD26DF">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D26DF" w:rsidRPr="00A55D00" w:rsidTr="0019098B">
        <w:trPr>
          <w:cantSplit/>
          <w:trHeight w:val="545"/>
        </w:trPr>
        <w:tc>
          <w:tcPr>
            <w:tcW w:w="2661" w:type="dxa"/>
            <w:vMerge/>
          </w:tcPr>
          <w:p w:rsidR="00FD26DF" w:rsidRPr="005E17E1" w:rsidRDefault="00FD26DF" w:rsidP="00FD26DF">
            <w:pPr>
              <w:spacing w:before="120" w:after="120"/>
              <w:rPr>
                <w:b/>
                <w:sz w:val="22"/>
                <w:szCs w:val="22"/>
              </w:rPr>
            </w:pPr>
          </w:p>
        </w:tc>
        <w:tc>
          <w:tcPr>
            <w:tcW w:w="3962" w:type="dxa"/>
            <w:tcBorders>
              <w:top w:val="nil"/>
              <w:bottom w:val="nil"/>
            </w:tcBorders>
          </w:tcPr>
          <w:p w:rsidR="00FD26DF" w:rsidRPr="004A7F5A" w:rsidRDefault="00FD26DF" w:rsidP="00FD26DF">
            <w:pPr>
              <w:numPr>
                <w:ilvl w:val="0"/>
                <w:numId w:val="2"/>
              </w:numPr>
              <w:tabs>
                <w:tab w:val="left" w:pos="284"/>
                <w:tab w:val="left" w:pos="357"/>
              </w:tabs>
              <w:spacing w:before="60" w:after="60"/>
              <w:ind w:left="284" w:hanging="284"/>
              <w:rPr>
                <w:rFonts w:cs="Arial"/>
                <w:color w:val="000000"/>
                <w:sz w:val="18"/>
                <w:szCs w:val="18"/>
              </w:rPr>
            </w:pPr>
            <w:r>
              <w:rPr>
                <w:rFonts w:cs="Arial"/>
                <w:color w:val="000000"/>
                <w:sz w:val="18"/>
                <w:szCs w:val="18"/>
              </w:rPr>
              <w:t xml:space="preserve">Staff </w:t>
            </w:r>
            <w:r w:rsidR="00BF19B5">
              <w:rPr>
                <w:rFonts w:cs="Arial"/>
                <w:color w:val="000000"/>
                <w:sz w:val="18"/>
                <w:szCs w:val="18"/>
              </w:rPr>
              <w:t>and</w:t>
            </w:r>
            <w:r>
              <w:rPr>
                <w:rFonts w:cs="Arial"/>
                <w:color w:val="000000"/>
                <w:sz w:val="18"/>
                <w:szCs w:val="18"/>
              </w:rPr>
              <w:t xml:space="preserve"> student training is provided to minimise exposure to these hazards.</w:t>
            </w:r>
          </w:p>
        </w:tc>
        <w:tc>
          <w:tcPr>
            <w:tcW w:w="574" w:type="dxa"/>
            <w:tcBorders>
              <w:top w:val="nil"/>
              <w:bottom w:val="nil"/>
            </w:tcBorders>
            <w:shd w:val="clear" w:color="auto" w:fill="auto"/>
          </w:tcPr>
          <w:p w:rsidR="00FD26DF" w:rsidRPr="00A55D00" w:rsidRDefault="00FD26DF" w:rsidP="00FD26D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D26DF" w:rsidRPr="00A55D00" w:rsidRDefault="00FD26DF" w:rsidP="00FD26D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FD26DF" w:rsidRDefault="00FD26DF" w:rsidP="00FD26DF">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D26DF" w:rsidRPr="00A55D00" w:rsidTr="0019098B">
        <w:trPr>
          <w:cantSplit/>
          <w:trHeight w:val="696"/>
        </w:trPr>
        <w:tc>
          <w:tcPr>
            <w:tcW w:w="2661" w:type="dxa"/>
            <w:vMerge/>
          </w:tcPr>
          <w:p w:rsidR="00FD26DF" w:rsidRPr="005E17E1" w:rsidRDefault="00FD26DF" w:rsidP="00FD26DF">
            <w:pPr>
              <w:spacing w:before="120" w:after="120"/>
              <w:rPr>
                <w:b/>
                <w:sz w:val="22"/>
                <w:szCs w:val="22"/>
              </w:rPr>
            </w:pPr>
          </w:p>
        </w:tc>
        <w:tc>
          <w:tcPr>
            <w:tcW w:w="3962" w:type="dxa"/>
            <w:tcBorders>
              <w:top w:val="nil"/>
              <w:bottom w:val="nil"/>
            </w:tcBorders>
          </w:tcPr>
          <w:p w:rsidR="00FD26DF" w:rsidRPr="00E80C0E" w:rsidRDefault="00FD26DF" w:rsidP="00FD26DF">
            <w:pPr>
              <w:pStyle w:val="ListParagraph"/>
              <w:numPr>
                <w:ilvl w:val="0"/>
                <w:numId w:val="2"/>
              </w:numPr>
              <w:tabs>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 xml:space="preserve">All ducted welding fume </w:t>
            </w:r>
            <w:r w:rsidR="00BF19B5">
              <w:rPr>
                <w:rFonts w:ascii="Arial" w:hAnsi="Arial" w:cs="Arial"/>
                <w:color w:val="000000"/>
                <w:sz w:val="18"/>
                <w:szCs w:val="18"/>
              </w:rPr>
              <w:t>and</w:t>
            </w:r>
            <w:r>
              <w:rPr>
                <w:rFonts w:ascii="Arial" w:hAnsi="Arial" w:cs="Arial"/>
                <w:color w:val="000000"/>
                <w:sz w:val="18"/>
                <w:szCs w:val="18"/>
              </w:rPr>
              <w:t xml:space="preserve"> dust </w:t>
            </w:r>
            <w:r w:rsidRPr="00E80C0E">
              <w:rPr>
                <w:rFonts w:ascii="Arial" w:hAnsi="Arial" w:cs="Arial"/>
                <w:color w:val="000000"/>
                <w:sz w:val="18"/>
                <w:szCs w:val="18"/>
              </w:rPr>
              <w:t xml:space="preserve">extraction systems are fully maintained, </w:t>
            </w:r>
            <w:r>
              <w:rPr>
                <w:rFonts w:ascii="Arial" w:hAnsi="Arial" w:cs="Arial"/>
                <w:color w:val="000000"/>
                <w:sz w:val="18"/>
                <w:szCs w:val="18"/>
              </w:rPr>
              <w:t xml:space="preserve">cleaned </w:t>
            </w:r>
            <w:r w:rsidR="00BF19B5">
              <w:rPr>
                <w:rFonts w:ascii="Arial" w:hAnsi="Arial" w:cs="Arial"/>
                <w:color w:val="000000"/>
                <w:sz w:val="18"/>
                <w:szCs w:val="18"/>
              </w:rPr>
              <w:t>and</w:t>
            </w:r>
            <w:r>
              <w:rPr>
                <w:rFonts w:ascii="Arial" w:hAnsi="Arial" w:cs="Arial"/>
                <w:color w:val="000000"/>
                <w:sz w:val="18"/>
                <w:szCs w:val="18"/>
              </w:rPr>
              <w:t xml:space="preserve"> emptied, </w:t>
            </w:r>
            <w:r w:rsidRPr="00E80C0E">
              <w:rPr>
                <w:rFonts w:ascii="Arial" w:hAnsi="Arial" w:cs="Arial"/>
                <w:color w:val="000000"/>
                <w:sz w:val="18"/>
                <w:szCs w:val="18"/>
              </w:rPr>
              <w:t xml:space="preserve">connected </w:t>
            </w:r>
            <w:r w:rsidR="00BF19B5">
              <w:rPr>
                <w:rFonts w:ascii="Arial" w:hAnsi="Arial" w:cs="Arial"/>
                <w:color w:val="000000"/>
                <w:sz w:val="18"/>
                <w:szCs w:val="18"/>
              </w:rPr>
              <w:t>and</w:t>
            </w:r>
            <w:r w:rsidRPr="00E80C0E">
              <w:rPr>
                <w:rFonts w:ascii="Arial" w:hAnsi="Arial" w:cs="Arial"/>
                <w:color w:val="000000"/>
                <w:sz w:val="18"/>
                <w:szCs w:val="18"/>
              </w:rPr>
              <w:t xml:space="preserve"> operational.</w:t>
            </w:r>
          </w:p>
        </w:tc>
        <w:tc>
          <w:tcPr>
            <w:tcW w:w="574" w:type="dxa"/>
            <w:tcBorders>
              <w:top w:val="nil"/>
              <w:bottom w:val="nil"/>
            </w:tcBorders>
            <w:shd w:val="clear" w:color="auto" w:fill="auto"/>
          </w:tcPr>
          <w:p w:rsidR="00FD26DF" w:rsidRPr="00A55D00" w:rsidRDefault="00FD26DF" w:rsidP="00FD26DF">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D26DF" w:rsidRPr="00A55D00" w:rsidRDefault="00FD26DF" w:rsidP="00FD26DF">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FD26DF" w:rsidRDefault="00FD26DF" w:rsidP="00FD26DF">
            <w:pPr>
              <w:snapToGrid w:val="0"/>
              <w:spacing w:before="120"/>
              <w:rPr>
                <w:b/>
                <w:color w:val="000080"/>
                <w:sz w:val="20"/>
              </w:rPr>
            </w:pPr>
            <w:r>
              <w:rPr>
                <w:b/>
                <w:color w:val="000080"/>
                <w:sz w:val="20"/>
              </w:rPr>
              <w:t xml:space="preserve"> </w:t>
            </w: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D26DF" w:rsidRPr="00A55D00" w:rsidTr="0019098B">
        <w:trPr>
          <w:cantSplit/>
          <w:trHeight w:val="896"/>
        </w:trPr>
        <w:tc>
          <w:tcPr>
            <w:tcW w:w="2661" w:type="dxa"/>
            <w:vMerge/>
          </w:tcPr>
          <w:p w:rsidR="00FD26DF" w:rsidRPr="005E17E1" w:rsidRDefault="00FD26DF" w:rsidP="00FD26DF">
            <w:pPr>
              <w:spacing w:before="120" w:after="120"/>
              <w:rPr>
                <w:b/>
                <w:sz w:val="22"/>
                <w:szCs w:val="22"/>
              </w:rPr>
            </w:pPr>
          </w:p>
        </w:tc>
        <w:tc>
          <w:tcPr>
            <w:tcW w:w="3962" w:type="dxa"/>
            <w:tcBorders>
              <w:top w:val="nil"/>
              <w:bottom w:val="nil"/>
            </w:tcBorders>
          </w:tcPr>
          <w:p w:rsidR="00FD26DF" w:rsidRPr="004A7F5A" w:rsidRDefault="00FD26DF" w:rsidP="00FD26DF">
            <w:pPr>
              <w:pStyle w:val="ListParagraph"/>
              <w:numPr>
                <w:ilvl w:val="0"/>
                <w:numId w:val="2"/>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sidR="00BF19B5">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FD26DF" w:rsidRPr="00A55D00" w:rsidRDefault="00FD26DF" w:rsidP="00FD26D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D26DF" w:rsidRPr="00A55D00" w:rsidRDefault="00FD26DF" w:rsidP="00FD26D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FD26DF" w:rsidRDefault="00FD26DF" w:rsidP="00FD26DF">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FD26DF" w:rsidRPr="00A55D00" w:rsidTr="0019098B">
        <w:trPr>
          <w:cantSplit/>
          <w:trHeight w:val="2132"/>
        </w:trPr>
        <w:tc>
          <w:tcPr>
            <w:tcW w:w="2661" w:type="dxa"/>
            <w:vMerge/>
          </w:tcPr>
          <w:p w:rsidR="00FD26DF" w:rsidRPr="005E17E1" w:rsidRDefault="00FD26DF" w:rsidP="00FD26DF">
            <w:pPr>
              <w:spacing w:before="120" w:after="120"/>
              <w:rPr>
                <w:b/>
                <w:sz w:val="22"/>
                <w:szCs w:val="22"/>
              </w:rPr>
            </w:pPr>
          </w:p>
        </w:tc>
        <w:tc>
          <w:tcPr>
            <w:tcW w:w="3962" w:type="dxa"/>
            <w:tcBorders>
              <w:top w:val="nil"/>
              <w:bottom w:val="single" w:sz="4" w:space="0" w:color="auto"/>
            </w:tcBorders>
          </w:tcPr>
          <w:p w:rsidR="00FD26DF" w:rsidRDefault="00FD26DF" w:rsidP="00FD26DF">
            <w:pPr>
              <w:numPr>
                <w:ilvl w:val="0"/>
                <w:numId w:val="2"/>
              </w:numPr>
              <w:tabs>
                <w:tab w:val="clear" w:pos="720"/>
                <w:tab w:val="left" w:pos="284"/>
              </w:tab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FD26DF" w:rsidRPr="002A6993" w:rsidRDefault="00FD26DF" w:rsidP="00FD26DF">
            <w:pPr>
              <w:tabs>
                <w:tab w:val="left" w:pos="284"/>
              </w:tabs>
              <w:spacing w:before="60" w:after="60"/>
              <w:rPr>
                <w:rFonts w:cs="Arial"/>
                <w:color w:val="000000"/>
                <w:sz w:val="18"/>
                <w:szCs w:val="18"/>
              </w:rPr>
            </w:pPr>
          </w:p>
        </w:tc>
        <w:tc>
          <w:tcPr>
            <w:tcW w:w="574" w:type="dxa"/>
            <w:tcBorders>
              <w:top w:val="nil"/>
              <w:bottom w:val="single" w:sz="4" w:space="0" w:color="auto"/>
            </w:tcBorders>
            <w:shd w:val="clear" w:color="auto" w:fill="auto"/>
          </w:tcPr>
          <w:p w:rsidR="00FD26DF" w:rsidRPr="00A55D00" w:rsidRDefault="00FD26DF" w:rsidP="00FD26D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FD26DF" w:rsidRPr="00A55D00" w:rsidRDefault="00FD26DF" w:rsidP="00FD26D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single" w:sz="4" w:space="0" w:color="auto"/>
            </w:tcBorders>
            <w:shd w:val="clear" w:color="auto" w:fill="auto"/>
          </w:tcPr>
          <w:p w:rsidR="00FD26DF" w:rsidRDefault="00FD26DF" w:rsidP="00FD26DF">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FD26DF" w:rsidRPr="002568E6" w:rsidRDefault="00FD26DF" w:rsidP="00FD26DF">
            <w:pPr>
              <w:snapToGrid w:val="0"/>
              <w:spacing w:before="120"/>
              <w:ind w:left="57"/>
              <w:rPr>
                <w:b/>
                <w:color w:val="000080"/>
                <w:sz w:val="6"/>
                <w:szCs w:val="6"/>
              </w:rPr>
            </w:pPr>
          </w:p>
        </w:tc>
      </w:tr>
      <w:tr w:rsidR="00AD7979" w:rsidRPr="00A55D00" w:rsidTr="0019098B">
        <w:trPr>
          <w:cantSplit/>
          <w:trHeight w:val="255"/>
        </w:trPr>
        <w:tc>
          <w:tcPr>
            <w:tcW w:w="2661" w:type="dxa"/>
            <w:vMerge w:val="restart"/>
          </w:tcPr>
          <w:p w:rsidR="00AD7979" w:rsidRPr="002A6993" w:rsidRDefault="00AD7979" w:rsidP="00AD7979">
            <w:pPr>
              <w:spacing w:before="240" w:after="60"/>
              <w:rPr>
                <w:b/>
                <w:sz w:val="20"/>
              </w:rPr>
            </w:pPr>
            <w:r w:rsidRPr="00B70012">
              <w:rPr>
                <w:b/>
                <w:sz w:val="22"/>
                <w:szCs w:val="22"/>
              </w:rPr>
              <w:t>Electrical:</w:t>
            </w:r>
          </w:p>
          <w:p w:rsidR="00AD7979" w:rsidRDefault="00AD7979" w:rsidP="00AD7979">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p w:rsidR="00AD7979" w:rsidRDefault="00AD7979" w:rsidP="00AD7979">
            <w:pPr>
              <w:pStyle w:val="BodyText"/>
              <w:keepNext/>
              <w:keepLines/>
              <w:spacing w:before="240" w:after="0"/>
              <w:rPr>
                <w:rFonts w:cs="Arial"/>
                <w:sz w:val="18"/>
                <w:szCs w:val="18"/>
              </w:rPr>
            </w:pPr>
          </w:p>
          <w:p w:rsidR="00AD7979" w:rsidRDefault="00AD7979" w:rsidP="00AD7979">
            <w:pPr>
              <w:pStyle w:val="BodyText"/>
              <w:keepNext/>
              <w:keepLines/>
              <w:spacing w:before="240" w:after="0"/>
              <w:rPr>
                <w:rFonts w:cs="Arial"/>
                <w:sz w:val="18"/>
                <w:szCs w:val="18"/>
              </w:rPr>
            </w:pPr>
          </w:p>
          <w:p w:rsidR="00AD7979" w:rsidRDefault="00AD7979" w:rsidP="00AD7979">
            <w:pPr>
              <w:pStyle w:val="BodyText"/>
              <w:keepNext/>
              <w:keepLines/>
              <w:spacing w:before="240" w:after="0"/>
              <w:rPr>
                <w:rFonts w:cs="Arial"/>
                <w:sz w:val="18"/>
                <w:szCs w:val="18"/>
              </w:rPr>
            </w:pPr>
          </w:p>
          <w:p w:rsidR="00AD7979" w:rsidRDefault="00AD7979" w:rsidP="00AD7979">
            <w:pPr>
              <w:pStyle w:val="BodyText"/>
              <w:keepNext/>
              <w:keepLines/>
              <w:spacing w:before="240" w:after="0"/>
              <w:rPr>
                <w:rFonts w:cs="Arial"/>
                <w:sz w:val="18"/>
                <w:szCs w:val="18"/>
              </w:rPr>
            </w:pPr>
          </w:p>
          <w:p w:rsidR="00AD7979" w:rsidRPr="00637C85" w:rsidRDefault="00AD7979" w:rsidP="00AD7979">
            <w:pPr>
              <w:pStyle w:val="BodyText"/>
              <w:keepNext/>
              <w:keepLines/>
              <w:spacing w:before="240" w:after="0"/>
              <w:rPr>
                <w:rFonts w:cs="Arial"/>
                <w:sz w:val="18"/>
                <w:szCs w:val="18"/>
              </w:rPr>
            </w:pPr>
          </w:p>
        </w:tc>
        <w:tc>
          <w:tcPr>
            <w:tcW w:w="3962" w:type="dxa"/>
            <w:tcBorders>
              <w:top w:val="single" w:sz="4" w:space="0" w:color="auto"/>
              <w:bottom w:val="nil"/>
            </w:tcBorders>
          </w:tcPr>
          <w:p w:rsidR="00AD7979" w:rsidRDefault="00AD7979" w:rsidP="00AD7979">
            <w:pPr>
              <w:numPr>
                <w:ilvl w:val="0"/>
                <w:numId w:val="7"/>
              </w:numPr>
              <w:tabs>
                <w:tab w:val="left" w:pos="284"/>
              </w:tabs>
              <w:snapToGrid w:val="0"/>
              <w:spacing w:before="240" w:after="60"/>
              <w:ind w:left="284" w:hanging="284"/>
              <w:rPr>
                <w:rFonts w:cs="Arial"/>
                <w:color w:val="000000"/>
                <w:sz w:val="18"/>
                <w:szCs w:val="18"/>
              </w:rPr>
            </w:pPr>
            <w:r>
              <w:rPr>
                <w:rFonts w:cs="Arial"/>
                <w:color w:val="000000"/>
                <w:sz w:val="18"/>
                <w:szCs w:val="18"/>
              </w:rPr>
              <w:t>All portable electric welders have a wall mounted isolation switch that disconnects all electrical power.</w:t>
            </w:r>
          </w:p>
        </w:tc>
        <w:tc>
          <w:tcPr>
            <w:tcW w:w="574" w:type="dxa"/>
            <w:tcBorders>
              <w:top w:val="single" w:sz="4" w:space="0" w:color="auto"/>
              <w:bottom w:val="nil"/>
            </w:tcBorders>
            <w:shd w:val="clear" w:color="auto" w:fill="auto"/>
          </w:tcPr>
          <w:p w:rsidR="00AD7979" w:rsidRPr="00A55D00" w:rsidRDefault="00AD7979" w:rsidP="00AD7979">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AD7979" w:rsidRPr="00A55D00" w:rsidRDefault="00AD7979" w:rsidP="00AD7979">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single" w:sz="4" w:space="0" w:color="auto"/>
              <w:bottom w:val="nil"/>
            </w:tcBorders>
            <w:shd w:val="clear" w:color="auto" w:fill="auto"/>
          </w:tcPr>
          <w:p w:rsidR="00AD7979" w:rsidRDefault="00AD7979" w:rsidP="00AD7979">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D7979" w:rsidRPr="00A55D00" w:rsidTr="0019098B">
        <w:trPr>
          <w:cantSplit/>
          <w:trHeight w:val="255"/>
        </w:trPr>
        <w:tc>
          <w:tcPr>
            <w:tcW w:w="2661" w:type="dxa"/>
            <w:vMerge/>
          </w:tcPr>
          <w:p w:rsidR="00AD7979" w:rsidRPr="005E17E1" w:rsidRDefault="00AD7979" w:rsidP="00AD7979">
            <w:pPr>
              <w:spacing w:before="120" w:after="120"/>
              <w:rPr>
                <w:b/>
                <w:sz w:val="22"/>
                <w:szCs w:val="22"/>
              </w:rPr>
            </w:pPr>
          </w:p>
        </w:tc>
        <w:tc>
          <w:tcPr>
            <w:tcW w:w="3962" w:type="dxa"/>
            <w:tcBorders>
              <w:top w:val="nil"/>
              <w:bottom w:val="nil"/>
            </w:tcBorders>
          </w:tcPr>
          <w:p w:rsidR="00AD7979" w:rsidRDefault="00AD7979" w:rsidP="00AD7979">
            <w:pPr>
              <w:numPr>
                <w:ilvl w:val="0"/>
                <w:numId w:val="7"/>
              </w:numPr>
              <w:tabs>
                <w:tab w:val="left" w:pos="284"/>
              </w:tabs>
              <w:snapToGrid w:val="0"/>
              <w:spacing w:before="60" w:after="60"/>
              <w:ind w:left="284" w:hanging="284"/>
              <w:rPr>
                <w:rFonts w:cs="Arial"/>
                <w:color w:val="000000"/>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electrical welding equipment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AD7979" w:rsidRPr="00A55D00" w:rsidRDefault="00AD7979" w:rsidP="00AD797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D7979" w:rsidRPr="00A55D00" w:rsidRDefault="00AD7979" w:rsidP="00AD797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AD7979" w:rsidRPr="00A55D00" w:rsidRDefault="00AD7979" w:rsidP="00AD7979">
            <w:pPr>
              <w:snapToGrid w:val="0"/>
              <w:spacing w:before="120"/>
              <w:ind w:left="57"/>
              <w:rPr>
                <w:rFonts w:cs="Arial"/>
                <w:b/>
                <w:bCs/>
                <w:iCs/>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D7979" w:rsidRPr="00A55D00" w:rsidTr="0019098B">
        <w:trPr>
          <w:cantSplit/>
          <w:trHeight w:val="255"/>
        </w:trPr>
        <w:tc>
          <w:tcPr>
            <w:tcW w:w="2661" w:type="dxa"/>
            <w:vMerge/>
          </w:tcPr>
          <w:p w:rsidR="00AD7979" w:rsidRPr="005E17E1" w:rsidRDefault="00AD7979" w:rsidP="00AD7979">
            <w:pPr>
              <w:spacing w:before="120" w:after="120"/>
              <w:rPr>
                <w:b/>
                <w:sz w:val="22"/>
                <w:szCs w:val="22"/>
              </w:rPr>
            </w:pPr>
          </w:p>
        </w:tc>
        <w:tc>
          <w:tcPr>
            <w:tcW w:w="3962" w:type="dxa"/>
            <w:tcBorders>
              <w:top w:val="nil"/>
              <w:bottom w:val="nil"/>
            </w:tcBorders>
          </w:tcPr>
          <w:p w:rsidR="00AD7979" w:rsidRPr="00F361FB" w:rsidRDefault="00AD7979" w:rsidP="00AD7979">
            <w:pPr>
              <w:numPr>
                <w:ilvl w:val="0"/>
                <w:numId w:val="7"/>
              </w:numPr>
              <w:tabs>
                <w:tab w:val="left" w:pos="284"/>
              </w:tabs>
              <w:snapToGrid w:val="0"/>
              <w:spacing w:before="60" w:after="60"/>
              <w:ind w:left="284" w:hanging="284"/>
              <w:rPr>
                <w:rFonts w:cs="Arial"/>
                <w:sz w:val="18"/>
                <w:szCs w:val="18"/>
              </w:rPr>
            </w:pPr>
            <w:r>
              <w:rPr>
                <w:rFonts w:cs="Arial"/>
                <w:color w:val="000000"/>
                <w:sz w:val="18"/>
                <w:szCs w:val="18"/>
              </w:rPr>
              <w:t>Vis</w:t>
            </w:r>
            <w:r w:rsidRPr="00E81E8A">
              <w:rPr>
                <w:rFonts w:cs="Arial"/>
                <w:color w:val="000000"/>
                <w:sz w:val="18"/>
                <w:szCs w:val="18"/>
              </w:rPr>
              <w:t xml:space="preserve">ually checks are made of all </w:t>
            </w:r>
            <w:r>
              <w:rPr>
                <w:rFonts w:cs="Arial"/>
                <w:color w:val="000000"/>
                <w:sz w:val="18"/>
                <w:szCs w:val="18"/>
              </w:rPr>
              <w:t xml:space="preserve">portable electrical welding equipment, their </w:t>
            </w:r>
            <w:r w:rsidRPr="00E81E8A">
              <w:rPr>
                <w:rFonts w:cs="Arial"/>
                <w:color w:val="000000"/>
                <w:sz w:val="18"/>
                <w:szCs w:val="18"/>
              </w:rPr>
              <w:t>electrical switches</w:t>
            </w:r>
            <w:r>
              <w:rPr>
                <w:rFonts w:cs="Arial"/>
                <w:color w:val="000000"/>
                <w:sz w:val="18"/>
                <w:szCs w:val="18"/>
              </w:rPr>
              <w:t>, plugs and</w:t>
            </w:r>
            <w:r w:rsidRPr="00E81E8A">
              <w:rPr>
                <w:rFonts w:cs="Arial"/>
                <w:color w:val="000000"/>
                <w:sz w:val="18"/>
                <w:szCs w:val="18"/>
              </w:rPr>
              <w:t xml:space="preserve"> power leads</w:t>
            </w:r>
            <w:r>
              <w:rPr>
                <w:rFonts w:cs="Arial"/>
                <w:color w:val="000000"/>
                <w:sz w:val="18"/>
                <w:szCs w:val="18"/>
              </w:rPr>
              <w:t>, etc.</w:t>
            </w:r>
          </w:p>
        </w:tc>
        <w:tc>
          <w:tcPr>
            <w:tcW w:w="574" w:type="dxa"/>
            <w:tcBorders>
              <w:top w:val="nil"/>
              <w:bottom w:val="nil"/>
            </w:tcBorders>
            <w:shd w:val="clear" w:color="auto" w:fill="auto"/>
          </w:tcPr>
          <w:p w:rsidR="00AD7979" w:rsidRPr="00A55D00" w:rsidRDefault="00AD7979" w:rsidP="00AD797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D7979" w:rsidRPr="00A55D00" w:rsidRDefault="00AD7979" w:rsidP="00AD797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AD7979" w:rsidRPr="00A55D00" w:rsidRDefault="00AD7979" w:rsidP="00AD7979">
            <w:pPr>
              <w:snapToGrid w:val="0"/>
              <w:spacing w:before="120"/>
              <w:ind w:left="57"/>
              <w:rPr>
                <w:rFonts w:cs="Arial"/>
                <w:b/>
                <w:bCs/>
                <w:iCs/>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D7979" w:rsidRPr="00A55D00" w:rsidTr="0019098B">
        <w:trPr>
          <w:cantSplit/>
          <w:trHeight w:val="255"/>
        </w:trPr>
        <w:tc>
          <w:tcPr>
            <w:tcW w:w="2661" w:type="dxa"/>
            <w:vMerge/>
          </w:tcPr>
          <w:p w:rsidR="00AD7979" w:rsidRPr="005E17E1" w:rsidRDefault="00AD7979" w:rsidP="00AD7979">
            <w:pPr>
              <w:spacing w:before="120" w:after="120"/>
              <w:rPr>
                <w:b/>
                <w:sz w:val="22"/>
                <w:szCs w:val="22"/>
              </w:rPr>
            </w:pPr>
          </w:p>
        </w:tc>
        <w:tc>
          <w:tcPr>
            <w:tcW w:w="3962" w:type="dxa"/>
            <w:tcBorders>
              <w:top w:val="nil"/>
              <w:bottom w:val="nil"/>
            </w:tcBorders>
          </w:tcPr>
          <w:p w:rsidR="00AD7979" w:rsidRDefault="00AD7979" w:rsidP="00AD7979">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Electrical safety inspections, testing and tagging, etc. are completed regularly as per guidelines for all portable electrical welding equipment.</w:t>
            </w:r>
          </w:p>
        </w:tc>
        <w:tc>
          <w:tcPr>
            <w:tcW w:w="574" w:type="dxa"/>
            <w:tcBorders>
              <w:top w:val="nil"/>
              <w:bottom w:val="nil"/>
            </w:tcBorders>
            <w:shd w:val="clear" w:color="auto" w:fill="auto"/>
          </w:tcPr>
          <w:p w:rsidR="00AD7979" w:rsidRPr="00A55D00" w:rsidRDefault="00AD7979" w:rsidP="00AD797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D7979" w:rsidRPr="00A55D00" w:rsidRDefault="00AD7979" w:rsidP="00AD797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AD7979" w:rsidRPr="00A55D00" w:rsidRDefault="00AD7979" w:rsidP="00AD7979">
            <w:pPr>
              <w:snapToGrid w:val="0"/>
              <w:spacing w:before="120"/>
              <w:ind w:left="57"/>
              <w:rPr>
                <w:rFonts w:cs="Arial"/>
                <w:b/>
                <w:bCs/>
                <w:iCs/>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D7979" w:rsidRPr="00A55D00" w:rsidTr="0019098B">
        <w:trPr>
          <w:cantSplit/>
          <w:trHeight w:val="255"/>
        </w:trPr>
        <w:tc>
          <w:tcPr>
            <w:tcW w:w="2661" w:type="dxa"/>
            <w:vMerge/>
            <w:tcBorders>
              <w:bottom w:val="single" w:sz="4" w:space="0" w:color="auto"/>
            </w:tcBorders>
          </w:tcPr>
          <w:p w:rsidR="00AD7979" w:rsidRPr="005E17E1" w:rsidRDefault="00AD7979" w:rsidP="00AD7979">
            <w:pPr>
              <w:spacing w:before="120" w:after="120"/>
              <w:rPr>
                <w:b/>
                <w:sz w:val="22"/>
                <w:szCs w:val="22"/>
              </w:rPr>
            </w:pPr>
          </w:p>
        </w:tc>
        <w:tc>
          <w:tcPr>
            <w:tcW w:w="3962" w:type="dxa"/>
            <w:tcBorders>
              <w:top w:val="nil"/>
              <w:bottom w:val="single" w:sz="4" w:space="0" w:color="auto"/>
            </w:tcBorders>
          </w:tcPr>
          <w:p w:rsidR="00AD7979" w:rsidRDefault="00AD7979" w:rsidP="00AD7979">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Electrical maintenance on all portable power tools is documented.</w:t>
            </w:r>
          </w:p>
          <w:p w:rsidR="00AD7979" w:rsidRDefault="00AD7979" w:rsidP="00AD7979">
            <w:pPr>
              <w:tabs>
                <w:tab w:val="left" w:pos="284"/>
              </w:tabs>
              <w:snapToGrid w:val="0"/>
              <w:spacing w:before="60" w:after="60"/>
              <w:rPr>
                <w:rFonts w:cs="Arial"/>
                <w:color w:val="000000"/>
                <w:sz w:val="18"/>
                <w:szCs w:val="18"/>
              </w:rPr>
            </w:pPr>
          </w:p>
          <w:p w:rsidR="00AD7979" w:rsidRDefault="00AD7979" w:rsidP="00AD7979">
            <w:pPr>
              <w:tabs>
                <w:tab w:val="left" w:pos="284"/>
              </w:tabs>
              <w:snapToGrid w:val="0"/>
              <w:spacing w:before="60" w:after="60"/>
              <w:rPr>
                <w:rFonts w:cs="Arial"/>
                <w:color w:val="000000"/>
                <w:sz w:val="18"/>
                <w:szCs w:val="18"/>
              </w:rPr>
            </w:pPr>
          </w:p>
          <w:p w:rsidR="00AD7979" w:rsidRDefault="00AD7979" w:rsidP="00AD7979">
            <w:pPr>
              <w:tabs>
                <w:tab w:val="left" w:pos="284"/>
              </w:tabs>
              <w:snapToGrid w:val="0"/>
              <w:spacing w:before="60" w:after="60"/>
              <w:rPr>
                <w:rFonts w:cs="Arial"/>
                <w:color w:val="000000"/>
                <w:sz w:val="18"/>
                <w:szCs w:val="18"/>
              </w:rPr>
            </w:pPr>
          </w:p>
          <w:p w:rsidR="00AD7979" w:rsidRPr="00E81E8A" w:rsidRDefault="00AD7979" w:rsidP="00AD7979">
            <w:pPr>
              <w:tabs>
                <w:tab w:val="left" w:pos="284"/>
              </w:tabs>
              <w:snapToGrid w:val="0"/>
              <w:spacing w:before="60" w:after="60"/>
              <w:rPr>
                <w:rFonts w:cs="Arial"/>
                <w:color w:val="000000"/>
                <w:sz w:val="18"/>
                <w:szCs w:val="18"/>
              </w:rPr>
            </w:pPr>
          </w:p>
        </w:tc>
        <w:tc>
          <w:tcPr>
            <w:tcW w:w="574" w:type="dxa"/>
            <w:tcBorders>
              <w:top w:val="nil"/>
              <w:bottom w:val="single" w:sz="4" w:space="0" w:color="auto"/>
            </w:tcBorders>
            <w:shd w:val="clear" w:color="auto" w:fill="auto"/>
          </w:tcPr>
          <w:p w:rsidR="00AD7979" w:rsidRPr="00A55D00" w:rsidRDefault="00AD7979" w:rsidP="00AD797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AD7979" w:rsidRPr="00A55D00" w:rsidRDefault="00AD7979" w:rsidP="00AD7979">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single" w:sz="4" w:space="0" w:color="auto"/>
            </w:tcBorders>
            <w:shd w:val="clear" w:color="auto" w:fill="auto"/>
          </w:tcPr>
          <w:p w:rsidR="00AD7979" w:rsidRPr="00A55D00" w:rsidRDefault="00AD7979" w:rsidP="00AD7979">
            <w:pPr>
              <w:snapToGrid w:val="0"/>
              <w:spacing w:before="120"/>
              <w:ind w:left="57"/>
              <w:rPr>
                <w:rFonts w:cs="Arial"/>
                <w:b/>
                <w:bCs/>
                <w:iCs/>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D7979" w:rsidRPr="00A55D00" w:rsidTr="0019098B">
        <w:trPr>
          <w:cantSplit/>
          <w:trHeight w:val="928"/>
        </w:trPr>
        <w:tc>
          <w:tcPr>
            <w:tcW w:w="2661" w:type="dxa"/>
            <w:vMerge w:val="restart"/>
          </w:tcPr>
          <w:p w:rsidR="00AD7979" w:rsidRPr="005E17E1" w:rsidRDefault="00AD7979" w:rsidP="00AD7979">
            <w:pPr>
              <w:spacing w:before="240" w:after="60"/>
              <w:rPr>
                <w:b/>
                <w:szCs w:val="22"/>
              </w:rPr>
            </w:pPr>
            <w:r w:rsidRPr="005E17E1">
              <w:rPr>
                <w:b/>
                <w:sz w:val="22"/>
                <w:szCs w:val="22"/>
              </w:rPr>
              <w:lastRenderedPageBreak/>
              <w:t>Exposure:</w:t>
            </w:r>
          </w:p>
          <w:p w:rsidR="00AD7979" w:rsidRPr="00256A8E" w:rsidRDefault="00AD7979" w:rsidP="00AD7979">
            <w:pPr>
              <w:numPr>
                <w:ilvl w:val="0"/>
                <w:numId w:val="19"/>
              </w:numPr>
              <w:tabs>
                <w:tab w:val="clear" w:pos="644"/>
              </w:tabs>
              <w:spacing w:before="240"/>
              <w:ind w:left="317" w:hanging="317"/>
              <w:rPr>
                <w:sz w:val="18"/>
                <w:szCs w:val="18"/>
              </w:rPr>
            </w:pPr>
            <w:r w:rsidRPr="002A6993">
              <w:rPr>
                <w:b/>
                <w:sz w:val="20"/>
              </w:rPr>
              <w:t>Heat</w:t>
            </w:r>
            <w:r>
              <w:rPr>
                <w:b/>
                <w:sz w:val="20"/>
              </w:rPr>
              <w:t xml:space="preserve">, Burns and </w:t>
            </w:r>
            <w:r w:rsidRPr="00256A8E">
              <w:rPr>
                <w:b/>
                <w:sz w:val="20"/>
              </w:rPr>
              <w:t>Scalds</w:t>
            </w:r>
          </w:p>
          <w:p w:rsidR="00AD7979" w:rsidRDefault="00AD7979" w:rsidP="00AD7979">
            <w:pPr>
              <w:spacing w:before="60" w:after="60"/>
              <w:rPr>
                <w:sz w:val="18"/>
                <w:szCs w:val="18"/>
              </w:rPr>
            </w:pPr>
            <w:r>
              <w:rPr>
                <w:sz w:val="18"/>
                <w:szCs w:val="18"/>
              </w:rPr>
              <w:t>Could the</w:t>
            </w:r>
            <w:r w:rsidRPr="002C43BD">
              <w:rPr>
                <w:sz w:val="18"/>
                <w:szCs w:val="18"/>
              </w:rPr>
              <w:t xml:space="preserve"> </w:t>
            </w:r>
            <w:r>
              <w:rPr>
                <w:sz w:val="18"/>
                <w:szCs w:val="18"/>
              </w:rPr>
              <w:t xml:space="preserve">plant </w:t>
            </w:r>
            <w:r w:rsidRPr="002C43BD">
              <w:rPr>
                <w:sz w:val="18"/>
                <w:szCs w:val="18"/>
              </w:rPr>
              <w:t xml:space="preserve">operator </w:t>
            </w:r>
            <w:r>
              <w:rPr>
                <w:sz w:val="18"/>
                <w:szCs w:val="18"/>
              </w:rPr>
              <w:t>be exposed to heating elements, exposed flame, flashback, molten metals or hot fluids likely to cause scalding or burning? Humid and hot work environments are often uncomfortable resulting in stress and low productivity.</w:t>
            </w:r>
          </w:p>
          <w:p w:rsidR="00AD7979" w:rsidRDefault="00AD7979" w:rsidP="00AD7979">
            <w:pPr>
              <w:numPr>
                <w:ilvl w:val="0"/>
                <w:numId w:val="12"/>
              </w:numPr>
              <w:tabs>
                <w:tab w:val="clear" w:pos="360"/>
                <w:tab w:val="num" w:pos="227"/>
              </w:tabs>
              <w:spacing w:before="240" w:after="60"/>
              <w:ind w:left="340" w:hanging="340"/>
              <w:rPr>
                <w:b/>
                <w:sz w:val="20"/>
              </w:rPr>
            </w:pPr>
            <w:r w:rsidRPr="002A6993">
              <w:rPr>
                <w:b/>
                <w:sz w:val="20"/>
              </w:rPr>
              <w:t>Friction</w:t>
            </w:r>
          </w:p>
          <w:p w:rsidR="00AD7979" w:rsidRDefault="00AD7979" w:rsidP="00AD7979">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AD7979" w:rsidRDefault="00AD7979" w:rsidP="00AD7979">
            <w:pPr>
              <w:numPr>
                <w:ilvl w:val="0"/>
                <w:numId w:val="18"/>
              </w:numPr>
              <w:tabs>
                <w:tab w:val="clear" w:pos="360"/>
                <w:tab w:val="num" w:pos="227"/>
              </w:tabs>
              <w:spacing w:before="240" w:after="60"/>
              <w:ind w:left="340" w:hanging="340"/>
              <w:rPr>
                <w:b/>
                <w:sz w:val="20"/>
              </w:rPr>
            </w:pPr>
            <w:r w:rsidRPr="002A6993">
              <w:rPr>
                <w:b/>
                <w:sz w:val="20"/>
              </w:rPr>
              <w:t>Radiation</w:t>
            </w:r>
          </w:p>
          <w:p w:rsidR="00AD7979" w:rsidRPr="00292CFB" w:rsidRDefault="00AD7979" w:rsidP="00AD7979">
            <w:pPr>
              <w:spacing w:before="120" w:after="60"/>
              <w:rPr>
                <w:sz w:val="18"/>
                <w:szCs w:val="18"/>
              </w:rPr>
            </w:pPr>
            <w:r>
              <w:rPr>
                <w:rFonts w:cs="Arial"/>
                <w:color w:val="000000"/>
                <w:sz w:val="18"/>
                <w:szCs w:val="18"/>
              </w:rPr>
              <w:t xml:space="preserve">Could workers be exposed to UV and IR radiation? </w:t>
            </w:r>
            <w:r w:rsidRPr="00BE787B">
              <w:rPr>
                <w:rFonts w:cs="Arial"/>
                <w:color w:val="000000"/>
                <w:sz w:val="18"/>
                <w:szCs w:val="18"/>
              </w:rPr>
              <w:t>Worki</w:t>
            </w:r>
            <w:r>
              <w:rPr>
                <w:rFonts w:cs="Arial"/>
                <w:color w:val="000000"/>
                <w:sz w:val="18"/>
                <w:szCs w:val="18"/>
              </w:rPr>
              <w:t>ng with an electric arc welder exposes workers</w:t>
            </w:r>
            <w:r w:rsidRPr="00BE787B">
              <w:rPr>
                <w:rFonts w:cs="Arial"/>
                <w:color w:val="000000"/>
                <w:sz w:val="18"/>
                <w:szCs w:val="18"/>
              </w:rPr>
              <w:t xml:space="preserve"> to many dangers, including burns</w:t>
            </w:r>
            <w:r>
              <w:rPr>
                <w:rFonts w:cs="Arial"/>
                <w:color w:val="000000"/>
                <w:sz w:val="18"/>
                <w:szCs w:val="18"/>
              </w:rPr>
              <w:t xml:space="preserve">. </w:t>
            </w:r>
            <w:r>
              <w:rPr>
                <w:sz w:val="18"/>
                <w:szCs w:val="18"/>
              </w:rPr>
              <w:t xml:space="preserve">An electric arc will </w:t>
            </w:r>
            <w:r w:rsidRPr="00CE1C9E">
              <w:rPr>
                <w:sz w:val="18"/>
                <w:szCs w:val="18"/>
              </w:rPr>
              <w:t>ge</w:t>
            </w:r>
            <w:r>
              <w:rPr>
                <w:sz w:val="18"/>
                <w:szCs w:val="18"/>
              </w:rPr>
              <w:t>nerate UV and IR radiation causing severe burning and</w:t>
            </w:r>
            <w:r w:rsidRPr="00CE1C9E">
              <w:rPr>
                <w:sz w:val="18"/>
                <w:szCs w:val="18"/>
              </w:rPr>
              <w:t xml:space="preserve"> discomfort</w:t>
            </w:r>
            <w:r>
              <w:rPr>
                <w:sz w:val="18"/>
                <w:szCs w:val="18"/>
              </w:rPr>
              <w:t xml:space="preserve"> to unprotected skin. Ov</w:t>
            </w:r>
            <w:r w:rsidRPr="00CE1C9E">
              <w:rPr>
                <w:rFonts w:cs="Arial"/>
                <w:sz w:val="18"/>
                <w:szCs w:val="18"/>
              </w:rPr>
              <w:t xml:space="preserve">erexposure to </w:t>
            </w:r>
            <w:r>
              <w:rPr>
                <w:rFonts w:cs="Arial"/>
                <w:sz w:val="18"/>
                <w:szCs w:val="18"/>
              </w:rPr>
              <w:t xml:space="preserve">UV </w:t>
            </w:r>
            <w:r w:rsidRPr="00CE1C9E">
              <w:rPr>
                <w:rFonts w:cs="Arial"/>
                <w:sz w:val="18"/>
                <w:szCs w:val="18"/>
              </w:rPr>
              <w:t>radiation can also cause skin cancer</w:t>
            </w:r>
            <w:r>
              <w:rPr>
                <w:rFonts w:cs="Arial"/>
                <w:sz w:val="18"/>
                <w:szCs w:val="18"/>
              </w:rPr>
              <w:t>.</w:t>
            </w:r>
          </w:p>
          <w:p w:rsidR="00AD7979" w:rsidRDefault="00AD7979" w:rsidP="00AD7979">
            <w:pPr>
              <w:numPr>
                <w:ilvl w:val="0"/>
                <w:numId w:val="18"/>
              </w:numPr>
              <w:tabs>
                <w:tab w:val="clear" w:pos="360"/>
                <w:tab w:val="num" w:pos="227"/>
              </w:tabs>
              <w:spacing w:before="120"/>
              <w:ind w:left="340" w:hanging="340"/>
              <w:rPr>
                <w:b/>
                <w:sz w:val="20"/>
              </w:rPr>
            </w:pPr>
            <w:r>
              <w:rPr>
                <w:rFonts w:cs="Arial"/>
                <w:bCs/>
                <w:iCs/>
                <w:color w:val="000080"/>
                <w:sz w:val="20"/>
              </w:rPr>
              <w:t xml:space="preserve">  </w:t>
            </w:r>
            <w:r>
              <w:rPr>
                <w:b/>
                <w:sz w:val="20"/>
              </w:rPr>
              <w:t>Hazardous</w:t>
            </w:r>
          </w:p>
          <w:p w:rsidR="00AD7979" w:rsidRDefault="00AD7979" w:rsidP="00AD7979">
            <w:pPr>
              <w:spacing w:after="60"/>
              <w:ind w:left="340" w:right="-57"/>
              <w:rPr>
                <w:b/>
                <w:sz w:val="20"/>
              </w:rPr>
            </w:pPr>
            <w:r w:rsidRPr="002A6993">
              <w:rPr>
                <w:b/>
                <w:sz w:val="20"/>
              </w:rPr>
              <w:t>Substances</w:t>
            </w:r>
          </w:p>
          <w:p w:rsidR="00AD7979" w:rsidRDefault="00AD7979" w:rsidP="00AD7979">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 xml:space="preserve">hazardous or toxic chemicals such as </w:t>
            </w:r>
            <w:r>
              <w:rPr>
                <w:sz w:val="18"/>
                <w:szCs w:val="18"/>
              </w:rPr>
              <w:t>oils, hydraulic fluids, greases, coolants, volatile vapours or toxic fumes?</w:t>
            </w:r>
          </w:p>
          <w:p w:rsidR="00AD7979" w:rsidRDefault="00AD7979" w:rsidP="00AD7979">
            <w:pPr>
              <w:spacing w:before="60"/>
              <w:ind w:right="-57"/>
              <w:rPr>
                <w:sz w:val="18"/>
                <w:szCs w:val="18"/>
              </w:rPr>
            </w:pPr>
          </w:p>
          <w:p w:rsidR="00AD7979" w:rsidRDefault="00AD7979" w:rsidP="00AD7979">
            <w:pPr>
              <w:spacing w:before="60"/>
              <w:ind w:right="-57"/>
              <w:rPr>
                <w:sz w:val="18"/>
                <w:szCs w:val="18"/>
              </w:rPr>
            </w:pPr>
          </w:p>
          <w:p w:rsidR="00AD7979" w:rsidRDefault="00AD7979" w:rsidP="00AD7979">
            <w:pPr>
              <w:spacing w:before="60"/>
              <w:ind w:right="-57"/>
              <w:rPr>
                <w:sz w:val="18"/>
                <w:szCs w:val="18"/>
              </w:rPr>
            </w:pPr>
          </w:p>
          <w:p w:rsidR="00AD7979" w:rsidRDefault="00AD7979" w:rsidP="00AD7979">
            <w:pPr>
              <w:spacing w:before="60"/>
              <w:ind w:right="-57"/>
              <w:rPr>
                <w:sz w:val="18"/>
                <w:szCs w:val="18"/>
              </w:rPr>
            </w:pPr>
          </w:p>
          <w:p w:rsidR="00AD7979" w:rsidRDefault="00AD7979" w:rsidP="00AD7979">
            <w:pPr>
              <w:spacing w:before="60"/>
              <w:ind w:right="-57"/>
              <w:rPr>
                <w:sz w:val="18"/>
                <w:szCs w:val="18"/>
              </w:rPr>
            </w:pPr>
          </w:p>
          <w:p w:rsidR="00AD7979" w:rsidRDefault="00AD7979" w:rsidP="00AD7979">
            <w:pPr>
              <w:spacing w:before="60"/>
              <w:ind w:right="-57"/>
              <w:rPr>
                <w:sz w:val="18"/>
                <w:szCs w:val="18"/>
              </w:rPr>
            </w:pPr>
          </w:p>
          <w:p w:rsidR="00AD7979" w:rsidRDefault="00AD7979" w:rsidP="00AD7979">
            <w:pPr>
              <w:spacing w:before="60"/>
              <w:ind w:right="-57"/>
              <w:rPr>
                <w:sz w:val="18"/>
                <w:szCs w:val="18"/>
              </w:rPr>
            </w:pPr>
          </w:p>
          <w:p w:rsidR="00AD7979" w:rsidRDefault="00AD7979" w:rsidP="00AD7979">
            <w:pPr>
              <w:spacing w:before="60"/>
              <w:ind w:right="-57"/>
              <w:rPr>
                <w:sz w:val="18"/>
                <w:szCs w:val="18"/>
              </w:rPr>
            </w:pPr>
          </w:p>
          <w:p w:rsidR="00AD7979" w:rsidRDefault="00AD7979" w:rsidP="00AD7979">
            <w:pPr>
              <w:spacing w:before="60"/>
              <w:ind w:right="-57"/>
              <w:rPr>
                <w:sz w:val="18"/>
                <w:szCs w:val="18"/>
              </w:rPr>
            </w:pPr>
          </w:p>
          <w:p w:rsidR="00AD7979" w:rsidRPr="00B443A4" w:rsidRDefault="00AD7979" w:rsidP="00AD7979">
            <w:pPr>
              <w:spacing w:before="60"/>
              <w:ind w:right="-57"/>
              <w:rPr>
                <w:sz w:val="18"/>
                <w:szCs w:val="18"/>
              </w:rPr>
            </w:pPr>
          </w:p>
        </w:tc>
        <w:tc>
          <w:tcPr>
            <w:tcW w:w="3962" w:type="dxa"/>
            <w:tcBorders>
              <w:top w:val="single" w:sz="4" w:space="0" w:color="auto"/>
              <w:bottom w:val="nil"/>
            </w:tcBorders>
          </w:tcPr>
          <w:p w:rsidR="00AD7979" w:rsidRPr="002A6993" w:rsidRDefault="00AD7979" w:rsidP="00AD7979">
            <w:pPr>
              <w:numPr>
                <w:ilvl w:val="0"/>
                <w:numId w:val="5"/>
              </w:numPr>
              <w:tabs>
                <w:tab w:val="left" w:pos="284"/>
                <w:tab w:val="left" w:pos="357"/>
              </w:tabs>
              <w:spacing w:before="240" w:after="60"/>
              <w:ind w:left="284" w:hanging="284"/>
              <w:rPr>
                <w:rFonts w:cs="Arial"/>
                <w:color w:val="000000"/>
                <w:sz w:val="18"/>
                <w:szCs w:val="18"/>
              </w:rPr>
            </w:pPr>
            <w:r>
              <w:rPr>
                <w:rFonts w:cs="Arial"/>
                <w:sz w:val="18"/>
                <w:szCs w:val="18"/>
              </w:rPr>
              <w:t xml:space="preserve">Portable welding equipment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AD7979" w:rsidRPr="00A55D00" w:rsidRDefault="00AD7979" w:rsidP="00AD7979">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AD7979" w:rsidRPr="00A55D00" w:rsidRDefault="00AD7979" w:rsidP="00AD7979">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single" w:sz="4" w:space="0" w:color="auto"/>
              <w:bottom w:val="nil"/>
            </w:tcBorders>
            <w:shd w:val="clear" w:color="auto" w:fill="auto"/>
          </w:tcPr>
          <w:p w:rsidR="00AD7979" w:rsidRDefault="00AD7979" w:rsidP="00AD7979">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D7979" w:rsidRPr="00A55D00" w:rsidTr="0019098B">
        <w:trPr>
          <w:cantSplit/>
          <w:trHeight w:val="761"/>
        </w:trPr>
        <w:tc>
          <w:tcPr>
            <w:tcW w:w="2661" w:type="dxa"/>
            <w:vMerge/>
          </w:tcPr>
          <w:p w:rsidR="00AD7979" w:rsidRPr="005E17E1" w:rsidRDefault="00AD7979" w:rsidP="00AD7979">
            <w:pPr>
              <w:spacing w:before="240"/>
              <w:rPr>
                <w:b/>
                <w:sz w:val="22"/>
                <w:szCs w:val="22"/>
              </w:rPr>
            </w:pPr>
          </w:p>
        </w:tc>
        <w:tc>
          <w:tcPr>
            <w:tcW w:w="3962" w:type="dxa"/>
            <w:tcBorders>
              <w:top w:val="nil"/>
              <w:bottom w:val="nil"/>
            </w:tcBorders>
          </w:tcPr>
          <w:p w:rsidR="00AD7979" w:rsidRDefault="00AD7979" w:rsidP="00AD7979">
            <w:pPr>
              <w:numPr>
                <w:ilvl w:val="0"/>
                <w:numId w:val="5"/>
              </w:numPr>
              <w:tabs>
                <w:tab w:val="left" w:pos="284"/>
                <w:tab w:val="left" w:pos="357"/>
              </w:tabs>
              <w:spacing w:before="60" w:after="60"/>
              <w:ind w:left="284" w:hanging="284"/>
              <w:rPr>
                <w:rFonts w:cs="Arial"/>
                <w:sz w:val="18"/>
                <w:szCs w:val="18"/>
              </w:rPr>
            </w:pPr>
            <w:r>
              <w:rPr>
                <w:rFonts w:cs="Arial"/>
                <w:color w:val="000000"/>
                <w:sz w:val="18"/>
                <w:szCs w:val="18"/>
              </w:rPr>
              <w:t>Plant and machines likely to generate excessive heat or sparks are isolated, ventilated and monitored closely.</w:t>
            </w:r>
          </w:p>
        </w:tc>
        <w:tc>
          <w:tcPr>
            <w:tcW w:w="574" w:type="dxa"/>
            <w:tcBorders>
              <w:top w:val="nil"/>
              <w:bottom w:val="nil"/>
            </w:tcBorders>
            <w:shd w:val="clear" w:color="auto" w:fill="auto"/>
          </w:tcPr>
          <w:p w:rsidR="00AD7979" w:rsidRPr="00A55D00" w:rsidRDefault="00AD7979" w:rsidP="00AD797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D7979" w:rsidRPr="00A55D00" w:rsidRDefault="00AD7979" w:rsidP="00AD797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AD7979" w:rsidRPr="00500084" w:rsidRDefault="00AD7979" w:rsidP="00AD7979">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D7979" w:rsidRPr="00A55D00" w:rsidTr="0019098B">
        <w:trPr>
          <w:cantSplit/>
          <w:trHeight w:val="544"/>
        </w:trPr>
        <w:tc>
          <w:tcPr>
            <w:tcW w:w="2661" w:type="dxa"/>
            <w:vMerge/>
          </w:tcPr>
          <w:p w:rsidR="00AD7979" w:rsidRPr="005E17E1" w:rsidRDefault="00AD7979" w:rsidP="00AD7979">
            <w:pPr>
              <w:spacing w:before="240"/>
              <w:rPr>
                <w:b/>
                <w:sz w:val="22"/>
                <w:szCs w:val="22"/>
              </w:rPr>
            </w:pPr>
          </w:p>
        </w:tc>
        <w:tc>
          <w:tcPr>
            <w:tcW w:w="3962" w:type="dxa"/>
            <w:tcBorders>
              <w:top w:val="nil"/>
              <w:bottom w:val="nil"/>
            </w:tcBorders>
          </w:tcPr>
          <w:p w:rsidR="00AD7979" w:rsidRPr="006D497C" w:rsidRDefault="00AD7979" w:rsidP="00AD7979">
            <w:pPr>
              <w:pStyle w:val="ListParagraph"/>
              <w:numPr>
                <w:ilvl w:val="0"/>
                <w:numId w:val="5"/>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welding equipment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w:t>
            </w:r>
          </w:p>
        </w:tc>
        <w:tc>
          <w:tcPr>
            <w:tcW w:w="574" w:type="dxa"/>
            <w:tcBorders>
              <w:top w:val="nil"/>
              <w:bottom w:val="nil"/>
            </w:tcBorders>
            <w:shd w:val="clear" w:color="auto" w:fill="auto"/>
          </w:tcPr>
          <w:p w:rsidR="00AD7979" w:rsidRPr="00A55D00" w:rsidRDefault="00AD7979" w:rsidP="00AD7979">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D7979" w:rsidRPr="00A55D00" w:rsidRDefault="00AD7979" w:rsidP="00AD7979">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AD7979" w:rsidRPr="00500084" w:rsidRDefault="00AD7979" w:rsidP="00AD7979">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D7979" w:rsidRPr="00A55D00" w:rsidTr="0019098B">
        <w:trPr>
          <w:cantSplit/>
          <w:trHeight w:val="566"/>
        </w:trPr>
        <w:tc>
          <w:tcPr>
            <w:tcW w:w="2661" w:type="dxa"/>
            <w:vMerge/>
          </w:tcPr>
          <w:p w:rsidR="00AD7979" w:rsidRPr="005E17E1" w:rsidRDefault="00AD7979" w:rsidP="00AD7979">
            <w:pPr>
              <w:spacing w:before="240"/>
              <w:rPr>
                <w:b/>
                <w:sz w:val="22"/>
                <w:szCs w:val="22"/>
              </w:rPr>
            </w:pPr>
          </w:p>
        </w:tc>
        <w:tc>
          <w:tcPr>
            <w:tcW w:w="3962" w:type="dxa"/>
            <w:tcBorders>
              <w:top w:val="nil"/>
              <w:bottom w:val="nil"/>
            </w:tcBorders>
          </w:tcPr>
          <w:p w:rsidR="00AD7979" w:rsidRPr="001C6100" w:rsidRDefault="00AD7979" w:rsidP="00AD7979">
            <w:pPr>
              <w:pStyle w:val="ListParagraph"/>
              <w:numPr>
                <w:ilvl w:val="0"/>
                <w:numId w:val="5"/>
              </w:numPr>
              <w:tabs>
                <w:tab w:val="left" w:pos="284"/>
                <w:tab w:val="left" w:pos="357"/>
              </w:tabs>
              <w:spacing w:before="60" w:after="60"/>
              <w:ind w:left="284" w:hanging="284"/>
              <w:rPr>
                <w:rFonts w:ascii="Arial" w:hAnsi="Arial" w:cs="Arial"/>
                <w:color w:val="000000"/>
                <w:sz w:val="18"/>
                <w:szCs w:val="18"/>
              </w:rPr>
            </w:pPr>
            <w:r w:rsidRPr="001C6100">
              <w:rPr>
                <w:rFonts w:ascii="Arial" w:hAnsi="Arial" w:cs="Arial"/>
                <w:color w:val="000000"/>
                <w:sz w:val="18"/>
                <w:szCs w:val="18"/>
              </w:rPr>
              <w:t xml:space="preserve">Welding bays are designed to allow for </w:t>
            </w:r>
            <w:r>
              <w:rPr>
                <w:rFonts w:ascii="Arial" w:hAnsi="Arial" w:cs="Arial"/>
                <w:color w:val="000000"/>
                <w:sz w:val="18"/>
                <w:szCs w:val="18"/>
              </w:rPr>
              <w:t>appropriate</w:t>
            </w:r>
            <w:r w:rsidRPr="001C6100">
              <w:rPr>
                <w:rFonts w:ascii="Arial" w:hAnsi="Arial" w:cs="Arial"/>
                <w:color w:val="000000"/>
                <w:sz w:val="18"/>
                <w:szCs w:val="18"/>
              </w:rPr>
              <w:t xml:space="preserve"> teacher supervision.</w:t>
            </w:r>
          </w:p>
        </w:tc>
        <w:tc>
          <w:tcPr>
            <w:tcW w:w="574" w:type="dxa"/>
            <w:tcBorders>
              <w:top w:val="nil"/>
              <w:bottom w:val="nil"/>
            </w:tcBorders>
            <w:shd w:val="clear" w:color="auto" w:fill="auto"/>
          </w:tcPr>
          <w:p w:rsidR="00AD7979" w:rsidRPr="00A55D00" w:rsidRDefault="00AD7979" w:rsidP="00AD797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D7979" w:rsidRPr="00A55D00" w:rsidRDefault="00AD7979" w:rsidP="00AD797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AD7979" w:rsidRPr="00500084" w:rsidRDefault="00AD7979" w:rsidP="00AD7979">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D7979" w:rsidRPr="00A55D00" w:rsidTr="0019098B">
        <w:trPr>
          <w:cantSplit/>
          <w:trHeight w:val="778"/>
        </w:trPr>
        <w:tc>
          <w:tcPr>
            <w:tcW w:w="2661" w:type="dxa"/>
            <w:vMerge/>
          </w:tcPr>
          <w:p w:rsidR="00AD7979" w:rsidRPr="005E17E1" w:rsidRDefault="00AD7979" w:rsidP="00AD7979">
            <w:pPr>
              <w:spacing w:before="240"/>
              <w:rPr>
                <w:b/>
                <w:sz w:val="22"/>
                <w:szCs w:val="22"/>
              </w:rPr>
            </w:pPr>
          </w:p>
        </w:tc>
        <w:tc>
          <w:tcPr>
            <w:tcW w:w="3962" w:type="dxa"/>
            <w:tcBorders>
              <w:top w:val="nil"/>
              <w:bottom w:val="nil"/>
            </w:tcBorders>
          </w:tcPr>
          <w:p w:rsidR="00AD7979" w:rsidRPr="001C6100" w:rsidRDefault="00AD7979" w:rsidP="00AD7979">
            <w:pPr>
              <w:pStyle w:val="ListParagraph"/>
              <w:numPr>
                <w:ilvl w:val="0"/>
                <w:numId w:val="5"/>
              </w:numPr>
              <w:tabs>
                <w:tab w:val="left" w:pos="284"/>
                <w:tab w:val="left" w:pos="357"/>
              </w:tabs>
              <w:spacing w:before="60" w:after="60"/>
              <w:ind w:left="284" w:hanging="284"/>
              <w:rPr>
                <w:rFonts w:ascii="Arial" w:hAnsi="Arial" w:cs="Arial"/>
                <w:color w:val="000000"/>
                <w:sz w:val="18"/>
                <w:szCs w:val="18"/>
              </w:rPr>
            </w:pPr>
            <w:r w:rsidRPr="001C6100">
              <w:rPr>
                <w:rFonts w:ascii="Arial" w:hAnsi="Arial" w:cs="Arial"/>
                <w:color w:val="000000"/>
                <w:sz w:val="18"/>
                <w:szCs w:val="18"/>
              </w:rPr>
              <w:t>Spectra</w:t>
            </w:r>
            <w:r w:rsidRPr="001C6100">
              <w:rPr>
                <w:rFonts w:ascii="Arial" w:hAnsi="Arial" w:cs="Arial"/>
                <w:color w:val="000000"/>
                <w:sz w:val="18"/>
                <w:szCs w:val="18"/>
                <w:vertAlign w:val="superscript"/>
              </w:rPr>
              <w:t xml:space="preserve">® </w:t>
            </w:r>
            <w:r w:rsidRPr="001C6100">
              <w:rPr>
                <w:rFonts w:ascii="Arial" w:hAnsi="Arial" w:cs="Arial"/>
                <w:color w:val="000000"/>
                <w:sz w:val="18"/>
                <w:szCs w:val="18"/>
              </w:rPr>
              <w:t xml:space="preserve">PVC welding curtains </w:t>
            </w:r>
            <w:r>
              <w:rPr>
                <w:rFonts w:ascii="Arial" w:hAnsi="Arial" w:cs="Arial"/>
                <w:color w:val="000000"/>
                <w:sz w:val="18"/>
                <w:szCs w:val="18"/>
              </w:rPr>
              <w:t xml:space="preserve">(or similar) </w:t>
            </w:r>
            <w:r w:rsidRPr="001C6100">
              <w:rPr>
                <w:rFonts w:ascii="Arial" w:hAnsi="Arial" w:cs="Arial"/>
                <w:color w:val="000000"/>
                <w:sz w:val="18"/>
                <w:szCs w:val="18"/>
              </w:rPr>
              <w:t xml:space="preserve">are provided around </w:t>
            </w:r>
            <w:r>
              <w:rPr>
                <w:rFonts w:ascii="Arial" w:hAnsi="Arial" w:cs="Arial"/>
                <w:color w:val="000000"/>
                <w:sz w:val="18"/>
                <w:szCs w:val="18"/>
              </w:rPr>
              <w:t xml:space="preserve">all electrical </w:t>
            </w:r>
            <w:r w:rsidRPr="001C6100">
              <w:rPr>
                <w:rFonts w:ascii="Arial" w:hAnsi="Arial" w:cs="Arial"/>
                <w:color w:val="000000"/>
                <w:sz w:val="18"/>
                <w:szCs w:val="18"/>
              </w:rPr>
              <w:t xml:space="preserve">welding bays to help prevent others looking at an electric arc </w:t>
            </w:r>
            <w:r>
              <w:rPr>
                <w:rFonts w:ascii="Arial" w:hAnsi="Arial" w:cs="Arial"/>
                <w:color w:val="000000"/>
                <w:sz w:val="18"/>
                <w:szCs w:val="18"/>
              </w:rPr>
              <w:t xml:space="preserve">or </w:t>
            </w:r>
            <w:r w:rsidRPr="001C6100">
              <w:rPr>
                <w:rFonts w:ascii="Arial" w:hAnsi="Arial" w:cs="Arial"/>
                <w:color w:val="000000"/>
                <w:sz w:val="18"/>
                <w:szCs w:val="18"/>
              </w:rPr>
              <w:t>"welder's flash".</w:t>
            </w:r>
          </w:p>
        </w:tc>
        <w:tc>
          <w:tcPr>
            <w:tcW w:w="574" w:type="dxa"/>
            <w:tcBorders>
              <w:top w:val="nil"/>
              <w:bottom w:val="nil"/>
            </w:tcBorders>
            <w:shd w:val="clear" w:color="auto" w:fill="auto"/>
          </w:tcPr>
          <w:p w:rsidR="00AD7979" w:rsidRPr="00A55D00" w:rsidRDefault="00AD7979" w:rsidP="00AD797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D7979" w:rsidRPr="00A55D00" w:rsidRDefault="00AD7979" w:rsidP="00AD797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AD7979" w:rsidRPr="00500084" w:rsidRDefault="00AD7979" w:rsidP="00AD7979">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D7979" w:rsidRPr="00A55D00" w:rsidTr="0019098B">
        <w:trPr>
          <w:cantSplit/>
          <w:trHeight w:val="473"/>
        </w:trPr>
        <w:tc>
          <w:tcPr>
            <w:tcW w:w="2661" w:type="dxa"/>
            <w:vMerge/>
          </w:tcPr>
          <w:p w:rsidR="00AD7979" w:rsidRPr="005E17E1" w:rsidRDefault="00AD7979" w:rsidP="00AD7979">
            <w:pPr>
              <w:spacing w:before="240"/>
              <w:rPr>
                <w:b/>
                <w:sz w:val="22"/>
                <w:szCs w:val="22"/>
              </w:rPr>
            </w:pPr>
          </w:p>
        </w:tc>
        <w:tc>
          <w:tcPr>
            <w:tcW w:w="3962" w:type="dxa"/>
            <w:tcBorders>
              <w:top w:val="nil"/>
              <w:bottom w:val="nil"/>
            </w:tcBorders>
          </w:tcPr>
          <w:p w:rsidR="00AD7979" w:rsidRPr="002A6993" w:rsidRDefault="00AD7979" w:rsidP="00AD7979">
            <w:pPr>
              <w:numPr>
                <w:ilvl w:val="0"/>
                <w:numId w:val="5"/>
              </w:numPr>
              <w:tabs>
                <w:tab w:val="left" w:pos="284"/>
              </w:tabs>
              <w:suppressAutoHyphens/>
              <w:spacing w:before="60" w:after="60"/>
              <w:ind w:left="284" w:hanging="284"/>
              <w:rPr>
                <w:rFonts w:cs="Arial"/>
                <w:color w:val="000000"/>
                <w:sz w:val="18"/>
                <w:szCs w:val="18"/>
              </w:rPr>
            </w:pPr>
            <w:r>
              <w:rPr>
                <w:rFonts w:cs="Arial"/>
                <w:color w:val="000000"/>
                <w:sz w:val="18"/>
                <w:szCs w:val="18"/>
              </w:rPr>
              <w:t>Any hazardous waste materials or toxic dusts and gases resulting from this welding process are monitored.</w:t>
            </w:r>
          </w:p>
        </w:tc>
        <w:tc>
          <w:tcPr>
            <w:tcW w:w="574" w:type="dxa"/>
            <w:tcBorders>
              <w:top w:val="nil"/>
              <w:bottom w:val="nil"/>
            </w:tcBorders>
            <w:shd w:val="clear" w:color="auto" w:fill="auto"/>
          </w:tcPr>
          <w:p w:rsidR="00AD7979" w:rsidRPr="00A55D00" w:rsidRDefault="00AD7979" w:rsidP="00AD797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D7979" w:rsidRPr="00A55D00" w:rsidRDefault="00AD7979" w:rsidP="00AD797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AD7979" w:rsidRPr="00500084" w:rsidRDefault="00AD7979" w:rsidP="00AD7979">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D7979" w:rsidRPr="00A55D00" w:rsidTr="0019098B">
        <w:trPr>
          <w:cantSplit/>
          <w:trHeight w:val="483"/>
        </w:trPr>
        <w:tc>
          <w:tcPr>
            <w:tcW w:w="2661" w:type="dxa"/>
            <w:vMerge/>
          </w:tcPr>
          <w:p w:rsidR="00AD7979" w:rsidRPr="005E17E1" w:rsidRDefault="00AD7979" w:rsidP="00AD7979">
            <w:pPr>
              <w:spacing w:before="240"/>
              <w:rPr>
                <w:b/>
                <w:sz w:val="22"/>
                <w:szCs w:val="22"/>
              </w:rPr>
            </w:pPr>
          </w:p>
        </w:tc>
        <w:tc>
          <w:tcPr>
            <w:tcW w:w="3962" w:type="dxa"/>
            <w:tcBorders>
              <w:top w:val="nil"/>
              <w:bottom w:val="nil"/>
            </w:tcBorders>
          </w:tcPr>
          <w:p w:rsidR="00AD7979" w:rsidRDefault="00AD7979" w:rsidP="00AD7979">
            <w:pPr>
              <w:numPr>
                <w:ilvl w:val="0"/>
                <w:numId w:val="5"/>
              </w:numPr>
              <w:tabs>
                <w:tab w:val="left" w:pos="284"/>
              </w:tabs>
              <w:suppressAutoHyphens/>
              <w:spacing w:before="60" w:after="60"/>
              <w:ind w:left="284" w:hanging="284"/>
              <w:rPr>
                <w:rFonts w:cs="Arial"/>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AD7979" w:rsidRPr="00A55D00" w:rsidRDefault="00AD7979" w:rsidP="00AD797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D7979" w:rsidRPr="00A55D00" w:rsidRDefault="00AD7979" w:rsidP="00AD797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AD7979" w:rsidRPr="00500084" w:rsidRDefault="00AD7979" w:rsidP="00AD7979">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D7979" w:rsidRPr="00A55D00" w:rsidTr="0019098B">
        <w:trPr>
          <w:cantSplit/>
          <w:trHeight w:val="661"/>
        </w:trPr>
        <w:tc>
          <w:tcPr>
            <w:tcW w:w="2661" w:type="dxa"/>
            <w:vMerge/>
          </w:tcPr>
          <w:p w:rsidR="00AD7979" w:rsidRPr="005E17E1" w:rsidRDefault="00AD7979" w:rsidP="00AD7979">
            <w:pPr>
              <w:spacing w:before="240"/>
              <w:rPr>
                <w:b/>
                <w:sz w:val="22"/>
                <w:szCs w:val="22"/>
              </w:rPr>
            </w:pPr>
          </w:p>
        </w:tc>
        <w:tc>
          <w:tcPr>
            <w:tcW w:w="3962" w:type="dxa"/>
            <w:tcBorders>
              <w:top w:val="nil"/>
              <w:bottom w:val="nil"/>
            </w:tcBorders>
          </w:tcPr>
          <w:p w:rsidR="00AD7979" w:rsidRDefault="00AD7979" w:rsidP="00AD7979">
            <w:pPr>
              <w:numPr>
                <w:ilvl w:val="0"/>
                <w:numId w:val="5"/>
              </w:numPr>
              <w:tabs>
                <w:tab w:val="left" w:pos="284"/>
              </w:tabs>
              <w:spacing w:before="60" w:after="60"/>
              <w:ind w:left="284" w:hanging="284"/>
              <w:rPr>
                <w:rFonts w:cs="Arial"/>
                <w:color w:val="000000"/>
                <w:sz w:val="18"/>
                <w:szCs w:val="18"/>
              </w:rPr>
            </w:pPr>
            <w:r w:rsidRPr="002A6993">
              <w:rPr>
                <w:rFonts w:cs="Arial"/>
                <w:sz w:val="18"/>
                <w:szCs w:val="18"/>
              </w:rPr>
              <w:t xml:space="preserve">“Safe Working </w:t>
            </w:r>
            <w:r>
              <w:rPr>
                <w:rFonts w:cs="Arial"/>
                <w:sz w:val="18"/>
                <w:szCs w:val="18"/>
              </w:rPr>
              <w:t>Zones” are clearly defined.  W</w:t>
            </w:r>
            <w:r>
              <w:rPr>
                <w:rFonts w:cs="Arial"/>
                <w:color w:val="000000"/>
                <w:sz w:val="18"/>
                <w:szCs w:val="18"/>
              </w:rPr>
              <w:t xml:space="preserve">here practical, all welding activities are isolated </w:t>
            </w:r>
            <w:r w:rsidRPr="006D371A">
              <w:rPr>
                <w:rFonts w:cs="Arial"/>
                <w:color w:val="000000"/>
                <w:sz w:val="18"/>
                <w:szCs w:val="18"/>
              </w:rPr>
              <w:t>away from other</w:t>
            </w:r>
            <w:r>
              <w:rPr>
                <w:rFonts w:cs="Arial"/>
                <w:color w:val="000000"/>
                <w:sz w:val="18"/>
                <w:szCs w:val="18"/>
              </w:rPr>
              <w:t>s.</w:t>
            </w:r>
          </w:p>
        </w:tc>
        <w:tc>
          <w:tcPr>
            <w:tcW w:w="574" w:type="dxa"/>
            <w:tcBorders>
              <w:top w:val="nil"/>
              <w:bottom w:val="nil"/>
            </w:tcBorders>
            <w:shd w:val="clear" w:color="auto" w:fill="auto"/>
          </w:tcPr>
          <w:p w:rsidR="00AD7979" w:rsidRPr="00A55D00" w:rsidRDefault="00AD7979" w:rsidP="00AD797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D7979" w:rsidRPr="00A55D00" w:rsidRDefault="00AD7979" w:rsidP="00AD797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AD7979" w:rsidRPr="00500084" w:rsidRDefault="00AD7979" w:rsidP="00AD7979">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D7979" w:rsidRPr="00A55D00" w:rsidTr="0019098B">
        <w:trPr>
          <w:cantSplit/>
          <w:trHeight w:val="459"/>
        </w:trPr>
        <w:tc>
          <w:tcPr>
            <w:tcW w:w="2661" w:type="dxa"/>
            <w:vMerge/>
          </w:tcPr>
          <w:p w:rsidR="00AD7979" w:rsidRPr="005E17E1" w:rsidRDefault="00AD7979" w:rsidP="00AD7979">
            <w:pPr>
              <w:spacing w:before="240"/>
              <w:rPr>
                <w:b/>
                <w:sz w:val="22"/>
                <w:szCs w:val="22"/>
              </w:rPr>
            </w:pPr>
          </w:p>
        </w:tc>
        <w:tc>
          <w:tcPr>
            <w:tcW w:w="3962" w:type="dxa"/>
            <w:tcBorders>
              <w:top w:val="nil"/>
              <w:bottom w:val="nil"/>
            </w:tcBorders>
          </w:tcPr>
          <w:p w:rsidR="00AD7979" w:rsidRPr="001C6100" w:rsidRDefault="00AD7979" w:rsidP="00AD7979">
            <w:pPr>
              <w:numPr>
                <w:ilvl w:val="0"/>
                <w:numId w:val="5"/>
              </w:numPr>
              <w:tabs>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bottom w:val="nil"/>
            </w:tcBorders>
            <w:shd w:val="clear" w:color="auto" w:fill="auto"/>
          </w:tcPr>
          <w:p w:rsidR="00AD7979" w:rsidRPr="00A55D00" w:rsidRDefault="00AD7979" w:rsidP="00AD797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D7979" w:rsidRPr="00A55D00" w:rsidRDefault="00AD7979" w:rsidP="00AD797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AD7979" w:rsidRPr="00500084" w:rsidRDefault="00AD7979" w:rsidP="00AD7979">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D7979" w:rsidRPr="00A55D00" w:rsidTr="0019098B">
        <w:trPr>
          <w:cantSplit/>
          <w:trHeight w:val="1048"/>
        </w:trPr>
        <w:tc>
          <w:tcPr>
            <w:tcW w:w="2661" w:type="dxa"/>
            <w:vMerge/>
          </w:tcPr>
          <w:p w:rsidR="00AD7979" w:rsidRPr="005E17E1" w:rsidRDefault="00AD7979" w:rsidP="00AD7979">
            <w:pPr>
              <w:spacing w:before="240"/>
              <w:rPr>
                <w:b/>
                <w:sz w:val="22"/>
                <w:szCs w:val="22"/>
              </w:rPr>
            </w:pPr>
          </w:p>
        </w:tc>
        <w:tc>
          <w:tcPr>
            <w:tcW w:w="3962" w:type="dxa"/>
            <w:tcBorders>
              <w:top w:val="nil"/>
              <w:bottom w:val="nil"/>
            </w:tcBorders>
          </w:tcPr>
          <w:p w:rsidR="00AD7979" w:rsidRDefault="00AD7979" w:rsidP="00AD7979">
            <w:pPr>
              <w:numPr>
                <w:ilvl w:val="0"/>
                <w:numId w:val="5"/>
              </w:numPr>
              <w:tabs>
                <w:tab w:val="left" w:pos="284"/>
              </w:tabs>
              <w:suppressAutoHyphens/>
              <w:spacing w:before="60" w:after="60"/>
              <w:ind w:left="284" w:hanging="284"/>
              <w:rPr>
                <w:rFonts w:cs="Arial"/>
                <w:sz w:val="18"/>
                <w:szCs w:val="18"/>
              </w:rPr>
            </w:pPr>
            <w:r>
              <w:rPr>
                <w:rFonts w:cs="Arial"/>
                <w:color w:val="000000"/>
                <w:sz w:val="18"/>
                <w:szCs w:val="18"/>
              </w:rPr>
              <w:t>Specifically, approved protective gloves are issued and worn in circumstances where plant operators’ hands could be exposed to extreme heat, friction, abrasion or chemical burns, etc.</w:t>
            </w:r>
          </w:p>
        </w:tc>
        <w:tc>
          <w:tcPr>
            <w:tcW w:w="574" w:type="dxa"/>
            <w:tcBorders>
              <w:top w:val="nil"/>
              <w:bottom w:val="nil"/>
            </w:tcBorders>
            <w:shd w:val="clear" w:color="auto" w:fill="auto"/>
          </w:tcPr>
          <w:p w:rsidR="00AD7979" w:rsidRPr="00A55D00" w:rsidRDefault="00AD7979" w:rsidP="00AD797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D7979" w:rsidRPr="00A55D00" w:rsidRDefault="00AD7979" w:rsidP="00AD797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AD7979" w:rsidRPr="00500084" w:rsidRDefault="00AD7979" w:rsidP="00AD7979">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D7979" w:rsidRPr="00A55D00" w:rsidTr="0019098B">
        <w:trPr>
          <w:cantSplit/>
          <w:trHeight w:val="1920"/>
        </w:trPr>
        <w:tc>
          <w:tcPr>
            <w:tcW w:w="2661" w:type="dxa"/>
            <w:vMerge/>
            <w:tcBorders>
              <w:bottom w:val="single" w:sz="4" w:space="0" w:color="auto"/>
            </w:tcBorders>
          </w:tcPr>
          <w:p w:rsidR="00AD7979" w:rsidRPr="005E17E1" w:rsidRDefault="00AD7979" w:rsidP="00AD7979">
            <w:pPr>
              <w:spacing w:before="240"/>
              <w:rPr>
                <w:b/>
                <w:sz w:val="22"/>
                <w:szCs w:val="22"/>
              </w:rPr>
            </w:pPr>
          </w:p>
        </w:tc>
        <w:tc>
          <w:tcPr>
            <w:tcW w:w="3962" w:type="dxa"/>
            <w:tcBorders>
              <w:top w:val="nil"/>
              <w:bottom w:val="single" w:sz="4" w:space="0" w:color="auto"/>
            </w:tcBorders>
          </w:tcPr>
          <w:p w:rsidR="00AD7979" w:rsidRDefault="00AD7979" w:rsidP="00AD7979">
            <w:pPr>
              <w:numPr>
                <w:ilvl w:val="0"/>
                <w:numId w:val="5"/>
              </w:numPr>
              <w:tabs>
                <w:tab w:val="left" w:pos="284"/>
              </w:tabs>
              <w:suppressAutoHyphens/>
              <w:spacing w:before="60" w:after="60"/>
              <w:ind w:left="284" w:hanging="284"/>
              <w:rPr>
                <w:rFonts w:cs="Arial"/>
                <w:color w:val="000000"/>
                <w:sz w:val="18"/>
                <w:szCs w:val="18"/>
              </w:rPr>
            </w:pPr>
            <w:r>
              <w:rPr>
                <w:rFonts w:cs="Arial"/>
                <w:color w:val="000000"/>
                <w:sz w:val="18"/>
                <w:szCs w:val="18"/>
              </w:rPr>
              <w:t>Specifically, protective welding helmets and goggles, leather aprons, jackets, spats and work boots are worn by all workers when operating any welding or plasma cutting plant and equipment.</w:t>
            </w:r>
          </w:p>
          <w:p w:rsidR="00AD7979" w:rsidRDefault="00AD7979" w:rsidP="00AD7979">
            <w:pPr>
              <w:tabs>
                <w:tab w:val="left" w:pos="284"/>
              </w:tabs>
              <w:suppressAutoHyphens/>
              <w:spacing w:before="60" w:after="60"/>
              <w:rPr>
                <w:rFonts w:cs="Arial"/>
                <w:color w:val="000000"/>
                <w:sz w:val="18"/>
                <w:szCs w:val="18"/>
              </w:rPr>
            </w:pPr>
          </w:p>
          <w:p w:rsidR="00AD7979" w:rsidRDefault="00AD7979" w:rsidP="00AD7979">
            <w:pPr>
              <w:tabs>
                <w:tab w:val="left" w:pos="284"/>
              </w:tabs>
              <w:suppressAutoHyphens/>
              <w:spacing w:before="60" w:after="60"/>
              <w:rPr>
                <w:rFonts w:cs="Arial"/>
                <w:color w:val="000000"/>
                <w:sz w:val="18"/>
                <w:szCs w:val="18"/>
              </w:rPr>
            </w:pPr>
          </w:p>
          <w:p w:rsidR="00AD7979" w:rsidRDefault="00AD7979" w:rsidP="00AD7979">
            <w:pPr>
              <w:tabs>
                <w:tab w:val="left" w:pos="284"/>
              </w:tabs>
              <w:suppressAutoHyphens/>
              <w:spacing w:before="60" w:after="60"/>
              <w:rPr>
                <w:rFonts w:cs="Arial"/>
                <w:color w:val="000000"/>
                <w:sz w:val="18"/>
                <w:szCs w:val="18"/>
              </w:rPr>
            </w:pPr>
          </w:p>
          <w:p w:rsidR="00AD7979" w:rsidRDefault="00AD7979" w:rsidP="00AD7979">
            <w:pPr>
              <w:tabs>
                <w:tab w:val="left" w:pos="284"/>
              </w:tabs>
              <w:suppressAutoHyphens/>
              <w:spacing w:before="60" w:after="60"/>
              <w:rPr>
                <w:rFonts w:cs="Arial"/>
                <w:color w:val="000000"/>
                <w:sz w:val="18"/>
                <w:szCs w:val="18"/>
              </w:rPr>
            </w:pPr>
          </w:p>
          <w:p w:rsidR="00AD7979" w:rsidRDefault="00AD7979" w:rsidP="00AD7979">
            <w:pPr>
              <w:tabs>
                <w:tab w:val="left" w:pos="284"/>
              </w:tabs>
              <w:suppressAutoHyphens/>
              <w:spacing w:before="60" w:after="60"/>
              <w:rPr>
                <w:rFonts w:cs="Arial"/>
                <w:color w:val="000000"/>
                <w:sz w:val="18"/>
                <w:szCs w:val="18"/>
              </w:rPr>
            </w:pPr>
          </w:p>
          <w:p w:rsidR="00AD7979" w:rsidRDefault="00AD7979" w:rsidP="00AD7979">
            <w:pPr>
              <w:tabs>
                <w:tab w:val="left" w:pos="284"/>
              </w:tabs>
              <w:suppressAutoHyphens/>
              <w:spacing w:before="60" w:after="60"/>
              <w:rPr>
                <w:rFonts w:cs="Arial"/>
                <w:color w:val="000000"/>
                <w:sz w:val="18"/>
                <w:szCs w:val="18"/>
              </w:rPr>
            </w:pPr>
          </w:p>
          <w:p w:rsidR="00AD7979" w:rsidRDefault="00AD7979" w:rsidP="00AD7979">
            <w:pPr>
              <w:tabs>
                <w:tab w:val="left" w:pos="284"/>
              </w:tabs>
              <w:suppressAutoHyphens/>
              <w:spacing w:before="60" w:after="60"/>
              <w:rPr>
                <w:rFonts w:cs="Arial"/>
                <w:color w:val="000000"/>
                <w:sz w:val="18"/>
                <w:szCs w:val="18"/>
              </w:rPr>
            </w:pPr>
          </w:p>
          <w:p w:rsidR="00AD7979" w:rsidRPr="002A6993" w:rsidRDefault="00AD7979" w:rsidP="00AD7979">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AD7979" w:rsidRPr="00A55D00" w:rsidRDefault="00AD7979" w:rsidP="00AD797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AD7979" w:rsidRPr="00A55D00" w:rsidRDefault="00AD7979" w:rsidP="00AD797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single" w:sz="4" w:space="0" w:color="auto"/>
            </w:tcBorders>
            <w:shd w:val="clear" w:color="auto" w:fill="auto"/>
          </w:tcPr>
          <w:p w:rsidR="00AD7979" w:rsidRPr="00500084" w:rsidRDefault="00AD7979" w:rsidP="00AD7979">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84E47" w:rsidRPr="00A55D00" w:rsidTr="0019098B">
        <w:trPr>
          <w:cantSplit/>
          <w:trHeight w:val="824"/>
        </w:trPr>
        <w:tc>
          <w:tcPr>
            <w:tcW w:w="2661" w:type="dxa"/>
            <w:vMerge w:val="restart"/>
            <w:tcBorders>
              <w:top w:val="single" w:sz="4" w:space="0" w:color="auto"/>
            </w:tcBorders>
          </w:tcPr>
          <w:p w:rsidR="00584E47" w:rsidRPr="005E17E1" w:rsidRDefault="00584E47" w:rsidP="00584E47">
            <w:pPr>
              <w:spacing w:before="240"/>
              <w:rPr>
                <w:b/>
                <w:sz w:val="22"/>
                <w:szCs w:val="22"/>
              </w:rPr>
            </w:pPr>
            <w:r w:rsidRPr="005E17E1">
              <w:rPr>
                <w:b/>
                <w:sz w:val="22"/>
                <w:szCs w:val="22"/>
              </w:rPr>
              <w:lastRenderedPageBreak/>
              <w:t xml:space="preserve">Ergonomics </w:t>
            </w:r>
            <w:r>
              <w:rPr>
                <w:b/>
                <w:sz w:val="22"/>
                <w:szCs w:val="22"/>
              </w:rPr>
              <w:t>and</w:t>
            </w:r>
          </w:p>
          <w:p w:rsidR="00584E47" w:rsidRPr="005E17E1" w:rsidRDefault="00584E47" w:rsidP="00584E47">
            <w:pPr>
              <w:rPr>
                <w:b/>
                <w:sz w:val="22"/>
                <w:szCs w:val="22"/>
              </w:rPr>
            </w:pPr>
            <w:r w:rsidRPr="005E17E1">
              <w:rPr>
                <w:b/>
                <w:sz w:val="22"/>
                <w:szCs w:val="22"/>
              </w:rPr>
              <w:t>Manual Handling:</w:t>
            </w:r>
          </w:p>
          <w:p w:rsidR="00584E47" w:rsidRDefault="00584E47" w:rsidP="00584E47">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584E47" w:rsidRDefault="00584E47" w:rsidP="00584E47">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584E47" w:rsidRDefault="00584E47" w:rsidP="00584E47">
            <w:pPr>
              <w:rPr>
                <w:sz w:val="18"/>
                <w:szCs w:val="18"/>
              </w:rPr>
            </w:pPr>
          </w:p>
          <w:p w:rsidR="00584E47" w:rsidRPr="00BD6FAB" w:rsidRDefault="00584E47" w:rsidP="00584E47">
            <w:pPr>
              <w:rPr>
                <w:b/>
                <w:sz w:val="6"/>
                <w:szCs w:val="6"/>
              </w:rPr>
            </w:pPr>
          </w:p>
        </w:tc>
        <w:tc>
          <w:tcPr>
            <w:tcW w:w="3962" w:type="dxa"/>
            <w:tcBorders>
              <w:top w:val="single" w:sz="4" w:space="0" w:color="auto"/>
              <w:bottom w:val="nil"/>
            </w:tcBorders>
          </w:tcPr>
          <w:p w:rsidR="00584E47" w:rsidRPr="002A6993" w:rsidRDefault="00584E47" w:rsidP="00584E47">
            <w:pPr>
              <w:numPr>
                <w:ilvl w:val="0"/>
                <w:numId w:val="3"/>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Where possible, practical welding benches are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584E47" w:rsidRPr="00A55D00" w:rsidRDefault="00584E47" w:rsidP="00584E47">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584E47" w:rsidRPr="00A55D00" w:rsidRDefault="00584E47" w:rsidP="00584E47">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single" w:sz="4" w:space="0" w:color="auto"/>
              <w:bottom w:val="nil"/>
            </w:tcBorders>
            <w:shd w:val="clear" w:color="auto" w:fill="auto"/>
          </w:tcPr>
          <w:p w:rsidR="00584E47" w:rsidRDefault="00584E47" w:rsidP="00584E47">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584E47" w:rsidRPr="00A55D00" w:rsidTr="0019098B">
        <w:trPr>
          <w:cantSplit/>
          <w:trHeight w:val="436"/>
        </w:trPr>
        <w:tc>
          <w:tcPr>
            <w:tcW w:w="2661" w:type="dxa"/>
            <w:vMerge/>
          </w:tcPr>
          <w:p w:rsidR="00584E47" w:rsidRDefault="00584E47" w:rsidP="00584E47">
            <w:pPr>
              <w:spacing w:before="240"/>
              <w:rPr>
                <w:b/>
                <w:sz w:val="20"/>
              </w:rPr>
            </w:pPr>
          </w:p>
        </w:tc>
        <w:tc>
          <w:tcPr>
            <w:tcW w:w="3962" w:type="dxa"/>
            <w:tcBorders>
              <w:top w:val="nil"/>
              <w:bottom w:val="nil"/>
            </w:tcBorders>
          </w:tcPr>
          <w:p w:rsidR="00584E47" w:rsidRPr="002A6993" w:rsidRDefault="00584E47" w:rsidP="00584E47">
            <w:pPr>
              <w:numPr>
                <w:ilvl w:val="0"/>
                <w:numId w:val="3"/>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workspaces and welding bays to help ensure unobstructed, safe operation.</w:t>
            </w:r>
          </w:p>
        </w:tc>
        <w:tc>
          <w:tcPr>
            <w:tcW w:w="574" w:type="dxa"/>
            <w:tcBorders>
              <w:top w:val="nil"/>
              <w:bottom w:val="nil"/>
            </w:tcBorders>
            <w:shd w:val="clear" w:color="auto" w:fill="auto"/>
          </w:tcPr>
          <w:p w:rsidR="00584E47" w:rsidRPr="00A55D00" w:rsidRDefault="00584E47" w:rsidP="00584E4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84E47" w:rsidRPr="00A55D00" w:rsidRDefault="00584E47" w:rsidP="00584E4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584E47" w:rsidRDefault="00584E47" w:rsidP="00584E4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584E47" w:rsidRPr="00A55D00" w:rsidTr="0019098B">
        <w:trPr>
          <w:cantSplit/>
          <w:trHeight w:val="728"/>
        </w:trPr>
        <w:tc>
          <w:tcPr>
            <w:tcW w:w="2661" w:type="dxa"/>
            <w:vMerge/>
          </w:tcPr>
          <w:p w:rsidR="00584E47" w:rsidRDefault="00584E47" w:rsidP="00584E47">
            <w:pPr>
              <w:spacing w:before="240"/>
              <w:rPr>
                <w:b/>
                <w:sz w:val="20"/>
              </w:rPr>
            </w:pPr>
          </w:p>
        </w:tc>
        <w:tc>
          <w:tcPr>
            <w:tcW w:w="3962" w:type="dxa"/>
            <w:tcBorders>
              <w:top w:val="nil"/>
              <w:bottom w:val="nil"/>
            </w:tcBorders>
          </w:tcPr>
          <w:p w:rsidR="00584E47" w:rsidRPr="002A6993" w:rsidRDefault="00584E47" w:rsidP="00584E47">
            <w:pPr>
              <w:numPr>
                <w:ilvl w:val="0"/>
                <w:numId w:val="3"/>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Floors are regularly cleaned and free of excessive waste materials and other extraneous objects.</w:t>
            </w:r>
          </w:p>
        </w:tc>
        <w:tc>
          <w:tcPr>
            <w:tcW w:w="574" w:type="dxa"/>
            <w:tcBorders>
              <w:top w:val="nil"/>
              <w:bottom w:val="nil"/>
            </w:tcBorders>
            <w:shd w:val="clear" w:color="auto" w:fill="auto"/>
          </w:tcPr>
          <w:p w:rsidR="00584E47" w:rsidRPr="00A55D00" w:rsidRDefault="00584E47" w:rsidP="00584E4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84E47" w:rsidRPr="00A55D00" w:rsidRDefault="00584E47" w:rsidP="00584E4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584E47" w:rsidRDefault="00584E47" w:rsidP="00584E4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584E47" w:rsidRPr="00A55D00" w:rsidTr="0019098B">
        <w:trPr>
          <w:cantSplit/>
          <w:trHeight w:val="796"/>
        </w:trPr>
        <w:tc>
          <w:tcPr>
            <w:tcW w:w="2661" w:type="dxa"/>
            <w:vMerge/>
          </w:tcPr>
          <w:p w:rsidR="00584E47" w:rsidRDefault="00584E47" w:rsidP="00584E47">
            <w:pPr>
              <w:spacing w:before="240"/>
              <w:rPr>
                <w:b/>
                <w:sz w:val="20"/>
              </w:rPr>
            </w:pPr>
          </w:p>
        </w:tc>
        <w:tc>
          <w:tcPr>
            <w:tcW w:w="3962" w:type="dxa"/>
            <w:tcBorders>
              <w:top w:val="nil"/>
              <w:bottom w:val="single" w:sz="4" w:space="0" w:color="auto"/>
            </w:tcBorders>
          </w:tcPr>
          <w:p w:rsidR="00584E47" w:rsidRDefault="00584E47" w:rsidP="00584E47">
            <w:pPr>
              <w:numPr>
                <w:ilvl w:val="0"/>
                <w:numId w:val="3"/>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tc>
        <w:tc>
          <w:tcPr>
            <w:tcW w:w="574" w:type="dxa"/>
            <w:tcBorders>
              <w:top w:val="nil"/>
              <w:bottom w:val="single" w:sz="4" w:space="0" w:color="auto"/>
            </w:tcBorders>
            <w:shd w:val="clear" w:color="auto" w:fill="auto"/>
          </w:tcPr>
          <w:p w:rsidR="00584E47" w:rsidRPr="00A55D00" w:rsidRDefault="00584E47" w:rsidP="00584E4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584E47" w:rsidRPr="00A55D00" w:rsidRDefault="00584E47" w:rsidP="00584E4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single" w:sz="4" w:space="0" w:color="auto"/>
            </w:tcBorders>
            <w:shd w:val="clear" w:color="auto" w:fill="auto"/>
          </w:tcPr>
          <w:p w:rsidR="00584E47" w:rsidRDefault="00584E47" w:rsidP="00584E4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584E47" w:rsidRPr="00A55D00" w:rsidTr="0019098B">
        <w:trPr>
          <w:cantSplit/>
          <w:trHeight w:val="180"/>
        </w:trPr>
        <w:tc>
          <w:tcPr>
            <w:tcW w:w="2661" w:type="dxa"/>
            <w:vMerge w:val="restart"/>
          </w:tcPr>
          <w:p w:rsidR="00584E47" w:rsidRPr="002A6993" w:rsidRDefault="00584E47" w:rsidP="00584E47">
            <w:pPr>
              <w:spacing w:before="240" w:after="60"/>
              <w:rPr>
                <w:b/>
                <w:sz w:val="20"/>
              </w:rPr>
            </w:pPr>
            <w:r w:rsidRPr="005E17E1">
              <w:rPr>
                <w:b/>
                <w:sz w:val="22"/>
                <w:szCs w:val="22"/>
              </w:rPr>
              <w:t xml:space="preserve">Explosion </w:t>
            </w:r>
            <w:r>
              <w:rPr>
                <w:b/>
                <w:sz w:val="22"/>
                <w:szCs w:val="22"/>
              </w:rPr>
              <w:t>and</w:t>
            </w:r>
            <w:r w:rsidRPr="005E17E1">
              <w:rPr>
                <w:b/>
                <w:sz w:val="22"/>
                <w:szCs w:val="22"/>
              </w:rPr>
              <w:t xml:space="preserve"> Fire:</w:t>
            </w:r>
          </w:p>
          <w:p w:rsidR="00584E47" w:rsidRDefault="00584E47" w:rsidP="00584E47">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rsidR="00584E47" w:rsidRDefault="00584E47" w:rsidP="00584E47">
            <w:pPr>
              <w:spacing w:before="120" w:after="60"/>
              <w:rPr>
                <w:rFonts w:cs="Arial"/>
                <w:sz w:val="18"/>
                <w:szCs w:val="18"/>
              </w:rPr>
            </w:pPr>
          </w:p>
          <w:p w:rsidR="00584E47" w:rsidRPr="00033942" w:rsidRDefault="00584E47" w:rsidP="00584E47">
            <w:pPr>
              <w:spacing w:before="120" w:after="60"/>
              <w:rPr>
                <w:rFonts w:cs="Arial"/>
                <w:sz w:val="18"/>
                <w:szCs w:val="18"/>
              </w:rPr>
            </w:pPr>
          </w:p>
        </w:tc>
        <w:tc>
          <w:tcPr>
            <w:tcW w:w="3962" w:type="dxa"/>
            <w:tcBorders>
              <w:top w:val="single" w:sz="4" w:space="0" w:color="auto"/>
              <w:bottom w:val="nil"/>
            </w:tcBorders>
          </w:tcPr>
          <w:p w:rsidR="00584E47" w:rsidRPr="002A6993" w:rsidRDefault="00584E47" w:rsidP="00584E47">
            <w:pPr>
              <w:numPr>
                <w:ilvl w:val="0"/>
                <w:numId w:val="4"/>
              </w:numPr>
              <w:tabs>
                <w:tab w:val="clear" w:pos="720"/>
                <w:tab w:val="num" w:pos="284"/>
              </w:tabs>
              <w:spacing w:before="24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single" w:sz="4" w:space="0" w:color="auto"/>
              <w:bottom w:val="nil"/>
            </w:tcBorders>
            <w:shd w:val="clear" w:color="auto" w:fill="auto"/>
          </w:tcPr>
          <w:p w:rsidR="00584E47" w:rsidRPr="00A55D00" w:rsidRDefault="00584E47" w:rsidP="00584E47">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584E47" w:rsidRPr="00A55D00" w:rsidRDefault="00584E47" w:rsidP="00584E47">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single" w:sz="4" w:space="0" w:color="auto"/>
              <w:bottom w:val="nil"/>
            </w:tcBorders>
            <w:shd w:val="clear" w:color="auto" w:fill="auto"/>
          </w:tcPr>
          <w:p w:rsidR="00584E47" w:rsidRDefault="00584E47" w:rsidP="00584E47">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584E47" w:rsidRPr="00A55D00" w:rsidTr="0019098B">
        <w:trPr>
          <w:cantSplit/>
          <w:trHeight w:val="180"/>
        </w:trPr>
        <w:tc>
          <w:tcPr>
            <w:tcW w:w="2661" w:type="dxa"/>
            <w:vMerge/>
          </w:tcPr>
          <w:p w:rsidR="00584E47" w:rsidRDefault="00584E47" w:rsidP="00584E47">
            <w:pPr>
              <w:spacing w:before="240"/>
              <w:rPr>
                <w:b/>
                <w:sz w:val="20"/>
              </w:rPr>
            </w:pPr>
          </w:p>
        </w:tc>
        <w:tc>
          <w:tcPr>
            <w:tcW w:w="3962" w:type="dxa"/>
            <w:tcBorders>
              <w:top w:val="nil"/>
              <w:bottom w:val="nil"/>
            </w:tcBorders>
          </w:tcPr>
          <w:p w:rsidR="00584E47" w:rsidRDefault="00584E47" w:rsidP="00584E47">
            <w:pPr>
              <w:numPr>
                <w:ilvl w:val="0"/>
                <w:numId w:val="4"/>
              </w:numPr>
              <w:tabs>
                <w:tab w:val="clear" w:pos="720"/>
                <w:tab w:val="num" w:pos="284"/>
              </w:tabs>
              <w:spacing w:before="6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584E47" w:rsidRPr="00A55D00" w:rsidRDefault="00584E47" w:rsidP="00584E4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84E47" w:rsidRPr="00A55D00" w:rsidRDefault="00584E47" w:rsidP="00584E4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584E47" w:rsidRPr="00500084" w:rsidRDefault="00584E47" w:rsidP="00584E47">
            <w:pPr>
              <w:spacing w:before="12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584E47" w:rsidRPr="00A55D00" w:rsidTr="0019098B">
        <w:trPr>
          <w:cantSplit/>
          <w:trHeight w:val="180"/>
        </w:trPr>
        <w:tc>
          <w:tcPr>
            <w:tcW w:w="2661" w:type="dxa"/>
            <w:vMerge/>
          </w:tcPr>
          <w:p w:rsidR="00584E47" w:rsidRDefault="00584E47" w:rsidP="00584E47">
            <w:pPr>
              <w:spacing w:before="240"/>
              <w:rPr>
                <w:b/>
                <w:sz w:val="20"/>
              </w:rPr>
            </w:pPr>
          </w:p>
        </w:tc>
        <w:tc>
          <w:tcPr>
            <w:tcW w:w="3962" w:type="dxa"/>
            <w:tcBorders>
              <w:top w:val="nil"/>
              <w:bottom w:val="nil"/>
            </w:tcBorders>
          </w:tcPr>
          <w:p w:rsidR="00584E47" w:rsidRDefault="00584E47" w:rsidP="00584E47">
            <w:pPr>
              <w:numPr>
                <w:ilvl w:val="0"/>
                <w:numId w:val="4"/>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584E47" w:rsidRPr="00A55D00" w:rsidRDefault="00584E47" w:rsidP="00584E4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84E47" w:rsidRPr="00A55D00" w:rsidRDefault="00584E47" w:rsidP="00584E4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584E47" w:rsidRPr="00500084" w:rsidRDefault="00584E47" w:rsidP="00584E47">
            <w:pPr>
              <w:spacing w:before="12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584E47" w:rsidRPr="00A55D00" w:rsidTr="0019098B">
        <w:trPr>
          <w:cantSplit/>
          <w:trHeight w:val="825"/>
        </w:trPr>
        <w:tc>
          <w:tcPr>
            <w:tcW w:w="2661" w:type="dxa"/>
            <w:vMerge/>
          </w:tcPr>
          <w:p w:rsidR="00584E47" w:rsidRDefault="00584E47" w:rsidP="00584E47">
            <w:pPr>
              <w:spacing w:before="240"/>
              <w:rPr>
                <w:b/>
                <w:sz w:val="20"/>
              </w:rPr>
            </w:pPr>
          </w:p>
        </w:tc>
        <w:tc>
          <w:tcPr>
            <w:tcW w:w="3962" w:type="dxa"/>
            <w:tcBorders>
              <w:top w:val="nil"/>
              <w:bottom w:val="single" w:sz="4" w:space="0" w:color="auto"/>
            </w:tcBorders>
          </w:tcPr>
          <w:p w:rsidR="00584E47" w:rsidRDefault="00584E47" w:rsidP="00584E47">
            <w:pPr>
              <w:numPr>
                <w:ilvl w:val="0"/>
                <w:numId w:val="4"/>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584E47" w:rsidRPr="002A6993" w:rsidRDefault="00584E47" w:rsidP="00584E47">
            <w:pPr>
              <w:spacing w:before="60" w:after="60"/>
              <w:rPr>
                <w:rFonts w:cs="Arial"/>
                <w:color w:val="000000"/>
                <w:sz w:val="18"/>
                <w:szCs w:val="18"/>
              </w:rPr>
            </w:pPr>
          </w:p>
        </w:tc>
        <w:tc>
          <w:tcPr>
            <w:tcW w:w="574" w:type="dxa"/>
            <w:tcBorders>
              <w:top w:val="nil"/>
              <w:bottom w:val="single" w:sz="4" w:space="0" w:color="auto"/>
            </w:tcBorders>
            <w:shd w:val="clear" w:color="auto" w:fill="auto"/>
          </w:tcPr>
          <w:p w:rsidR="00584E47" w:rsidRPr="00A55D00" w:rsidRDefault="00584E47" w:rsidP="00584E47">
            <w:pPr>
              <w:spacing w:before="120" w:after="60"/>
              <w:jc w:val="center"/>
              <w:rPr>
                <w:rFonts w:cs="Arial"/>
                <w:bCs/>
                <w:iCs/>
                <w:color w:val="000080"/>
                <w:sz w:val="20"/>
              </w:rPr>
            </w:pPr>
          </w:p>
        </w:tc>
        <w:tc>
          <w:tcPr>
            <w:tcW w:w="574" w:type="dxa"/>
            <w:tcBorders>
              <w:top w:val="nil"/>
              <w:bottom w:val="single" w:sz="4" w:space="0" w:color="auto"/>
            </w:tcBorders>
            <w:shd w:val="clear" w:color="auto" w:fill="auto"/>
          </w:tcPr>
          <w:p w:rsidR="00584E47" w:rsidRPr="00A55D00" w:rsidRDefault="00584E47" w:rsidP="00584E47">
            <w:pPr>
              <w:spacing w:before="120" w:after="60"/>
              <w:jc w:val="center"/>
              <w:rPr>
                <w:rFonts w:cs="Arial"/>
                <w:bCs/>
                <w:iCs/>
                <w:color w:val="000080"/>
                <w:sz w:val="20"/>
              </w:rPr>
            </w:pPr>
          </w:p>
        </w:tc>
        <w:tc>
          <w:tcPr>
            <w:tcW w:w="2572" w:type="dxa"/>
            <w:tcBorders>
              <w:top w:val="nil"/>
              <w:bottom w:val="single" w:sz="4" w:space="0" w:color="auto"/>
            </w:tcBorders>
            <w:shd w:val="clear" w:color="auto" w:fill="auto"/>
          </w:tcPr>
          <w:p w:rsidR="00584E47" w:rsidRPr="00A55D00" w:rsidRDefault="00584E47" w:rsidP="00584E47">
            <w:pPr>
              <w:spacing w:before="120" w:after="60"/>
              <w:rPr>
                <w:rFonts w:cs="Arial"/>
                <w:b/>
                <w:bCs/>
                <w:iCs/>
                <w:color w:val="000080"/>
                <w:sz w:val="20"/>
              </w:rPr>
            </w:pPr>
          </w:p>
        </w:tc>
      </w:tr>
    </w:tbl>
    <w:p w:rsidR="009318AA" w:rsidRDefault="009318AA" w:rsidP="0041522B">
      <w:pPr>
        <w:rPr>
          <w:noProof/>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12"/>
      </w:tblGrid>
      <w:tr w:rsidR="008F3013" w:rsidRPr="00A55D00" w:rsidTr="0019098B">
        <w:trPr>
          <w:trHeight w:val="680"/>
          <w:tblHeader/>
        </w:trPr>
        <w:tc>
          <w:tcPr>
            <w:tcW w:w="2689" w:type="dxa"/>
            <w:shd w:val="clear" w:color="auto" w:fill="D9D9D9"/>
            <w:vAlign w:val="center"/>
          </w:tcPr>
          <w:p w:rsidR="008F3013" w:rsidRPr="00A55D00" w:rsidRDefault="0019098B" w:rsidP="005C2C70">
            <w:pPr>
              <w:pStyle w:val="Heading2"/>
              <w:spacing w:before="0" w:after="0" w:line="240" w:lineRule="auto"/>
              <w:jc w:val="center"/>
              <w:rPr>
                <w:b/>
                <w:sz w:val="20"/>
              </w:rPr>
            </w:pPr>
            <w:r>
              <w:rPr>
                <w:noProof/>
                <w:szCs w:val="24"/>
              </w:rPr>
              <w:br w:type="page"/>
            </w:r>
            <w:r w:rsidR="008F3013" w:rsidRPr="00A55D00">
              <w:rPr>
                <w:b/>
                <w:sz w:val="20"/>
              </w:rPr>
              <w:t>Other Hazards/Risks</w:t>
            </w:r>
          </w:p>
        </w:tc>
        <w:tc>
          <w:tcPr>
            <w:tcW w:w="7512"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19098B">
        <w:trPr>
          <w:trHeight w:val="2699"/>
        </w:trPr>
        <w:tc>
          <w:tcPr>
            <w:tcW w:w="2689" w:type="dxa"/>
            <w:shd w:val="clear" w:color="auto" w:fill="auto"/>
          </w:tcPr>
          <w:p w:rsidR="008F3013" w:rsidRDefault="007034DD" w:rsidP="005C2C70">
            <w:pPr>
              <w:pStyle w:val="Heading2"/>
              <w:spacing w:before="120" w:after="0" w:line="240" w:lineRule="auto"/>
              <w:rPr>
                <w:rFonts w:cs="Arial"/>
                <w:b/>
                <w:color w:val="000080"/>
                <w:sz w:val="20"/>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0D7640" w:rsidRDefault="000D7640" w:rsidP="00D30FA1"/>
          <w:p w:rsidR="000D7640" w:rsidRPr="00D30FA1" w:rsidRDefault="000D7640" w:rsidP="00D30FA1"/>
        </w:tc>
        <w:tc>
          <w:tcPr>
            <w:tcW w:w="7512"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BB2886" w:rsidRDefault="00BB2886" w:rsidP="00253231">
      <w:pPr>
        <w:rPr>
          <w:b/>
          <w:noProof/>
          <w:sz w:val="18"/>
          <w:szCs w:val="18"/>
        </w:rPr>
      </w:pPr>
    </w:p>
    <w:p w:rsidR="00D438FA" w:rsidRDefault="00D438FA" w:rsidP="00253231">
      <w:pPr>
        <w:rPr>
          <w:b/>
          <w:noProof/>
          <w:sz w:val="18"/>
          <w:szCs w:val="18"/>
        </w:rPr>
      </w:pPr>
    </w:p>
    <w:p w:rsidR="0019098B" w:rsidRDefault="0019098B" w:rsidP="00253231">
      <w:pPr>
        <w:rPr>
          <w:b/>
          <w:noProof/>
          <w:sz w:val="18"/>
          <w:szCs w:val="18"/>
        </w:rPr>
      </w:pPr>
    </w:p>
    <w:p w:rsidR="0019098B" w:rsidRDefault="0019098B" w:rsidP="00253231">
      <w:pPr>
        <w:rPr>
          <w:b/>
          <w:noProof/>
          <w:sz w:val="18"/>
          <w:szCs w:val="18"/>
        </w:rPr>
      </w:pPr>
    </w:p>
    <w:p w:rsidR="00584E47" w:rsidRDefault="00584E47" w:rsidP="00253231">
      <w:pPr>
        <w:rPr>
          <w:b/>
          <w:noProof/>
          <w:sz w:val="18"/>
          <w:szCs w:val="18"/>
        </w:rPr>
      </w:pPr>
    </w:p>
    <w:p w:rsidR="00584E47" w:rsidRDefault="00584E47" w:rsidP="00253231">
      <w:pPr>
        <w:rPr>
          <w:b/>
          <w:noProof/>
          <w:sz w:val="18"/>
          <w:szCs w:val="18"/>
        </w:rPr>
      </w:pPr>
    </w:p>
    <w:p w:rsidR="00584E47" w:rsidRDefault="00584E47" w:rsidP="00253231">
      <w:pPr>
        <w:rPr>
          <w:b/>
          <w:noProof/>
          <w:sz w:val="18"/>
          <w:szCs w:val="18"/>
        </w:rPr>
      </w:pPr>
    </w:p>
    <w:p w:rsidR="0019098B" w:rsidRPr="00047F53" w:rsidRDefault="0019098B" w:rsidP="00253231">
      <w:pPr>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lastRenderedPageBreak/>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CF4CB5">
              <w:rPr>
                <w:rFonts w:cs="Arial"/>
                <w:b/>
                <w:color w:val="000080"/>
                <w:sz w:val="22"/>
              </w:rPr>
            </w:r>
            <w:r w:rsidR="00CF4CB5">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CF4CB5">
              <w:rPr>
                <w:rFonts w:cs="Arial"/>
                <w:b/>
                <w:color w:val="000080"/>
                <w:sz w:val="22"/>
              </w:rPr>
            </w:r>
            <w:r w:rsidR="00CF4CB5">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CF4CB5">
              <w:rPr>
                <w:rFonts w:cs="Arial"/>
                <w:b/>
                <w:color w:val="000080"/>
                <w:sz w:val="22"/>
              </w:rPr>
            </w:r>
            <w:r w:rsidR="00CF4CB5">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591034" w:rsidRDefault="00591034" w:rsidP="008F3013">
      <w:pPr>
        <w:pStyle w:val="BlockText"/>
        <w:spacing w:after="0" w:line="240" w:lineRule="auto"/>
        <w:ind w:right="0"/>
        <w:rPr>
          <w:noProof/>
          <w:sz w:val="24"/>
          <w:szCs w:val="24"/>
        </w:rPr>
      </w:pPr>
    </w:p>
    <w:p w:rsidR="00BB2886" w:rsidRDefault="00BB2886"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91034">
        <w:tc>
          <w:tcPr>
            <w:tcW w:w="10194"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A51F39">
              <w:rPr>
                <w:sz w:val="20"/>
              </w:rPr>
              <w:t>and</w:t>
            </w:r>
            <w:r w:rsidRPr="00020776">
              <w:rPr>
                <w:sz w:val="20"/>
              </w:rPr>
              <w:t xml:space="preserve"> the associated plant </w:t>
            </w:r>
            <w:r w:rsidR="00A51F39">
              <w:rPr>
                <w:sz w:val="20"/>
              </w:rPr>
              <w:t>and</w:t>
            </w:r>
            <w:r w:rsidRPr="00020776">
              <w:rPr>
                <w:sz w:val="20"/>
              </w:rPr>
              <w:t xml:space="preserve"> equipment:</w:t>
            </w:r>
          </w:p>
        </w:tc>
      </w:tr>
      <w:tr w:rsidR="008F3013" w:rsidRPr="005F30C5" w:rsidTr="00591034">
        <w:trPr>
          <w:trHeight w:val="4297"/>
        </w:trPr>
        <w:tc>
          <w:tcPr>
            <w:tcW w:w="4873" w:type="dxa"/>
            <w:tcBorders>
              <w:top w:val="nil"/>
              <w:right w:val="nil"/>
            </w:tcBorders>
            <w:shd w:val="clear" w:color="auto" w:fill="auto"/>
          </w:tcPr>
          <w:p w:rsidR="008F3013" w:rsidRDefault="008F3013" w:rsidP="00CA5907">
            <w:pPr>
              <w:numPr>
                <w:ilvl w:val="0"/>
                <w:numId w:val="14"/>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321"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526AD9" w:rsidRDefault="00526AD9" w:rsidP="008F3013">
      <w:pPr>
        <w:pStyle w:val="BlockText"/>
        <w:spacing w:after="0" w:line="240" w:lineRule="auto"/>
        <w:ind w:right="0"/>
        <w:rPr>
          <w:noProof/>
          <w:sz w:val="24"/>
          <w:szCs w:val="24"/>
          <w:lang w:val="fr-FR"/>
        </w:rPr>
      </w:pPr>
    </w:p>
    <w:p w:rsidR="00526AD9" w:rsidRDefault="00526AD9">
      <w:pPr>
        <w:rPr>
          <w:noProof/>
          <w:szCs w:val="24"/>
          <w:lang w:val="fr-FR"/>
        </w:rPr>
      </w:pPr>
      <w:r>
        <w:rPr>
          <w:noProof/>
          <w:szCs w:val="24"/>
          <w:lang w:val="fr-FR"/>
        </w:rPr>
        <w:br w:type="page"/>
      </w: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5C2C70">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F3221F">
            <w:pPr>
              <w:spacing w:before="60" w:after="60"/>
              <w:rPr>
                <w:rFonts w:cs="Arial"/>
                <w:b/>
                <w:i/>
                <w:sz w:val="20"/>
              </w:rPr>
            </w:pPr>
            <w:r w:rsidRPr="00087494">
              <w:rPr>
                <w:i/>
                <w:sz w:val="20"/>
              </w:rPr>
              <w:t xml:space="preserve">This Plant </w:t>
            </w:r>
            <w:r w:rsidR="00F3221F">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CA5907">
            <w:pPr>
              <w:numPr>
                <w:ilvl w:val="0"/>
                <w:numId w:val="1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CA5907">
            <w:pPr>
              <w:numPr>
                <w:ilvl w:val="0"/>
                <w:numId w:val="1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CA5907">
            <w:pPr>
              <w:numPr>
                <w:ilvl w:val="0"/>
                <w:numId w:val="1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CA5907">
            <w:pPr>
              <w:numPr>
                <w:ilvl w:val="0"/>
                <w:numId w:val="1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CA5907">
            <w:pPr>
              <w:numPr>
                <w:ilvl w:val="0"/>
                <w:numId w:val="1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CA5907">
            <w:pPr>
              <w:numPr>
                <w:ilvl w:val="0"/>
                <w:numId w:val="1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CA5907">
            <w:pPr>
              <w:numPr>
                <w:ilvl w:val="0"/>
                <w:numId w:val="1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CA5907">
            <w:pPr>
              <w:numPr>
                <w:ilvl w:val="0"/>
                <w:numId w:val="1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CA5907">
            <w:pPr>
              <w:numPr>
                <w:ilvl w:val="0"/>
                <w:numId w:val="1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CA5907">
            <w:pPr>
              <w:numPr>
                <w:ilvl w:val="0"/>
                <w:numId w:val="1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CA5907">
            <w:pPr>
              <w:numPr>
                <w:ilvl w:val="0"/>
                <w:numId w:val="1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CA5907">
            <w:pPr>
              <w:numPr>
                <w:ilvl w:val="0"/>
                <w:numId w:val="1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F4CB5">
              <w:rPr>
                <w:rFonts w:cs="Arial"/>
                <w:bCs/>
                <w:iCs/>
                <w:color w:val="000080"/>
                <w:sz w:val="20"/>
              </w:rPr>
            </w:r>
            <w:r w:rsidR="00CF4CB5">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9B4" w:rsidRDefault="00F549B4">
      <w:r>
        <w:separator/>
      </w:r>
    </w:p>
  </w:endnote>
  <w:endnote w:type="continuationSeparator" w:id="0">
    <w:p w:rsidR="00F549B4" w:rsidRDefault="00F5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9B4" w:rsidRPr="00441959" w:rsidRDefault="00F549B4"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49B4" w:rsidRPr="005246DF" w:rsidRDefault="00F549B4" w:rsidP="00967C17">
                          <w:pPr>
                            <w:rPr>
                              <w:sz w:val="16"/>
                              <w:szCs w:val="16"/>
                            </w:rPr>
                          </w:pPr>
                          <w:r w:rsidRPr="005246DF">
                            <w:rPr>
                              <w:sz w:val="16"/>
                              <w:szCs w:val="16"/>
                            </w:rPr>
                            <w:t xml:space="preserve">Reviewed </w:t>
                          </w:r>
                          <w:r>
                            <w:rPr>
                              <w:sz w:val="16"/>
                              <w:szCs w:val="16"/>
                            </w:rPr>
                            <w:t xml:space="preserve">July </w:t>
                          </w:r>
                          <w:proofErr w:type="gramStart"/>
                          <w:r>
                            <w:rPr>
                              <w:sz w:val="16"/>
                              <w:szCs w:val="16"/>
                            </w:rPr>
                            <w:t>2018  V3</w:t>
                          </w:r>
                          <w:proofErr w:type="gramEnd"/>
                          <w:r>
                            <w:rPr>
                              <w:sz w:val="16"/>
                              <w:szCs w:val="16"/>
                            </w:rPr>
                            <w:t>.</w:t>
                          </w:r>
                        </w:p>
                        <w:p w:rsidR="00F549B4" w:rsidRDefault="00F549B4" w:rsidP="00967C17">
                          <w:pPr>
                            <w:rPr>
                              <w:sz w:val="16"/>
                              <w:szCs w:val="16"/>
                            </w:rPr>
                          </w:pPr>
                          <w:r w:rsidRPr="005246DF">
                            <w:rPr>
                              <w:sz w:val="16"/>
                              <w:szCs w:val="16"/>
                            </w:rPr>
                            <w:t>Uncontrolled when printed</w:t>
                          </w:r>
                        </w:p>
                        <w:p w:rsidR="00F549B4" w:rsidRPr="005246DF" w:rsidRDefault="00F549B4"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CF4CB5">
                            <w:rPr>
                              <w:b/>
                              <w:bCs/>
                              <w:noProof/>
                              <w:sz w:val="14"/>
                            </w:rPr>
                            <w:t>8</w:t>
                          </w:r>
                          <w:r w:rsidRPr="00F172D7">
                            <w:rPr>
                              <w:b/>
                              <w:bCs/>
                              <w:sz w:val="14"/>
                            </w:rPr>
                            <w:fldChar w:fldCharType="end"/>
                          </w:r>
                          <w:r w:rsidRPr="00F172D7">
                            <w:rPr>
                              <w:sz w:val="14"/>
                            </w:rPr>
                            <w:t xml:space="preserve"> of </w:t>
                          </w:r>
                          <w:r w:rsidR="00D438FA">
                            <w:rPr>
                              <w:sz w:val="14"/>
                            </w:rPr>
                            <w:t>8</w:t>
                          </w:r>
                        </w:p>
                        <w:p w:rsidR="00F549B4" w:rsidRPr="00F06006" w:rsidRDefault="00F549B4"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F549B4" w:rsidRPr="005246DF" w:rsidRDefault="00F549B4" w:rsidP="00967C17">
                    <w:pPr>
                      <w:rPr>
                        <w:sz w:val="16"/>
                        <w:szCs w:val="16"/>
                      </w:rPr>
                    </w:pPr>
                    <w:r w:rsidRPr="005246DF">
                      <w:rPr>
                        <w:sz w:val="16"/>
                        <w:szCs w:val="16"/>
                      </w:rPr>
                      <w:t xml:space="preserve">Reviewed </w:t>
                    </w:r>
                    <w:r>
                      <w:rPr>
                        <w:sz w:val="16"/>
                        <w:szCs w:val="16"/>
                      </w:rPr>
                      <w:t xml:space="preserve">July </w:t>
                    </w:r>
                    <w:proofErr w:type="gramStart"/>
                    <w:r>
                      <w:rPr>
                        <w:sz w:val="16"/>
                        <w:szCs w:val="16"/>
                      </w:rPr>
                      <w:t>2018  V3</w:t>
                    </w:r>
                    <w:proofErr w:type="gramEnd"/>
                    <w:r>
                      <w:rPr>
                        <w:sz w:val="16"/>
                        <w:szCs w:val="16"/>
                      </w:rPr>
                      <w:t>.</w:t>
                    </w:r>
                  </w:p>
                  <w:p w:rsidR="00F549B4" w:rsidRDefault="00F549B4" w:rsidP="00967C17">
                    <w:pPr>
                      <w:rPr>
                        <w:sz w:val="16"/>
                        <w:szCs w:val="16"/>
                      </w:rPr>
                    </w:pPr>
                    <w:r w:rsidRPr="005246DF">
                      <w:rPr>
                        <w:sz w:val="16"/>
                        <w:szCs w:val="16"/>
                      </w:rPr>
                      <w:t>Uncontrolled when printed</w:t>
                    </w:r>
                  </w:p>
                  <w:p w:rsidR="00F549B4" w:rsidRPr="005246DF" w:rsidRDefault="00F549B4"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CF4CB5">
                      <w:rPr>
                        <w:b/>
                        <w:bCs/>
                        <w:noProof/>
                        <w:sz w:val="14"/>
                      </w:rPr>
                      <w:t>8</w:t>
                    </w:r>
                    <w:r w:rsidRPr="00F172D7">
                      <w:rPr>
                        <w:b/>
                        <w:bCs/>
                        <w:sz w:val="14"/>
                      </w:rPr>
                      <w:fldChar w:fldCharType="end"/>
                    </w:r>
                    <w:r w:rsidRPr="00F172D7">
                      <w:rPr>
                        <w:sz w:val="14"/>
                      </w:rPr>
                      <w:t xml:space="preserve"> of </w:t>
                    </w:r>
                    <w:r w:rsidR="00D438FA">
                      <w:rPr>
                        <w:sz w:val="14"/>
                      </w:rPr>
                      <w:t>8</w:t>
                    </w:r>
                  </w:p>
                  <w:p w:rsidR="00F549B4" w:rsidRPr="00F06006" w:rsidRDefault="00F549B4"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49B4" w:rsidRPr="00D65DEB" w:rsidRDefault="00F549B4"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F549B4" w:rsidRPr="00D65DEB" w:rsidRDefault="00F549B4"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9B4" w:rsidRDefault="00F549B4">
      <w:r>
        <w:separator/>
      </w:r>
    </w:p>
  </w:footnote>
  <w:footnote w:type="continuationSeparator" w:id="0">
    <w:p w:rsidR="00F549B4" w:rsidRDefault="00F54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7F68"/>
    <w:multiLevelType w:val="hybridMultilevel"/>
    <w:tmpl w:val="34341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2B03D6"/>
    <w:multiLevelType w:val="hybridMultilevel"/>
    <w:tmpl w:val="C9C08878"/>
    <w:lvl w:ilvl="0" w:tplc="0C090001">
      <w:start w:val="1"/>
      <w:numFmt w:val="bullet"/>
      <w:lvlText w:val=""/>
      <w:lvlJc w:val="left"/>
      <w:pPr>
        <w:tabs>
          <w:tab w:val="num" w:pos="1080"/>
        </w:tabs>
        <w:ind w:left="1080" w:hanging="360"/>
      </w:pPr>
      <w:rPr>
        <w:rFonts w:ascii="Symbol" w:hAnsi="Symbol" w:hint="default"/>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DA51726"/>
    <w:multiLevelType w:val="hybridMultilevel"/>
    <w:tmpl w:val="0254998C"/>
    <w:lvl w:ilvl="0" w:tplc="0C09000F">
      <w:start w:val="1"/>
      <w:numFmt w:val="decimal"/>
      <w:lvlText w:val="%1."/>
      <w:lvlJc w:val="left"/>
      <w:pPr>
        <w:tabs>
          <w:tab w:val="num" w:pos="4046"/>
        </w:tabs>
        <w:ind w:left="4046"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12438E9"/>
    <w:multiLevelType w:val="hybridMultilevel"/>
    <w:tmpl w:val="DD70B60C"/>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3154B65"/>
    <w:multiLevelType w:val="hybridMultilevel"/>
    <w:tmpl w:val="361C1772"/>
    <w:lvl w:ilvl="0" w:tplc="F9DE4F7C">
      <w:start w:val="5"/>
      <w:numFmt w:val="decimal"/>
      <w:lvlText w:val="%1."/>
      <w:lvlJc w:val="left"/>
      <w:pPr>
        <w:tabs>
          <w:tab w:val="num" w:pos="1080"/>
        </w:tabs>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E72AE7"/>
    <w:multiLevelType w:val="hybridMultilevel"/>
    <w:tmpl w:val="58DA3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122317"/>
    <w:multiLevelType w:val="hybridMultilevel"/>
    <w:tmpl w:val="B8BEFF68"/>
    <w:lvl w:ilvl="0" w:tplc="D4BA59F8">
      <w:start w:val="1"/>
      <w:numFmt w:val="bullet"/>
      <w:lvlText w:val=""/>
      <w:lvlJc w:val="left"/>
      <w:pPr>
        <w:tabs>
          <w:tab w:val="num" w:pos="644"/>
        </w:tabs>
        <w:ind w:left="644" w:hanging="284"/>
      </w:pPr>
      <w:rPr>
        <w:rFonts w:ascii="Wingdings" w:hAnsi="Wingdings" w:hint="default"/>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5A37AA"/>
    <w:multiLevelType w:val="hybridMultilevel"/>
    <w:tmpl w:val="6F64CA42"/>
    <w:lvl w:ilvl="0" w:tplc="0C090001">
      <w:start w:val="1"/>
      <w:numFmt w:val="bullet"/>
      <w:lvlText w:val=""/>
      <w:lvlJc w:val="left"/>
      <w:pPr>
        <w:tabs>
          <w:tab w:val="num" w:pos="792"/>
        </w:tabs>
        <w:ind w:left="792" w:hanging="360"/>
      </w:pPr>
      <w:rPr>
        <w:rFonts w:ascii="Symbol" w:hAnsi="Symbol" w:hint="default"/>
      </w:rPr>
    </w:lvl>
    <w:lvl w:ilvl="1" w:tplc="0C090003" w:tentative="1">
      <w:start w:val="1"/>
      <w:numFmt w:val="bullet"/>
      <w:lvlText w:val="o"/>
      <w:lvlJc w:val="left"/>
      <w:pPr>
        <w:tabs>
          <w:tab w:val="num" w:pos="1512"/>
        </w:tabs>
        <w:ind w:left="1512" w:hanging="360"/>
      </w:pPr>
      <w:rPr>
        <w:rFonts w:ascii="Courier New" w:hAnsi="Courier New" w:hint="default"/>
      </w:rPr>
    </w:lvl>
    <w:lvl w:ilvl="2" w:tplc="0C090005" w:tentative="1">
      <w:start w:val="1"/>
      <w:numFmt w:val="bullet"/>
      <w:lvlText w:val=""/>
      <w:lvlJc w:val="left"/>
      <w:pPr>
        <w:tabs>
          <w:tab w:val="num" w:pos="2232"/>
        </w:tabs>
        <w:ind w:left="2232" w:hanging="360"/>
      </w:pPr>
      <w:rPr>
        <w:rFonts w:ascii="Wingdings" w:hAnsi="Wingdings" w:hint="default"/>
      </w:rPr>
    </w:lvl>
    <w:lvl w:ilvl="3" w:tplc="0C090001" w:tentative="1">
      <w:start w:val="1"/>
      <w:numFmt w:val="bullet"/>
      <w:lvlText w:val=""/>
      <w:lvlJc w:val="left"/>
      <w:pPr>
        <w:tabs>
          <w:tab w:val="num" w:pos="2952"/>
        </w:tabs>
        <w:ind w:left="2952" w:hanging="360"/>
      </w:pPr>
      <w:rPr>
        <w:rFonts w:ascii="Symbol" w:hAnsi="Symbol" w:hint="default"/>
      </w:rPr>
    </w:lvl>
    <w:lvl w:ilvl="4" w:tplc="0C090003" w:tentative="1">
      <w:start w:val="1"/>
      <w:numFmt w:val="bullet"/>
      <w:lvlText w:val="o"/>
      <w:lvlJc w:val="left"/>
      <w:pPr>
        <w:tabs>
          <w:tab w:val="num" w:pos="3672"/>
        </w:tabs>
        <w:ind w:left="3672" w:hanging="360"/>
      </w:pPr>
      <w:rPr>
        <w:rFonts w:ascii="Courier New" w:hAnsi="Courier New" w:hint="default"/>
      </w:rPr>
    </w:lvl>
    <w:lvl w:ilvl="5" w:tplc="0C090005" w:tentative="1">
      <w:start w:val="1"/>
      <w:numFmt w:val="bullet"/>
      <w:lvlText w:val=""/>
      <w:lvlJc w:val="left"/>
      <w:pPr>
        <w:tabs>
          <w:tab w:val="num" w:pos="4392"/>
        </w:tabs>
        <w:ind w:left="4392" w:hanging="360"/>
      </w:pPr>
      <w:rPr>
        <w:rFonts w:ascii="Wingdings" w:hAnsi="Wingdings" w:hint="default"/>
      </w:rPr>
    </w:lvl>
    <w:lvl w:ilvl="6" w:tplc="0C090001" w:tentative="1">
      <w:start w:val="1"/>
      <w:numFmt w:val="bullet"/>
      <w:lvlText w:val=""/>
      <w:lvlJc w:val="left"/>
      <w:pPr>
        <w:tabs>
          <w:tab w:val="num" w:pos="5112"/>
        </w:tabs>
        <w:ind w:left="5112" w:hanging="360"/>
      </w:pPr>
      <w:rPr>
        <w:rFonts w:ascii="Symbol" w:hAnsi="Symbol" w:hint="default"/>
      </w:rPr>
    </w:lvl>
    <w:lvl w:ilvl="7" w:tplc="0C090003" w:tentative="1">
      <w:start w:val="1"/>
      <w:numFmt w:val="bullet"/>
      <w:lvlText w:val="o"/>
      <w:lvlJc w:val="left"/>
      <w:pPr>
        <w:tabs>
          <w:tab w:val="num" w:pos="5832"/>
        </w:tabs>
        <w:ind w:left="5832" w:hanging="360"/>
      </w:pPr>
      <w:rPr>
        <w:rFonts w:ascii="Courier New" w:hAnsi="Courier New" w:hint="default"/>
      </w:rPr>
    </w:lvl>
    <w:lvl w:ilvl="8" w:tplc="0C090005" w:tentative="1">
      <w:start w:val="1"/>
      <w:numFmt w:val="bullet"/>
      <w:lvlText w:val=""/>
      <w:lvlJc w:val="left"/>
      <w:pPr>
        <w:tabs>
          <w:tab w:val="num" w:pos="6552"/>
        </w:tabs>
        <w:ind w:left="6552" w:hanging="360"/>
      </w:pPr>
      <w:rPr>
        <w:rFonts w:ascii="Wingdings" w:hAnsi="Wingdings" w:hint="default"/>
      </w:rPr>
    </w:lvl>
  </w:abstractNum>
  <w:abstractNum w:abstractNumId="9" w15:restartNumberingAfterBreak="0">
    <w:nsid w:val="1F2500A8"/>
    <w:multiLevelType w:val="hybridMultilevel"/>
    <w:tmpl w:val="D7BC08AC"/>
    <w:lvl w:ilvl="0" w:tplc="357A0336">
      <w:start w:val="1"/>
      <w:numFmt w:val="bullet"/>
      <w:lvlText w:val=""/>
      <w:lvlJc w:val="left"/>
      <w:pPr>
        <w:tabs>
          <w:tab w:val="num" w:pos="720"/>
        </w:tabs>
        <w:ind w:left="72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593FD1"/>
    <w:multiLevelType w:val="hybridMultilevel"/>
    <w:tmpl w:val="63AEA35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6C6E22"/>
    <w:multiLevelType w:val="hybridMultilevel"/>
    <w:tmpl w:val="A5E4AF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9A604F"/>
    <w:multiLevelType w:val="hybridMultilevel"/>
    <w:tmpl w:val="26E459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0A338D"/>
    <w:multiLevelType w:val="hybridMultilevel"/>
    <w:tmpl w:val="F070AAE4"/>
    <w:lvl w:ilvl="0" w:tplc="357A0336">
      <w:start w:val="1"/>
      <w:numFmt w:val="bullet"/>
      <w:lvlText w:val=""/>
      <w:lvlJc w:val="left"/>
      <w:pPr>
        <w:tabs>
          <w:tab w:val="num" w:pos="720"/>
        </w:tabs>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7067C2"/>
    <w:multiLevelType w:val="hybridMultilevel"/>
    <w:tmpl w:val="8620DC70"/>
    <w:lvl w:ilvl="0" w:tplc="357A0336">
      <w:start w:val="1"/>
      <w:numFmt w:val="bullet"/>
      <w:lvlText w:val=""/>
      <w:lvlJc w:val="left"/>
      <w:pPr>
        <w:tabs>
          <w:tab w:val="num" w:pos="1080"/>
        </w:tabs>
        <w:ind w:left="1080" w:hanging="360"/>
      </w:pPr>
      <w:rPr>
        <w:rFonts w:ascii="Wingdings" w:hAnsi="Wingdings" w:hint="default"/>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0">
    <w:nsid w:val="3DF47A88"/>
    <w:multiLevelType w:val="hybridMultilevel"/>
    <w:tmpl w:val="FBBE3F0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DC1520"/>
    <w:multiLevelType w:val="hybridMultilevel"/>
    <w:tmpl w:val="43207F4E"/>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9603348"/>
    <w:multiLevelType w:val="hybridMultilevel"/>
    <w:tmpl w:val="07D61222"/>
    <w:lvl w:ilvl="0" w:tplc="D4BA59F8">
      <w:start w:val="1"/>
      <w:numFmt w:val="bullet"/>
      <w:lvlText w:val=""/>
      <w:lvlJc w:val="left"/>
      <w:pPr>
        <w:tabs>
          <w:tab w:val="num" w:pos="644"/>
        </w:tabs>
        <w:ind w:left="644" w:hanging="284"/>
      </w:pPr>
      <w:rPr>
        <w:rFonts w:ascii="Wingdings" w:hAnsi="Wingdings" w:hint="default"/>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5134D3"/>
    <w:multiLevelType w:val="hybridMultilevel"/>
    <w:tmpl w:val="26EEF964"/>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4" w15:restartNumberingAfterBreak="0">
    <w:nsid w:val="4F290F2C"/>
    <w:multiLevelType w:val="hybridMultilevel"/>
    <w:tmpl w:val="5B6A68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14B693D"/>
    <w:multiLevelType w:val="hybridMultilevel"/>
    <w:tmpl w:val="B31A5FCA"/>
    <w:lvl w:ilvl="0" w:tplc="9B58120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4B32BE3"/>
    <w:multiLevelType w:val="hybridMultilevel"/>
    <w:tmpl w:val="BCBC12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3C2A03"/>
    <w:multiLevelType w:val="hybridMultilevel"/>
    <w:tmpl w:val="EA80D492"/>
    <w:lvl w:ilvl="0" w:tplc="F9DE4F7C">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C91018"/>
    <w:multiLevelType w:val="hybridMultilevel"/>
    <w:tmpl w:val="414EC3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A43434"/>
    <w:multiLevelType w:val="hybridMultilevel"/>
    <w:tmpl w:val="3BA45E86"/>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B311B6"/>
    <w:multiLevelType w:val="hybridMultilevel"/>
    <w:tmpl w:val="45B8F400"/>
    <w:lvl w:ilvl="0" w:tplc="4ABC7E54">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02735F"/>
    <w:multiLevelType w:val="hybridMultilevel"/>
    <w:tmpl w:val="A308E2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7"/>
  </w:num>
  <w:num w:numId="3">
    <w:abstractNumId w:val="25"/>
  </w:num>
  <w:num w:numId="4">
    <w:abstractNumId w:val="33"/>
  </w:num>
  <w:num w:numId="5">
    <w:abstractNumId w:val="3"/>
  </w:num>
  <w:num w:numId="6">
    <w:abstractNumId w:val="20"/>
  </w:num>
  <w:num w:numId="7">
    <w:abstractNumId w:val="26"/>
  </w:num>
  <w:num w:numId="8">
    <w:abstractNumId w:val="36"/>
  </w:num>
  <w:num w:numId="9">
    <w:abstractNumId w:val="16"/>
  </w:num>
  <w:num w:numId="10">
    <w:abstractNumId w:val="34"/>
  </w:num>
  <w:num w:numId="11">
    <w:abstractNumId w:val="29"/>
  </w:num>
  <w:num w:numId="12">
    <w:abstractNumId w:val="5"/>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32"/>
  </w:num>
  <w:num w:numId="16">
    <w:abstractNumId w:val="10"/>
  </w:num>
  <w:num w:numId="17">
    <w:abstractNumId w:val="18"/>
  </w:num>
  <w:num w:numId="18">
    <w:abstractNumId w:val="19"/>
  </w:num>
  <w:num w:numId="19">
    <w:abstractNumId w:val="21"/>
  </w:num>
  <w:num w:numId="20">
    <w:abstractNumId w:val="28"/>
  </w:num>
  <w:num w:numId="21">
    <w:abstractNumId w:val="23"/>
  </w:num>
  <w:num w:numId="22">
    <w:abstractNumId w:val="0"/>
  </w:num>
  <w:num w:numId="23">
    <w:abstractNumId w:val="13"/>
  </w:num>
  <w:num w:numId="24">
    <w:abstractNumId w:val="12"/>
  </w:num>
  <w:num w:numId="25">
    <w:abstractNumId w:val="7"/>
  </w:num>
  <w:num w:numId="26">
    <w:abstractNumId w:val="9"/>
  </w:num>
  <w:num w:numId="27">
    <w:abstractNumId w:val="24"/>
  </w:num>
  <w:num w:numId="28">
    <w:abstractNumId w:val="22"/>
  </w:num>
  <w:num w:numId="29">
    <w:abstractNumId w:val="35"/>
  </w:num>
  <w:num w:numId="30">
    <w:abstractNumId w:val="30"/>
  </w:num>
  <w:num w:numId="31">
    <w:abstractNumId w:val="11"/>
  </w:num>
  <w:num w:numId="32">
    <w:abstractNumId w:val="8"/>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31"/>
  </w:num>
  <w:num w:numId="36">
    <w:abstractNumId w:val="14"/>
  </w:num>
  <w:num w:numId="37">
    <w:abstractNumId w:val="4"/>
  </w:num>
  <w:num w:numId="38">
    <w:abstractNumId w:val="15"/>
  </w:num>
  <w:num w:numId="39">
    <w:abstractNumId w:val="1"/>
  </w:num>
  <w:num w:numId="4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0E3"/>
    <w:rsid w:val="00002FA4"/>
    <w:rsid w:val="000035AD"/>
    <w:rsid w:val="00006122"/>
    <w:rsid w:val="00007AFF"/>
    <w:rsid w:val="0001257E"/>
    <w:rsid w:val="00012606"/>
    <w:rsid w:val="000150F7"/>
    <w:rsid w:val="000159B3"/>
    <w:rsid w:val="00022736"/>
    <w:rsid w:val="00024F85"/>
    <w:rsid w:val="0003347E"/>
    <w:rsid w:val="0003380B"/>
    <w:rsid w:val="00033942"/>
    <w:rsid w:val="00033E91"/>
    <w:rsid w:val="00034187"/>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71BE4"/>
    <w:rsid w:val="00073A13"/>
    <w:rsid w:val="000765A6"/>
    <w:rsid w:val="000805D2"/>
    <w:rsid w:val="0008112A"/>
    <w:rsid w:val="00082213"/>
    <w:rsid w:val="000827E2"/>
    <w:rsid w:val="000828F9"/>
    <w:rsid w:val="00084BA5"/>
    <w:rsid w:val="00086BB4"/>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22A2"/>
    <w:rsid w:val="000C2C6F"/>
    <w:rsid w:val="000C34A4"/>
    <w:rsid w:val="000C460E"/>
    <w:rsid w:val="000D07C3"/>
    <w:rsid w:val="000D19B6"/>
    <w:rsid w:val="000D2430"/>
    <w:rsid w:val="000D6E58"/>
    <w:rsid w:val="000D6E89"/>
    <w:rsid w:val="000D7640"/>
    <w:rsid w:val="000D76A4"/>
    <w:rsid w:val="000E28A3"/>
    <w:rsid w:val="000E3140"/>
    <w:rsid w:val="000E3C24"/>
    <w:rsid w:val="000E6DA0"/>
    <w:rsid w:val="000E7FB3"/>
    <w:rsid w:val="000F117C"/>
    <w:rsid w:val="000F2E2D"/>
    <w:rsid w:val="001004F8"/>
    <w:rsid w:val="00101AA0"/>
    <w:rsid w:val="00103F53"/>
    <w:rsid w:val="001047B1"/>
    <w:rsid w:val="00106FCB"/>
    <w:rsid w:val="00111FF8"/>
    <w:rsid w:val="00113AA4"/>
    <w:rsid w:val="00114B1C"/>
    <w:rsid w:val="001201F5"/>
    <w:rsid w:val="00121677"/>
    <w:rsid w:val="001249A3"/>
    <w:rsid w:val="00124EAD"/>
    <w:rsid w:val="001254D8"/>
    <w:rsid w:val="001301B1"/>
    <w:rsid w:val="00136E7B"/>
    <w:rsid w:val="00137E5A"/>
    <w:rsid w:val="00140070"/>
    <w:rsid w:val="00142F4E"/>
    <w:rsid w:val="00143156"/>
    <w:rsid w:val="0014457F"/>
    <w:rsid w:val="00145F55"/>
    <w:rsid w:val="00151F17"/>
    <w:rsid w:val="00154EE5"/>
    <w:rsid w:val="0015632B"/>
    <w:rsid w:val="00157589"/>
    <w:rsid w:val="0016049E"/>
    <w:rsid w:val="00160CA1"/>
    <w:rsid w:val="00160FAB"/>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98B"/>
    <w:rsid w:val="00190CF9"/>
    <w:rsid w:val="001931D6"/>
    <w:rsid w:val="00193AE6"/>
    <w:rsid w:val="0019415B"/>
    <w:rsid w:val="0019453A"/>
    <w:rsid w:val="00194BCE"/>
    <w:rsid w:val="00197B89"/>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D2578"/>
    <w:rsid w:val="001D27C9"/>
    <w:rsid w:val="001D2B6B"/>
    <w:rsid w:val="001E160C"/>
    <w:rsid w:val="001E4424"/>
    <w:rsid w:val="001E55B6"/>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D26"/>
    <w:rsid w:val="0023330D"/>
    <w:rsid w:val="002340DA"/>
    <w:rsid w:val="0024149D"/>
    <w:rsid w:val="0024578A"/>
    <w:rsid w:val="00246FA6"/>
    <w:rsid w:val="00250B0B"/>
    <w:rsid w:val="00250FB0"/>
    <w:rsid w:val="002520B6"/>
    <w:rsid w:val="00253231"/>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84E5A"/>
    <w:rsid w:val="00290B3A"/>
    <w:rsid w:val="00290F3C"/>
    <w:rsid w:val="00292CFB"/>
    <w:rsid w:val="00295D4A"/>
    <w:rsid w:val="00297237"/>
    <w:rsid w:val="002977EA"/>
    <w:rsid w:val="002A0346"/>
    <w:rsid w:val="002A1D4A"/>
    <w:rsid w:val="002A6993"/>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080B"/>
    <w:rsid w:val="002F4772"/>
    <w:rsid w:val="002F6434"/>
    <w:rsid w:val="002F6D38"/>
    <w:rsid w:val="0030298A"/>
    <w:rsid w:val="003036BB"/>
    <w:rsid w:val="003039EF"/>
    <w:rsid w:val="00303E70"/>
    <w:rsid w:val="0030684D"/>
    <w:rsid w:val="0030786F"/>
    <w:rsid w:val="00312DF9"/>
    <w:rsid w:val="00317559"/>
    <w:rsid w:val="00317DB3"/>
    <w:rsid w:val="00321330"/>
    <w:rsid w:val="003219DA"/>
    <w:rsid w:val="00322CB6"/>
    <w:rsid w:val="0032345A"/>
    <w:rsid w:val="0032761A"/>
    <w:rsid w:val="003302D0"/>
    <w:rsid w:val="0033137A"/>
    <w:rsid w:val="00332D17"/>
    <w:rsid w:val="003355B1"/>
    <w:rsid w:val="00335A43"/>
    <w:rsid w:val="003401EB"/>
    <w:rsid w:val="00341AE2"/>
    <w:rsid w:val="00342F23"/>
    <w:rsid w:val="00343FCE"/>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352A"/>
    <w:rsid w:val="003842ED"/>
    <w:rsid w:val="00384E31"/>
    <w:rsid w:val="00385544"/>
    <w:rsid w:val="0038568A"/>
    <w:rsid w:val="00385C98"/>
    <w:rsid w:val="0038619A"/>
    <w:rsid w:val="00387A84"/>
    <w:rsid w:val="00387FF3"/>
    <w:rsid w:val="003A1106"/>
    <w:rsid w:val="003A3622"/>
    <w:rsid w:val="003A372F"/>
    <w:rsid w:val="003A53F8"/>
    <w:rsid w:val="003B0A01"/>
    <w:rsid w:val="003B0BC1"/>
    <w:rsid w:val="003B58B2"/>
    <w:rsid w:val="003C3B6E"/>
    <w:rsid w:val="003C41B8"/>
    <w:rsid w:val="003C571D"/>
    <w:rsid w:val="003C76F7"/>
    <w:rsid w:val="003D1ACA"/>
    <w:rsid w:val="003D27A0"/>
    <w:rsid w:val="003D417A"/>
    <w:rsid w:val="003D7D6C"/>
    <w:rsid w:val="003E076E"/>
    <w:rsid w:val="003E1869"/>
    <w:rsid w:val="003E430F"/>
    <w:rsid w:val="003E4EB4"/>
    <w:rsid w:val="003F1488"/>
    <w:rsid w:val="003F1646"/>
    <w:rsid w:val="003F1F6D"/>
    <w:rsid w:val="003F346A"/>
    <w:rsid w:val="004016C0"/>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539"/>
    <w:rsid w:val="00457E2A"/>
    <w:rsid w:val="00457FAF"/>
    <w:rsid w:val="004608D7"/>
    <w:rsid w:val="004609DE"/>
    <w:rsid w:val="004611FC"/>
    <w:rsid w:val="00461A9C"/>
    <w:rsid w:val="00462F91"/>
    <w:rsid w:val="00463CA1"/>
    <w:rsid w:val="00465DC2"/>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3760"/>
    <w:rsid w:val="00514DC6"/>
    <w:rsid w:val="00520621"/>
    <w:rsid w:val="00521077"/>
    <w:rsid w:val="005234D7"/>
    <w:rsid w:val="00524951"/>
    <w:rsid w:val="00524C66"/>
    <w:rsid w:val="00526845"/>
    <w:rsid w:val="00526AD9"/>
    <w:rsid w:val="00527E57"/>
    <w:rsid w:val="00530CB5"/>
    <w:rsid w:val="00534436"/>
    <w:rsid w:val="00535598"/>
    <w:rsid w:val="005418D3"/>
    <w:rsid w:val="005440F6"/>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337"/>
    <w:rsid w:val="00584E47"/>
    <w:rsid w:val="00591034"/>
    <w:rsid w:val="00593187"/>
    <w:rsid w:val="005935F8"/>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3D58"/>
    <w:rsid w:val="006150CE"/>
    <w:rsid w:val="00615E24"/>
    <w:rsid w:val="0061600F"/>
    <w:rsid w:val="0061604E"/>
    <w:rsid w:val="00616B54"/>
    <w:rsid w:val="006206EE"/>
    <w:rsid w:val="0062281C"/>
    <w:rsid w:val="006253BA"/>
    <w:rsid w:val="00630788"/>
    <w:rsid w:val="00630891"/>
    <w:rsid w:val="00631273"/>
    <w:rsid w:val="006317CA"/>
    <w:rsid w:val="00633765"/>
    <w:rsid w:val="006343DF"/>
    <w:rsid w:val="00634402"/>
    <w:rsid w:val="00637C85"/>
    <w:rsid w:val="006419FF"/>
    <w:rsid w:val="006424EB"/>
    <w:rsid w:val="00643456"/>
    <w:rsid w:val="00644921"/>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80B"/>
    <w:rsid w:val="00696C1E"/>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003A"/>
    <w:rsid w:val="007034DD"/>
    <w:rsid w:val="00703EFA"/>
    <w:rsid w:val="007040E6"/>
    <w:rsid w:val="007050C6"/>
    <w:rsid w:val="00705999"/>
    <w:rsid w:val="0070782D"/>
    <w:rsid w:val="00712FC3"/>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49B0"/>
    <w:rsid w:val="00755D0E"/>
    <w:rsid w:val="007604F3"/>
    <w:rsid w:val="007608CD"/>
    <w:rsid w:val="007663DE"/>
    <w:rsid w:val="00767ED9"/>
    <w:rsid w:val="0077049B"/>
    <w:rsid w:val="007728EE"/>
    <w:rsid w:val="00773C9C"/>
    <w:rsid w:val="00774921"/>
    <w:rsid w:val="00774E83"/>
    <w:rsid w:val="00777D13"/>
    <w:rsid w:val="00780CD5"/>
    <w:rsid w:val="007931AA"/>
    <w:rsid w:val="00796596"/>
    <w:rsid w:val="007A062A"/>
    <w:rsid w:val="007A18CB"/>
    <w:rsid w:val="007A3CB7"/>
    <w:rsid w:val="007A6FD2"/>
    <w:rsid w:val="007A7539"/>
    <w:rsid w:val="007B1EAC"/>
    <w:rsid w:val="007B5EEB"/>
    <w:rsid w:val="007C0B0F"/>
    <w:rsid w:val="007C319A"/>
    <w:rsid w:val="007C381E"/>
    <w:rsid w:val="007C47AA"/>
    <w:rsid w:val="007C4B9C"/>
    <w:rsid w:val="007C75A7"/>
    <w:rsid w:val="007C7656"/>
    <w:rsid w:val="007D01C2"/>
    <w:rsid w:val="007D4D5C"/>
    <w:rsid w:val="007D554F"/>
    <w:rsid w:val="007D6B81"/>
    <w:rsid w:val="007E39E2"/>
    <w:rsid w:val="007E4846"/>
    <w:rsid w:val="007E5717"/>
    <w:rsid w:val="007E7CF5"/>
    <w:rsid w:val="007E7F3E"/>
    <w:rsid w:val="007F34D9"/>
    <w:rsid w:val="007F6D58"/>
    <w:rsid w:val="007F6DB9"/>
    <w:rsid w:val="007F71AC"/>
    <w:rsid w:val="0080134A"/>
    <w:rsid w:val="00802AB7"/>
    <w:rsid w:val="0080314C"/>
    <w:rsid w:val="00805513"/>
    <w:rsid w:val="00811B00"/>
    <w:rsid w:val="00813D40"/>
    <w:rsid w:val="00814F90"/>
    <w:rsid w:val="008224A7"/>
    <w:rsid w:val="008225C1"/>
    <w:rsid w:val="00823BAC"/>
    <w:rsid w:val="00832F4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A3786"/>
    <w:rsid w:val="008A3D9E"/>
    <w:rsid w:val="008A5856"/>
    <w:rsid w:val="008A5BBD"/>
    <w:rsid w:val="008A5DCB"/>
    <w:rsid w:val="008A6108"/>
    <w:rsid w:val="008B091C"/>
    <w:rsid w:val="008B3011"/>
    <w:rsid w:val="008B4D2D"/>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5631"/>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9DC"/>
    <w:rsid w:val="00932BA8"/>
    <w:rsid w:val="00934D7E"/>
    <w:rsid w:val="0093608E"/>
    <w:rsid w:val="009362DB"/>
    <w:rsid w:val="009370CB"/>
    <w:rsid w:val="00937CA5"/>
    <w:rsid w:val="0094295D"/>
    <w:rsid w:val="00943AF6"/>
    <w:rsid w:val="00946957"/>
    <w:rsid w:val="00946F6C"/>
    <w:rsid w:val="00956740"/>
    <w:rsid w:val="0096069C"/>
    <w:rsid w:val="00961EF2"/>
    <w:rsid w:val="009660AF"/>
    <w:rsid w:val="00967C17"/>
    <w:rsid w:val="009701D7"/>
    <w:rsid w:val="00970C11"/>
    <w:rsid w:val="009773D8"/>
    <w:rsid w:val="00984453"/>
    <w:rsid w:val="00984EFF"/>
    <w:rsid w:val="00985942"/>
    <w:rsid w:val="0098686C"/>
    <w:rsid w:val="0098793E"/>
    <w:rsid w:val="00992FEB"/>
    <w:rsid w:val="0099325C"/>
    <w:rsid w:val="00995267"/>
    <w:rsid w:val="00997E32"/>
    <w:rsid w:val="009A31A3"/>
    <w:rsid w:val="009A5838"/>
    <w:rsid w:val="009A5B64"/>
    <w:rsid w:val="009B2C54"/>
    <w:rsid w:val="009B3DF7"/>
    <w:rsid w:val="009B631B"/>
    <w:rsid w:val="009B671D"/>
    <w:rsid w:val="009B777D"/>
    <w:rsid w:val="009C3B7F"/>
    <w:rsid w:val="009C639F"/>
    <w:rsid w:val="009C771B"/>
    <w:rsid w:val="009D0191"/>
    <w:rsid w:val="009D055E"/>
    <w:rsid w:val="009D1AAB"/>
    <w:rsid w:val="009D2CA8"/>
    <w:rsid w:val="009D3008"/>
    <w:rsid w:val="009D3D38"/>
    <w:rsid w:val="009D4607"/>
    <w:rsid w:val="009D5299"/>
    <w:rsid w:val="009D7044"/>
    <w:rsid w:val="009D7853"/>
    <w:rsid w:val="009E2943"/>
    <w:rsid w:val="009E2CC2"/>
    <w:rsid w:val="009E2F93"/>
    <w:rsid w:val="009E3A40"/>
    <w:rsid w:val="009F11E3"/>
    <w:rsid w:val="009F11FB"/>
    <w:rsid w:val="009F1E8F"/>
    <w:rsid w:val="009F312F"/>
    <w:rsid w:val="009F55C3"/>
    <w:rsid w:val="009F577A"/>
    <w:rsid w:val="009F73A6"/>
    <w:rsid w:val="009F74DA"/>
    <w:rsid w:val="00A00642"/>
    <w:rsid w:val="00A00BA2"/>
    <w:rsid w:val="00A01AF8"/>
    <w:rsid w:val="00A02901"/>
    <w:rsid w:val="00A02EA8"/>
    <w:rsid w:val="00A0478E"/>
    <w:rsid w:val="00A06B6F"/>
    <w:rsid w:val="00A11DF3"/>
    <w:rsid w:val="00A1291E"/>
    <w:rsid w:val="00A12CA7"/>
    <w:rsid w:val="00A130C0"/>
    <w:rsid w:val="00A131A3"/>
    <w:rsid w:val="00A143F8"/>
    <w:rsid w:val="00A15148"/>
    <w:rsid w:val="00A23BB5"/>
    <w:rsid w:val="00A26568"/>
    <w:rsid w:val="00A30E52"/>
    <w:rsid w:val="00A32662"/>
    <w:rsid w:val="00A326F7"/>
    <w:rsid w:val="00A32E3D"/>
    <w:rsid w:val="00A32FDF"/>
    <w:rsid w:val="00A36859"/>
    <w:rsid w:val="00A37B7B"/>
    <w:rsid w:val="00A40F8F"/>
    <w:rsid w:val="00A41B61"/>
    <w:rsid w:val="00A44206"/>
    <w:rsid w:val="00A44D82"/>
    <w:rsid w:val="00A46CA5"/>
    <w:rsid w:val="00A47252"/>
    <w:rsid w:val="00A51F39"/>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77935"/>
    <w:rsid w:val="00A81C06"/>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D7979"/>
    <w:rsid w:val="00AE0C2E"/>
    <w:rsid w:val="00AE16FF"/>
    <w:rsid w:val="00AE232E"/>
    <w:rsid w:val="00AE4717"/>
    <w:rsid w:val="00AE5A45"/>
    <w:rsid w:val="00AE688F"/>
    <w:rsid w:val="00AF1381"/>
    <w:rsid w:val="00AF2BFD"/>
    <w:rsid w:val="00AF6412"/>
    <w:rsid w:val="00B02543"/>
    <w:rsid w:val="00B03B3A"/>
    <w:rsid w:val="00B0449D"/>
    <w:rsid w:val="00B131C1"/>
    <w:rsid w:val="00B1352D"/>
    <w:rsid w:val="00B1573D"/>
    <w:rsid w:val="00B171BE"/>
    <w:rsid w:val="00B24380"/>
    <w:rsid w:val="00B24FC9"/>
    <w:rsid w:val="00B257C2"/>
    <w:rsid w:val="00B25F09"/>
    <w:rsid w:val="00B303DB"/>
    <w:rsid w:val="00B30E77"/>
    <w:rsid w:val="00B31505"/>
    <w:rsid w:val="00B33229"/>
    <w:rsid w:val="00B33D9F"/>
    <w:rsid w:val="00B443A4"/>
    <w:rsid w:val="00B450DD"/>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93D"/>
    <w:rsid w:val="00B86A65"/>
    <w:rsid w:val="00B93B84"/>
    <w:rsid w:val="00B95196"/>
    <w:rsid w:val="00B95D28"/>
    <w:rsid w:val="00B97900"/>
    <w:rsid w:val="00BA1011"/>
    <w:rsid w:val="00BA1262"/>
    <w:rsid w:val="00BA43F7"/>
    <w:rsid w:val="00BB2886"/>
    <w:rsid w:val="00BC4B68"/>
    <w:rsid w:val="00BC4FD7"/>
    <w:rsid w:val="00BC76DF"/>
    <w:rsid w:val="00BD09DB"/>
    <w:rsid w:val="00BD39D9"/>
    <w:rsid w:val="00BD6FAB"/>
    <w:rsid w:val="00BE0312"/>
    <w:rsid w:val="00BE10F7"/>
    <w:rsid w:val="00BE3A3B"/>
    <w:rsid w:val="00BE40EF"/>
    <w:rsid w:val="00BE449A"/>
    <w:rsid w:val="00BE59DC"/>
    <w:rsid w:val="00BE638E"/>
    <w:rsid w:val="00BE787B"/>
    <w:rsid w:val="00BF19B5"/>
    <w:rsid w:val="00BF3307"/>
    <w:rsid w:val="00BF7E57"/>
    <w:rsid w:val="00C010EC"/>
    <w:rsid w:val="00C05F6B"/>
    <w:rsid w:val="00C05FB2"/>
    <w:rsid w:val="00C0693B"/>
    <w:rsid w:val="00C06BC4"/>
    <w:rsid w:val="00C072BA"/>
    <w:rsid w:val="00C07EDD"/>
    <w:rsid w:val="00C10060"/>
    <w:rsid w:val="00C200D7"/>
    <w:rsid w:val="00C214AD"/>
    <w:rsid w:val="00C214EB"/>
    <w:rsid w:val="00C231CC"/>
    <w:rsid w:val="00C27597"/>
    <w:rsid w:val="00C27C50"/>
    <w:rsid w:val="00C3009E"/>
    <w:rsid w:val="00C300DF"/>
    <w:rsid w:val="00C302D1"/>
    <w:rsid w:val="00C30FF6"/>
    <w:rsid w:val="00C31DFB"/>
    <w:rsid w:val="00C323B6"/>
    <w:rsid w:val="00C3287D"/>
    <w:rsid w:val="00C333A6"/>
    <w:rsid w:val="00C3464C"/>
    <w:rsid w:val="00C358A1"/>
    <w:rsid w:val="00C40419"/>
    <w:rsid w:val="00C44CEA"/>
    <w:rsid w:val="00C47692"/>
    <w:rsid w:val="00C478E5"/>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3FA"/>
    <w:rsid w:val="00C924DE"/>
    <w:rsid w:val="00C94520"/>
    <w:rsid w:val="00C94D60"/>
    <w:rsid w:val="00C958D5"/>
    <w:rsid w:val="00C9629F"/>
    <w:rsid w:val="00CA2C8E"/>
    <w:rsid w:val="00CA2D1A"/>
    <w:rsid w:val="00CA3174"/>
    <w:rsid w:val="00CA31B0"/>
    <w:rsid w:val="00CA35DF"/>
    <w:rsid w:val="00CA4103"/>
    <w:rsid w:val="00CA4D5B"/>
    <w:rsid w:val="00CA5907"/>
    <w:rsid w:val="00CB023D"/>
    <w:rsid w:val="00CB2C75"/>
    <w:rsid w:val="00CB3024"/>
    <w:rsid w:val="00CB3E2D"/>
    <w:rsid w:val="00CB6A29"/>
    <w:rsid w:val="00CC0582"/>
    <w:rsid w:val="00CC299D"/>
    <w:rsid w:val="00CC3D70"/>
    <w:rsid w:val="00CC4141"/>
    <w:rsid w:val="00CC513A"/>
    <w:rsid w:val="00CC77F8"/>
    <w:rsid w:val="00CD032F"/>
    <w:rsid w:val="00CD1908"/>
    <w:rsid w:val="00CD275D"/>
    <w:rsid w:val="00CD5079"/>
    <w:rsid w:val="00CD5888"/>
    <w:rsid w:val="00CE09AB"/>
    <w:rsid w:val="00CE1C9E"/>
    <w:rsid w:val="00CE3027"/>
    <w:rsid w:val="00CE609F"/>
    <w:rsid w:val="00CE6B14"/>
    <w:rsid w:val="00CE78E0"/>
    <w:rsid w:val="00CF4CB5"/>
    <w:rsid w:val="00CF4E79"/>
    <w:rsid w:val="00CF5565"/>
    <w:rsid w:val="00CF5568"/>
    <w:rsid w:val="00CF63A3"/>
    <w:rsid w:val="00CF6B97"/>
    <w:rsid w:val="00CF6E64"/>
    <w:rsid w:val="00D0317B"/>
    <w:rsid w:val="00D03DB0"/>
    <w:rsid w:val="00D058C3"/>
    <w:rsid w:val="00D07F00"/>
    <w:rsid w:val="00D101CC"/>
    <w:rsid w:val="00D10D72"/>
    <w:rsid w:val="00D12FBB"/>
    <w:rsid w:val="00D16361"/>
    <w:rsid w:val="00D207AB"/>
    <w:rsid w:val="00D21053"/>
    <w:rsid w:val="00D21C1C"/>
    <w:rsid w:val="00D22DDF"/>
    <w:rsid w:val="00D25B1A"/>
    <w:rsid w:val="00D3038A"/>
    <w:rsid w:val="00D3060B"/>
    <w:rsid w:val="00D30FA1"/>
    <w:rsid w:val="00D33BBE"/>
    <w:rsid w:val="00D33C2A"/>
    <w:rsid w:val="00D3499F"/>
    <w:rsid w:val="00D353AF"/>
    <w:rsid w:val="00D3641A"/>
    <w:rsid w:val="00D40ACB"/>
    <w:rsid w:val="00D41DDB"/>
    <w:rsid w:val="00D438FA"/>
    <w:rsid w:val="00D44DFC"/>
    <w:rsid w:val="00D455E6"/>
    <w:rsid w:val="00D464D0"/>
    <w:rsid w:val="00D47495"/>
    <w:rsid w:val="00D508F4"/>
    <w:rsid w:val="00D566D6"/>
    <w:rsid w:val="00D703DD"/>
    <w:rsid w:val="00D70C5A"/>
    <w:rsid w:val="00D766C4"/>
    <w:rsid w:val="00D776FD"/>
    <w:rsid w:val="00D807F4"/>
    <w:rsid w:val="00D8439F"/>
    <w:rsid w:val="00D8586F"/>
    <w:rsid w:val="00D937A5"/>
    <w:rsid w:val="00D93DD6"/>
    <w:rsid w:val="00D95EEB"/>
    <w:rsid w:val="00D97482"/>
    <w:rsid w:val="00D9775A"/>
    <w:rsid w:val="00DA29CC"/>
    <w:rsid w:val="00DA3351"/>
    <w:rsid w:val="00DA67FA"/>
    <w:rsid w:val="00DA6902"/>
    <w:rsid w:val="00DA7D98"/>
    <w:rsid w:val="00DB06D5"/>
    <w:rsid w:val="00DB0FD7"/>
    <w:rsid w:val="00DB79EE"/>
    <w:rsid w:val="00DC0A6A"/>
    <w:rsid w:val="00DC27F3"/>
    <w:rsid w:val="00DC6037"/>
    <w:rsid w:val="00DC74F4"/>
    <w:rsid w:val="00DC7572"/>
    <w:rsid w:val="00DD10C2"/>
    <w:rsid w:val="00DD37C9"/>
    <w:rsid w:val="00DD3AD5"/>
    <w:rsid w:val="00DD3BBA"/>
    <w:rsid w:val="00DD56C9"/>
    <w:rsid w:val="00DD5D5B"/>
    <w:rsid w:val="00DE185F"/>
    <w:rsid w:val="00DE2470"/>
    <w:rsid w:val="00DE527D"/>
    <w:rsid w:val="00DF1039"/>
    <w:rsid w:val="00DF1843"/>
    <w:rsid w:val="00DF18EC"/>
    <w:rsid w:val="00DF5987"/>
    <w:rsid w:val="00E0202A"/>
    <w:rsid w:val="00E058FD"/>
    <w:rsid w:val="00E05B69"/>
    <w:rsid w:val="00E07386"/>
    <w:rsid w:val="00E07F0F"/>
    <w:rsid w:val="00E126E8"/>
    <w:rsid w:val="00E138A5"/>
    <w:rsid w:val="00E167AE"/>
    <w:rsid w:val="00E20E3D"/>
    <w:rsid w:val="00E210BE"/>
    <w:rsid w:val="00E22CC4"/>
    <w:rsid w:val="00E241B0"/>
    <w:rsid w:val="00E27EE4"/>
    <w:rsid w:val="00E3036D"/>
    <w:rsid w:val="00E31AB6"/>
    <w:rsid w:val="00E32B63"/>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D7F23"/>
    <w:rsid w:val="00EE02E1"/>
    <w:rsid w:val="00EE197A"/>
    <w:rsid w:val="00EE1F07"/>
    <w:rsid w:val="00EE2BC6"/>
    <w:rsid w:val="00EE3711"/>
    <w:rsid w:val="00EE5074"/>
    <w:rsid w:val="00EF001C"/>
    <w:rsid w:val="00EF1A60"/>
    <w:rsid w:val="00EF2266"/>
    <w:rsid w:val="00EF291E"/>
    <w:rsid w:val="00EF49CF"/>
    <w:rsid w:val="00EF5BB7"/>
    <w:rsid w:val="00F02E3A"/>
    <w:rsid w:val="00F044F0"/>
    <w:rsid w:val="00F051E3"/>
    <w:rsid w:val="00F053C3"/>
    <w:rsid w:val="00F06046"/>
    <w:rsid w:val="00F1082E"/>
    <w:rsid w:val="00F131D6"/>
    <w:rsid w:val="00F13F43"/>
    <w:rsid w:val="00F1495D"/>
    <w:rsid w:val="00F22859"/>
    <w:rsid w:val="00F235F9"/>
    <w:rsid w:val="00F243F8"/>
    <w:rsid w:val="00F25DB1"/>
    <w:rsid w:val="00F31232"/>
    <w:rsid w:val="00F31BC2"/>
    <w:rsid w:val="00F32132"/>
    <w:rsid w:val="00F3221F"/>
    <w:rsid w:val="00F324BC"/>
    <w:rsid w:val="00F34CC1"/>
    <w:rsid w:val="00F361FB"/>
    <w:rsid w:val="00F364E9"/>
    <w:rsid w:val="00F366ED"/>
    <w:rsid w:val="00F36986"/>
    <w:rsid w:val="00F3740D"/>
    <w:rsid w:val="00F401D0"/>
    <w:rsid w:val="00F427CD"/>
    <w:rsid w:val="00F43C2D"/>
    <w:rsid w:val="00F4458C"/>
    <w:rsid w:val="00F4691E"/>
    <w:rsid w:val="00F500E3"/>
    <w:rsid w:val="00F53ECE"/>
    <w:rsid w:val="00F549B4"/>
    <w:rsid w:val="00F54F4C"/>
    <w:rsid w:val="00F57715"/>
    <w:rsid w:val="00F57EF7"/>
    <w:rsid w:val="00F62732"/>
    <w:rsid w:val="00F675CC"/>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CF1"/>
    <w:rsid w:val="00FD0150"/>
    <w:rsid w:val="00FD26DF"/>
    <w:rsid w:val="00FD3051"/>
    <w:rsid w:val="00FD3350"/>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6AB95B8"/>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link w:val="BodyText2Char"/>
    <w:uiPriority w:val="99"/>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link w:val="CommentTextChar"/>
    <w:uiPriority w:val="99"/>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link w:val="BodyTextChar"/>
    <w:uiPriority w:val="99"/>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uiPriority w:val="99"/>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uiPriority w:val="99"/>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 w:type="character" w:customStyle="1" w:styleId="CommentTextChar">
    <w:name w:val="Comment Text Char"/>
    <w:basedOn w:val="DefaultParagraphFont"/>
    <w:link w:val="CommentText"/>
    <w:uiPriority w:val="99"/>
    <w:semiHidden/>
    <w:locked/>
    <w:rsid w:val="00535598"/>
    <w:rPr>
      <w:rFonts w:eastAsia="SimSun"/>
      <w:lang w:eastAsia="zh-CN"/>
    </w:rPr>
  </w:style>
  <w:style w:type="character" w:customStyle="1" w:styleId="BodyTextChar">
    <w:name w:val="Body Text Char"/>
    <w:basedOn w:val="DefaultParagraphFont"/>
    <w:link w:val="BodyText"/>
    <w:uiPriority w:val="99"/>
    <w:locked/>
    <w:rsid w:val="00457539"/>
    <w:rPr>
      <w:rFonts w:ascii="Arial" w:eastAsia="Times" w:hAnsi="Arial"/>
      <w:sz w:val="24"/>
    </w:rPr>
  </w:style>
  <w:style w:type="character" w:customStyle="1" w:styleId="BodyText2Char">
    <w:name w:val="Body Text 2 Char"/>
    <w:basedOn w:val="DefaultParagraphFont"/>
    <w:link w:val="BodyText2"/>
    <w:uiPriority w:val="99"/>
    <w:locked/>
    <w:rsid w:val="00457539"/>
    <w:rPr>
      <w:rFonts w:ascii="Arial" w:hAnsi="Arial" w:cs="Arial"/>
      <w:bCs/>
      <w:i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0AC7ED89-B237-4420-9C75-E7BE53532B30}"/>
</file>

<file path=customXml/itemProps2.xml><?xml version="1.0" encoding="utf-8"?>
<ds:datastoreItem xmlns:ds="http://schemas.openxmlformats.org/officeDocument/2006/customXml" ds:itemID="{ABD29700-A581-4263-91AD-F416E590F0BA}"/>
</file>

<file path=customXml/itemProps3.xml><?xml version="1.0" encoding="utf-8"?>
<ds:datastoreItem xmlns:ds="http://schemas.openxmlformats.org/officeDocument/2006/customXml" ds:itemID="{834947BD-359C-4DA8-A598-F0BCBA3F1AC3}"/>
</file>

<file path=customXml/itemProps4.xml><?xml version="1.0" encoding="utf-8"?>
<ds:datastoreItem xmlns:ds="http://schemas.openxmlformats.org/officeDocument/2006/customXml" ds:itemID="{987CA103-020A-4316-8670-9D75BDBF3A73}"/>
</file>

<file path=docProps/app.xml><?xml version="1.0" encoding="utf-8"?>
<Properties xmlns="http://schemas.openxmlformats.org/officeDocument/2006/extended-properties" xmlns:vt="http://schemas.openxmlformats.org/officeDocument/2006/docPropsVTypes">
  <Template>Normal.dotm</Template>
  <TotalTime>2632</TotalTime>
  <Pages>8</Pages>
  <Words>2629</Words>
  <Characters>18026</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20614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Plasma cutter</dc:title>
  <dc:creator>CLARK, Brian</dc:creator>
  <cp:keywords>DETE, Education Queensland</cp:keywords>
  <cp:lastModifiedBy>OVERETT, Sophie</cp:lastModifiedBy>
  <cp:revision>3</cp:revision>
  <cp:lastPrinted>2018-08-08T01:21:00Z</cp:lastPrinted>
  <dcterms:created xsi:type="dcterms:W3CDTF">2018-07-16T04:30:00Z</dcterms:created>
  <dcterms:modified xsi:type="dcterms:W3CDTF">2018-08-10T02:01:00Z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