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1840865</wp:posOffset>
                </wp:positionH>
                <wp:positionV relativeFrom="paragraph">
                  <wp:posOffset>435610</wp:posOffset>
                </wp:positionV>
                <wp:extent cx="2872596" cy="5048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72596" cy="504825"/>
                        </a:xfrm>
                        <a:prstGeom prst="rect">
                          <a:avLst/>
                        </a:prstGeom>
                        <a:noFill/>
                        <a:ln w="6350">
                          <a:noFill/>
                        </a:ln>
                        <a:effectLst/>
                      </wps:spPr>
                      <wps:txbx>
                        <w:txbxContent>
                          <w:p w:rsidR="00326189" w:rsidRPr="00ED297B" w:rsidRDefault="00326189" w:rsidP="00ED7F23">
                            <w:pPr>
                              <w:jc w:val="center"/>
                              <w:rPr>
                                <w:i/>
                                <w:color w:val="FFFFFF" w:themeColor="background1"/>
                                <w:szCs w:val="39"/>
                              </w:rPr>
                            </w:pPr>
                            <w:r>
                              <w:rPr>
                                <w:b/>
                                <w:color w:val="FFFFFF" w:themeColor="background1"/>
                                <w:sz w:val="32"/>
                                <w:szCs w:val="39"/>
                              </w:rPr>
                              <w:t>STAPLE GUN</w:t>
                            </w:r>
                            <w:r>
                              <w:rPr>
                                <w:b/>
                                <w:color w:val="FFFFFF" w:themeColor="background1"/>
                                <w:sz w:val="32"/>
                                <w:szCs w:val="39"/>
                              </w:rPr>
                              <w:br/>
                            </w:r>
                            <w:r w:rsidRPr="00326189">
                              <w:rPr>
                                <w:i/>
                                <w:color w:val="FFFFFF" w:themeColor="background1"/>
                                <w:szCs w:val="39"/>
                              </w:rPr>
                              <w:t>(Wide crown)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4.95pt;margin-top:34.3pt;width:226.2pt;height:39.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" filled="f" stroked="f" strokeweight=".5pt">
                <v:textbox>
                  <w:txbxContent>
                    <w:p w:rsidR="00326189" w:rsidRPr="00ED297B" w:rsidRDefault="00326189" w:rsidP="00ED7F23">
                      <w:pPr>
                        <w:jc w:val="center"/>
                        <w:rPr>
                          <w:i/>
                          <w:color w:val="FFFFFF" w:themeColor="background1"/>
                          <w:szCs w:val="39"/>
                        </w:rPr>
                      </w:pPr>
                      <w:r>
                        <w:rPr>
                          <w:b/>
                          <w:color w:val="FFFFFF" w:themeColor="background1"/>
                          <w:sz w:val="32"/>
                          <w:szCs w:val="39"/>
                        </w:rPr>
                        <w:t xml:space="preserve">STAPLE </w:t>
                      </w:r>
                      <w:proofErr w:type="gramStart"/>
                      <w:r>
                        <w:rPr>
                          <w:b/>
                          <w:color w:val="FFFFFF" w:themeColor="background1"/>
                          <w:sz w:val="32"/>
                          <w:szCs w:val="39"/>
                        </w:rPr>
                        <w:t>GUN</w:t>
                      </w:r>
                      <w:proofErr w:type="gramEnd"/>
                      <w:r>
                        <w:rPr>
                          <w:b/>
                          <w:color w:val="FFFFFF" w:themeColor="background1"/>
                          <w:sz w:val="32"/>
                          <w:szCs w:val="39"/>
                        </w:rPr>
                        <w:br/>
                      </w:r>
                      <w:r w:rsidRPr="00326189">
                        <w:rPr>
                          <w:i/>
                          <w:color w:val="FFFFFF" w:themeColor="background1"/>
                          <w:szCs w:val="39"/>
                        </w:rPr>
                        <w:t>(Wide crown)</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326189" w:rsidP="006D511B">
      <w:pPr>
        <w:pStyle w:val="Heading2"/>
        <w:spacing w:before="240" w:after="0" w:line="240" w:lineRule="auto"/>
        <w:rPr>
          <w:sz w:val="36"/>
          <w:szCs w:val="36"/>
        </w:rPr>
      </w:pPr>
      <w:r>
        <w:rPr>
          <w:noProof/>
          <w:sz w:val="36"/>
          <w:szCs w:val="36"/>
          <w:lang w:eastAsia="zh-TW"/>
        </w:rPr>
        <w:drawing>
          <wp:anchor distT="0" distB="107950" distL="114300" distR="114300" simplePos="0" relativeHeight="251667968" behindDoc="1" locked="0" layoutInCell="1" allowOverlap="1" wp14:anchorId="18F71C10" wp14:editId="5AFC4E47">
            <wp:simplePos x="0" y="0"/>
            <wp:positionH relativeFrom="column">
              <wp:posOffset>5267325</wp:posOffset>
            </wp:positionH>
            <wp:positionV relativeFrom="paragraph">
              <wp:posOffset>237490</wp:posOffset>
            </wp:positionV>
            <wp:extent cx="1281600" cy="1350000"/>
            <wp:effectExtent l="209550" t="190500" r="185420" b="193675"/>
            <wp:wrapTight wrapText="bothSides">
              <wp:wrapPolygon edited="0">
                <wp:start x="-822" y="145"/>
                <wp:lineTo x="-2626" y="787"/>
                <wp:lineTo x="-823" y="5356"/>
                <wp:lineTo x="-2628" y="5998"/>
                <wp:lineTo x="-825" y="10567"/>
                <wp:lineTo x="-2629" y="11209"/>
                <wp:lineTo x="-827" y="15778"/>
                <wp:lineTo x="-2330" y="16313"/>
                <wp:lineTo x="-528" y="20882"/>
                <wp:lineTo x="11198" y="21920"/>
                <wp:lineTo x="20744" y="21780"/>
                <wp:lineTo x="21947" y="21352"/>
                <wp:lineTo x="22028" y="2436"/>
                <wp:lineTo x="21352" y="723"/>
                <wp:lineTo x="17218" y="-1063"/>
                <wp:lineTo x="15715" y="-528"/>
                <wp:lineTo x="13912" y="-5097"/>
                <wp:lineTo x="682" y="-389"/>
                <wp:lineTo x="-822" y="145"/>
              </wp:wrapPolygon>
            </wp:wrapTight>
            <wp:docPr id="3" name="Picture 1" descr="Nail G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l Gun.jpg"/>
                    <pic:cNvPicPr/>
                  </pic:nvPicPr>
                  <pic:blipFill>
                    <a:blip r:embed="rId9" cstate="print"/>
                    <a:stretch>
                      <a:fillRect/>
                    </a:stretch>
                  </pic:blipFill>
                  <pic:spPr>
                    <a:xfrm rot="1232350">
                      <a:off x="0" y="0"/>
                      <a:ext cx="1281600" cy="13500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1B173A">
      <w:pPr>
        <w:tabs>
          <w:tab w:val="left" w:pos="720"/>
        </w:tabs>
        <w:spacing w:before="120" w:line="276" w:lineRule="auto"/>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1B173A">
      <w:pPr>
        <w:tabs>
          <w:tab w:val="left" w:pos="720"/>
        </w:tabs>
        <w:spacing w:before="240" w:after="360" w:line="276" w:lineRule="auto"/>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961"/>
        <w:gridCol w:w="3285"/>
      </w:tblGrid>
      <w:tr w:rsidR="00F235F9" w:rsidRPr="00A55D00" w:rsidTr="008D5311">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96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8D5311">
            <w:pPr>
              <w:tabs>
                <w:tab w:val="left" w:pos="1132"/>
                <w:tab w:val="center" w:pos="4748"/>
              </w:tabs>
              <w:jc w:val="center"/>
              <w:rPr>
                <w:b/>
                <w:sz w:val="20"/>
              </w:rPr>
            </w:pPr>
            <w:r w:rsidRPr="00035006">
              <w:rPr>
                <w:b/>
                <w:sz w:val="20"/>
              </w:rPr>
              <w:t xml:space="preserve">Action </w:t>
            </w:r>
            <w:r w:rsidR="00103888">
              <w:rPr>
                <w:b/>
                <w:sz w:val="20"/>
              </w:rPr>
              <w:t>R</w:t>
            </w:r>
            <w:r w:rsidRPr="00035006">
              <w:rPr>
                <w:b/>
                <w:sz w:val="20"/>
              </w:rPr>
              <w:t>equired/Approval</w:t>
            </w:r>
          </w:p>
        </w:tc>
      </w:tr>
      <w:tr w:rsidR="00326189" w:rsidRPr="00A55D00" w:rsidTr="00326189">
        <w:trPr>
          <w:trHeight w:val="2292"/>
        </w:trPr>
        <w:tc>
          <w:tcPr>
            <w:tcW w:w="562" w:type="dxa"/>
            <w:shd w:val="clear" w:color="auto" w:fill="auto"/>
            <w:vAlign w:val="center"/>
          </w:tcPr>
          <w:p w:rsidR="00326189" w:rsidRDefault="00326189" w:rsidP="00326189">
            <w:pPr>
              <w:ind w:left="62"/>
              <w:rPr>
                <w:color w:val="000000"/>
                <w:sz w:val="28"/>
                <w:szCs w:val="28"/>
              </w:rPr>
            </w:pPr>
            <w:r>
              <w:rPr>
                <w:color w:val="000000"/>
                <w:sz w:val="28"/>
                <w:szCs w:val="28"/>
              </w:rPr>
              <w:sym w:font="Wingdings" w:char="F0FE"/>
            </w:r>
          </w:p>
        </w:tc>
        <w:tc>
          <w:tcPr>
            <w:tcW w:w="1560" w:type="dxa"/>
            <w:shd w:val="clear" w:color="auto" w:fill="FFFF00"/>
            <w:vAlign w:val="center"/>
          </w:tcPr>
          <w:p w:rsidR="00326189" w:rsidRPr="00657753" w:rsidRDefault="00326189" w:rsidP="00326189">
            <w:pPr>
              <w:rPr>
                <w:szCs w:val="22"/>
              </w:rPr>
            </w:pPr>
            <w:r>
              <w:rPr>
                <w:b/>
                <w:sz w:val="22"/>
                <w:szCs w:val="22"/>
              </w:rPr>
              <w:t>Medium</w:t>
            </w:r>
          </w:p>
        </w:tc>
        <w:tc>
          <w:tcPr>
            <w:tcW w:w="4961" w:type="dxa"/>
            <w:vAlign w:val="center"/>
          </w:tcPr>
          <w:p w:rsidR="00326189" w:rsidRDefault="00326189" w:rsidP="00326189">
            <w:pPr>
              <w:numPr>
                <w:ilvl w:val="0"/>
                <w:numId w:val="34"/>
              </w:numPr>
              <w:tabs>
                <w:tab w:val="left" w:pos="425"/>
              </w:tabs>
              <w:spacing w:before="120" w:after="120"/>
              <w:ind w:left="431" w:hanging="357"/>
              <w:rPr>
                <w:color w:val="000000"/>
                <w:sz w:val="20"/>
              </w:rPr>
            </w:pPr>
            <w:r w:rsidRPr="00AC7944">
              <w:rPr>
                <w:color w:val="000000"/>
                <w:sz w:val="20"/>
              </w:rPr>
              <w:t xml:space="preserve">When </w:t>
            </w:r>
            <w:r>
              <w:rPr>
                <w:color w:val="000000"/>
                <w:sz w:val="20"/>
              </w:rPr>
              <w:t>working from a stable and balanced position at ground level.</w:t>
            </w:r>
          </w:p>
          <w:p w:rsidR="00326189" w:rsidRPr="00B45D94" w:rsidRDefault="00326189" w:rsidP="00326189">
            <w:pPr>
              <w:numPr>
                <w:ilvl w:val="0"/>
                <w:numId w:val="34"/>
              </w:numPr>
              <w:tabs>
                <w:tab w:val="left" w:pos="425"/>
              </w:tabs>
              <w:spacing w:before="120" w:after="120"/>
              <w:ind w:left="431" w:hanging="357"/>
              <w:rPr>
                <w:color w:val="000000"/>
                <w:sz w:val="20"/>
              </w:rPr>
            </w:pPr>
            <w:r w:rsidRPr="00AC7944">
              <w:rPr>
                <w:color w:val="000000"/>
                <w:sz w:val="20"/>
              </w:rPr>
              <w:t>When the operator is the only worker in the immediate vicinity.</w:t>
            </w:r>
          </w:p>
        </w:tc>
        <w:tc>
          <w:tcPr>
            <w:tcW w:w="3285" w:type="dxa"/>
            <w:vAlign w:val="center"/>
          </w:tcPr>
          <w:p w:rsidR="00326189" w:rsidRPr="001A22D5" w:rsidRDefault="00326189" w:rsidP="00326189">
            <w:pPr>
              <w:pStyle w:val="BlockText"/>
              <w:numPr>
                <w:ilvl w:val="0"/>
                <w:numId w:val="16"/>
              </w:numPr>
              <w:tabs>
                <w:tab w:val="clear" w:pos="612"/>
                <w:tab w:val="num" w:pos="301"/>
                <w:tab w:val="num" w:pos="360"/>
              </w:tabs>
              <w:spacing w:before="60" w:after="120" w:line="240" w:lineRule="auto"/>
              <w:ind w:left="301" w:right="0"/>
            </w:pPr>
            <w:r w:rsidRPr="001A22D5">
              <w:t xml:space="preserve">Document controls in planning documents and/or complete this </w:t>
            </w:r>
            <w:r w:rsidRPr="00A55D00">
              <w:rPr>
                <w:i/>
              </w:rPr>
              <w:t>Plant Risk Assessment</w:t>
            </w:r>
            <w:r w:rsidRPr="001A22D5">
              <w:t>.</w:t>
            </w:r>
          </w:p>
          <w:p w:rsidR="00326189" w:rsidRPr="00A55D00" w:rsidRDefault="00326189" w:rsidP="00326189">
            <w:pPr>
              <w:numPr>
                <w:ilvl w:val="0"/>
                <w:numId w:val="16"/>
              </w:numPr>
              <w:tabs>
                <w:tab w:val="clear" w:pos="612"/>
                <w:tab w:val="num" w:pos="301"/>
                <w:tab w:val="num" w:pos="360"/>
              </w:tabs>
              <w:spacing w:before="60" w:after="120"/>
              <w:ind w:left="300" w:hanging="357"/>
              <w:rPr>
                <w:sz w:val="20"/>
              </w:rPr>
            </w:pPr>
            <w:r w:rsidRPr="00A55D00">
              <w:rPr>
                <w:sz w:val="20"/>
              </w:rPr>
              <w:t>Consider obtaining parental permission.</w:t>
            </w:r>
          </w:p>
        </w:tc>
      </w:tr>
      <w:tr w:rsidR="00326189" w:rsidRPr="00A55D00" w:rsidTr="00326189">
        <w:trPr>
          <w:trHeight w:val="2838"/>
        </w:trPr>
        <w:tc>
          <w:tcPr>
            <w:tcW w:w="562" w:type="dxa"/>
            <w:shd w:val="clear" w:color="auto" w:fill="auto"/>
            <w:vAlign w:val="center"/>
          </w:tcPr>
          <w:p w:rsidR="00326189" w:rsidRDefault="00326189" w:rsidP="00326189">
            <w:pPr>
              <w:ind w:left="62"/>
              <w:rPr>
                <w:color w:val="000000"/>
                <w:sz w:val="28"/>
                <w:szCs w:val="28"/>
              </w:rPr>
            </w:pPr>
            <w:r>
              <w:rPr>
                <w:color w:val="000000"/>
                <w:sz w:val="28"/>
                <w:szCs w:val="28"/>
              </w:rPr>
              <w:sym w:font="Wingdings" w:char="F0FE"/>
            </w:r>
          </w:p>
        </w:tc>
        <w:tc>
          <w:tcPr>
            <w:tcW w:w="1560" w:type="dxa"/>
            <w:shd w:val="clear" w:color="auto" w:fill="00B0F0"/>
            <w:vAlign w:val="center"/>
          </w:tcPr>
          <w:p w:rsidR="00326189" w:rsidRPr="00657753" w:rsidRDefault="00326189" w:rsidP="00326189">
            <w:pPr>
              <w:rPr>
                <w:szCs w:val="22"/>
              </w:rPr>
            </w:pPr>
            <w:r w:rsidRPr="00326189">
              <w:rPr>
                <w:b/>
                <w:color w:val="FFFFFF" w:themeColor="background1"/>
                <w:sz w:val="22"/>
                <w:szCs w:val="22"/>
              </w:rPr>
              <w:t>High</w:t>
            </w:r>
          </w:p>
        </w:tc>
        <w:tc>
          <w:tcPr>
            <w:tcW w:w="4961" w:type="dxa"/>
            <w:vAlign w:val="center"/>
          </w:tcPr>
          <w:p w:rsidR="00326189" w:rsidRPr="00B45D94" w:rsidRDefault="00326189" w:rsidP="00326189">
            <w:pPr>
              <w:numPr>
                <w:ilvl w:val="0"/>
                <w:numId w:val="34"/>
              </w:numPr>
              <w:tabs>
                <w:tab w:val="left" w:pos="425"/>
              </w:tabs>
              <w:spacing w:before="120" w:after="120"/>
              <w:ind w:left="431" w:hanging="357"/>
              <w:rPr>
                <w:color w:val="000000"/>
                <w:sz w:val="20"/>
              </w:rPr>
            </w:pPr>
            <w:r w:rsidRPr="00B45D94">
              <w:rPr>
                <w:color w:val="000000"/>
                <w:sz w:val="20"/>
              </w:rPr>
              <w:t>When working from and moving between elevated platforms and ladders.</w:t>
            </w:r>
          </w:p>
          <w:p w:rsidR="00326189" w:rsidRPr="00B45D94" w:rsidRDefault="00326189" w:rsidP="00326189">
            <w:pPr>
              <w:numPr>
                <w:ilvl w:val="0"/>
                <w:numId w:val="34"/>
              </w:numPr>
              <w:tabs>
                <w:tab w:val="left" w:pos="425"/>
              </w:tabs>
              <w:spacing w:before="120" w:after="120"/>
              <w:ind w:left="431" w:hanging="357"/>
              <w:rPr>
                <w:color w:val="000000"/>
                <w:sz w:val="20"/>
              </w:rPr>
            </w:pPr>
            <w:r w:rsidRPr="00B45D94">
              <w:rPr>
                <w:color w:val="000000"/>
                <w:sz w:val="20"/>
              </w:rPr>
              <w:t>When other workers are engaged in activities in the immediate area.</w:t>
            </w:r>
          </w:p>
          <w:p w:rsidR="00326189" w:rsidRPr="00B45D94" w:rsidRDefault="00326189" w:rsidP="00326189">
            <w:pPr>
              <w:numPr>
                <w:ilvl w:val="0"/>
                <w:numId w:val="34"/>
              </w:numPr>
              <w:tabs>
                <w:tab w:val="left" w:pos="425"/>
              </w:tabs>
              <w:spacing w:before="120" w:after="120"/>
              <w:ind w:left="431" w:hanging="357"/>
              <w:rPr>
                <w:color w:val="000000"/>
                <w:sz w:val="20"/>
              </w:rPr>
            </w:pPr>
            <w:r w:rsidRPr="00B45D94">
              <w:rPr>
                <w:color w:val="000000"/>
                <w:sz w:val="20"/>
              </w:rPr>
              <w:t>When stapling together flat panel</w:t>
            </w:r>
            <w:r w:rsidR="006C3920">
              <w:rPr>
                <w:color w:val="000000"/>
                <w:sz w:val="20"/>
              </w:rPr>
              <w:t>s</w:t>
            </w:r>
            <w:r w:rsidRPr="00B45D94">
              <w:rPr>
                <w:color w:val="000000"/>
                <w:sz w:val="20"/>
              </w:rPr>
              <w:t xml:space="preserve"> of differing hardness.</w:t>
            </w:r>
          </w:p>
        </w:tc>
        <w:tc>
          <w:tcPr>
            <w:tcW w:w="3285" w:type="dxa"/>
            <w:vAlign w:val="center"/>
          </w:tcPr>
          <w:p w:rsidR="00326189" w:rsidRPr="001A22D5" w:rsidRDefault="00326189" w:rsidP="00326189">
            <w:pPr>
              <w:pStyle w:val="BlockText"/>
              <w:numPr>
                <w:ilvl w:val="0"/>
                <w:numId w:val="1"/>
              </w:numPr>
              <w:tabs>
                <w:tab w:val="clear" w:pos="720"/>
                <w:tab w:val="num" w:pos="301"/>
                <w:tab w:val="num" w:pos="360"/>
              </w:tabs>
              <w:spacing w:before="60" w:after="120" w:line="240" w:lineRule="auto"/>
              <w:ind w:left="301" w:right="0"/>
            </w:pPr>
            <w:r>
              <w:t>A</w:t>
            </w:r>
            <w:r w:rsidRPr="001A22D5">
              <w:t xml:space="preserve"> </w:t>
            </w:r>
            <w:r w:rsidRPr="00A55D00">
              <w:rPr>
                <w:i/>
              </w:rPr>
              <w:t>Plant Risk Assessment</w:t>
            </w:r>
            <w:r w:rsidRPr="001A22D5">
              <w:t xml:space="preserve"> is required to be completed.</w:t>
            </w:r>
          </w:p>
          <w:p w:rsidR="00326189" w:rsidRPr="001A22D5" w:rsidRDefault="00326189" w:rsidP="00326189">
            <w:pPr>
              <w:pStyle w:val="BlockText"/>
              <w:numPr>
                <w:ilvl w:val="0"/>
                <w:numId w:val="1"/>
              </w:numPr>
              <w:tabs>
                <w:tab w:val="clear" w:pos="720"/>
                <w:tab w:val="num" w:pos="301"/>
                <w:tab w:val="num" w:pos="360"/>
              </w:tabs>
              <w:spacing w:before="60" w:after="120" w:line="240" w:lineRule="auto"/>
              <w:ind w:left="301" w:right="0"/>
            </w:pPr>
            <w:r w:rsidRPr="001A22D5">
              <w:t>Prin</w:t>
            </w:r>
            <w:r>
              <w:t>cipal or Classified Officer (i.e.</w:t>
            </w:r>
            <w:r w:rsidRPr="001A22D5">
              <w:t xml:space="preserve"> DP, HOD, </w:t>
            </w:r>
            <w:r>
              <w:t xml:space="preserve">HOC, </w:t>
            </w:r>
            <w:r w:rsidRPr="001A22D5">
              <w:t>HOSES) approval prior to conducting this activity is required.</w:t>
            </w:r>
          </w:p>
          <w:p w:rsidR="00326189" w:rsidRPr="001A22D5" w:rsidRDefault="00326189" w:rsidP="00326189">
            <w:pPr>
              <w:pStyle w:val="BlockText"/>
              <w:numPr>
                <w:ilvl w:val="0"/>
                <w:numId w:val="1"/>
              </w:numPr>
              <w:tabs>
                <w:tab w:val="clear" w:pos="720"/>
                <w:tab w:val="num" w:pos="301"/>
                <w:tab w:val="num" w:pos="360"/>
              </w:tabs>
              <w:spacing w:before="60" w:after="120" w:line="240" w:lineRule="auto"/>
              <w:ind w:left="301" w:right="0"/>
            </w:pPr>
            <w:r w:rsidRPr="001A22D5">
              <w:t>Obtaining parental permission is recommended.</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CC049E">
              <w:rPr>
                <w:bCs/>
                <w:iCs/>
                <w:color w:val="000080"/>
                <w:sz w:val="20"/>
              </w:rPr>
            </w:r>
            <w:r w:rsidR="00CC049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CC049E">
              <w:rPr>
                <w:bCs/>
                <w:iCs/>
                <w:color w:val="000080"/>
                <w:sz w:val="20"/>
              </w:rPr>
            </w:r>
            <w:r w:rsidR="00CC049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AE7679">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AE7679" w:rsidRPr="00A55D00" w:rsidTr="00AE7679">
        <w:trPr>
          <w:cantSplit/>
          <w:trHeight w:val="1076"/>
        </w:trPr>
        <w:tc>
          <w:tcPr>
            <w:tcW w:w="2661" w:type="dxa"/>
            <w:vMerge w:val="restart"/>
          </w:tcPr>
          <w:p w:rsidR="00AE7679" w:rsidRPr="005E17E1" w:rsidRDefault="00AE7679" w:rsidP="00AE7679">
            <w:pPr>
              <w:spacing w:before="240"/>
              <w:ind w:right="-113"/>
              <w:rPr>
                <w:b/>
                <w:szCs w:val="22"/>
              </w:rPr>
            </w:pPr>
            <w:r w:rsidRPr="005E17E1">
              <w:rPr>
                <w:b/>
                <w:sz w:val="22"/>
                <w:szCs w:val="22"/>
              </w:rPr>
              <w:t>Exposure to Rotating</w:t>
            </w:r>
          </w:p>
          <w:p w:rsidR="00AE7679" w:rsidRPr="005E17E1" w:rsidRDefault="00AE7679" w:rsidP="00AE7679">
            <w:pPr>
              <w:spacing w:after="60"/>
              <w:rPr>
                <w:b/>
                <w:szCs w:val="22"/>
              </w:rPr>
            </w:pPr>
            <w:r>
              <w:rPr>
                <w:b/>
                <w:sz w:val="22"/>
                <w:szCs w:val="22"/>
              </w:rPr>
              <w:t xml:space="preserve">    </w:t>
            </w:r>
            <w:r w:rsidRPr="005E17E1">
              <w:rPr>
                <w:b/>
                <w:sz w:val="22"/>
                <w:szCs w:val="22"/>
              </w:rPr>
              <w:t>or Moving Parts:</w:t>
            </w:r>
          </w:p>
          <w:p w:rsidR="00AE7679" w:rsidRPr="00997FE4" w:rsidRDefault="00AE7679" w:rsidP="00AE7679">
            <w:pPr>
              <w:numPr>
                <w:ilvl w:val="0"/>
                <w:numId w:val="17"/>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AE7679" w:rsidRPr="00B70012" w:rsidRDefault="00AE7679" w:rsidP="00AE7679">
            <w:pPr>
              <w:spacing w:after="60"/>
              <w:ind w:left="340"/>
              <w:jc w:val="both"/>
              <w:rPr>
                <w:b/>
                <w:sz w:val="19"/>
                <w:szCs w:val="19"/>
              </w:rPr>
            </w:pPr>
            <w:r w:rsidRPr="00B70012">
              <w:rPr>
                <w:b/>
                <w:sz w:val="20"/>
              </w:rPr>
              <w:t>Entrapment</w:t>
            </w:r>
          </w:p>
          <w:p w:rsidR="00AE7679" w:rsidRPr="005247ED" w:rsidRDefault="00AE7679" w:rsidP="00AE7679">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AE7679" w:rsidRPr="002A6993" w:rsidRDefault="00AE7679" w:rsidP="00AE7679">
            <w:pPr>
              <w:numPr>
                <w:ilvl w:val="0"/>
                <w:numId w:val="9"/>
              </w:numPr>
              <w:tabs>
                <w:tab w:val="clear" w:pos="720"/>
                <w:tab w:val="num" w:pos="227"/>
              </w:tabs>
              <w:spacing w:before="120"/>
              <w:ind w:left="340" w:hanging="340"/>
              <w:rPr>
                <w:b/>
                <w:sz w:val="20"/>
              </w:rPr>
            </w:pPr>
            <w:r>
              <w:rPr>
                <w:b/>
                <w:sz w:val="20"/>
              </w:rPr>
              <w:t xml:space="preserve">  </w:t>
            </w:r>
            <w:r w:rsidRPr="002A6993">
              <w:rPr>
                <w:b/>
                <w:sz w:val="20"/>
              </w:rPr>
              <w:t>Striking</w:t>
            </w:r>
          </w:p>
          <w:p w:rsidR="00AE7679" w:rsidRDefault="00AE7679" w:rsidP="00AE7679">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AE7679" w:rsidRPr="00293162" w:rsidRDefault="00AE7679" w:rsidP="00AE7679">
            <w:pPr>
              <w:numPr>
                <w:ilvl w:val="0"/>
                <w:numId w:val="9"/>
              </w:numPr>
              <w:tabs>
                <w:tab w:val="clear" w:pos="720"/>
                <w:tab w:val="num" w:pos="180"/>
              </w:tabs>
              <w:spacing w:before="120" w:after="60"/>
              <w:ind w:left="340" w:hanging="340"/>
              <w:rPr>
                <w:b/>
                <w:sz w:val="20"/>
              </w:rPr>
            </w:pPr>
            <w:r>
              <w:rPr>
                <w:rFonts w:cs="Arial"/>
                <w:bCs/>
                <w:iCs/>
                <w:color w:val="000080"/>
                <w:sz w:val="20"/>
              </w:rPr>
              <w:t xml:space="preserve"> </w:t>
            </w:r>
            <w:r w:rsidRPr="00293162">
              <w:rPr>
                <w:rFonts w:cs="Arial"/>
                <w:bCs/>
                <w:iCs/>
                <w:color w:val="000080"/>
                <w:sz w:val="20"/>
              </w:rPr>
              <w:t xml:space="preserve"> </w:t>
            </w:r>
            <w:r>
              <w:rPr>
                <w:rFonts w:cs="Arial"/>
                <w:bCs/>
                <w:iCs/>
                <w:color w:val="000080"/>
                <w:sz w:val="20"/>
              </w:rPr>
              <w:t xml:space="preserve"> </w:t>
            </w:r>
            <w:r w:rsidRPr="00293162">
              <w:rPr>
                <w:b/>
                <w:sz w:val="20"/>
              </w:rPr>
              <w:t xml:space="preserve">Crushing </w:t>
            </w:r>
            <w:r>
              <w:rPr>
                <w:b/>
                <w:sz w:val="20"/>
              </w:rPr>
              <w:t xml:space="preserve">and </w:t>
            </w:r>
            <w:r w:rsidRPr="00293162">
              <w:rPr>
                <w:b/>
                <w:sz w:val="20"/>
              </w:rPr>
              <w:t>Pinching</w:t>
            </w:r>
          </w:p>
          <w:p w:rsidR="00AE7679" w:rsidRPr="002A6993" w:rsidRDefault="00AE7679" w:rsidP="00AE7679">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AE7679" w:rsidRPr="0030684D" w:rsidRDefault="00AE7679" w:rsidP="00AE7679">
            <w:pPr>
              <w:pStyle w:val="BodyText"/>
              <w:keepNext/>
              <w:keepLines/>
              <w:numPr>
                <w:ilvl w:val="0"/>
                <w:numId w:val="36"/>
              </w:numPr>
              <w:tabs>
                <w:tab w:val="left" w:pos="180"/>
              </w:tabs>
              <w:snapToGrid w:val="0"/>
              <w:spacing w:before="160" w:after="0"/>
              <w:ind w:left="340" w:hanging="340"/>
              <w:rPr>
                <w:rFonts w:cs="Arial"/>
                <w:sz w:val="18"/>
                <w:szCs w:val="18"/>
              </w:rPr>
            </w:pPr>
            <w:r>
              <w:rPr>
                <w:rFonts w:cs="Arial"/>
                <w:bCs/>
                <w:iCs/>
                <w:color w:val="000080"/>
                <w:sz w:val="20"/>
              </w:rPr>
              <w:t xml:space="preserve">   </w:t>
            </w:r>
            <w:r w:rsidRPr="002A6993">
              <w:rPr>
                <w:b/>
                <w:sz w:val="20"/>
              </w:rPr>
              <w:t xml:space="preserve">Cutting, Stabbing </w:t>
            </w:r>
          </w:p>
          <w:p w:rsidR="00AE7679" w:rsidRPr="0030684D" w:rsidRDefault="00AE7679" w:rsidP="00AE7679">
            <w:pPr>
              <w:pStyle w:val="BodyText"/>
              <w:keepNext/>
              <w:keepLines/>
              <w:tabs>
                <w:tab w:val="left" w:pos="227"/>
              </w:tabs>
              <w:snapToGrid w:val="0"/>
              <w:spacing w:after="60"/>
              <w:ind w:left="340"/>
              <w:rPr>
                <w:rFonts w:cs="Arial"/>
                <w:sz w:val="18"/>
                <w:szCs w:val="18"/>
              </w:rPr>
            </w:pPr>
            <w:r>
              <w:rPr>
                <w:b/>
                <w:sz w:val="20"/>
              </w:rPr>
              <w:t>and P</w:t>
            </w:r>
            <w:r w:rsidRPr="002A6993">
              <w:rPr>
                <w:b/>
                <w:sz w:val="20"/>
              </w:rPr>
              <w:t>uncturing</w:t>
            </w:r>
          </w:p>
          <w:p w:rsidR="00AE7679" w:rsidRDefault="00AE7679" w:rsidP="00AE7679">
            <w:pPr>
              <w:pStyle w:val="BodyText"/>
              <w:keepNext/>
              <w:keepLines/>
              <w:spacing w:before="60" w:after="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AE7679" w:rsidRDefault="00AE7679" w:rsidP="00AE7679">
            <w:pPr>
              <w:spacing w:before="120"/>
              <w:rPr>
                <w:b/>
                <w:sz w:val="22"/>
                <w:szCs w:val="22"/>
              </w:rPr>
            </w:pPr>
          </w:p>
        </w:tc>
        <w:tc>
          <w:tcPr>
            <w:tcW w:w="3962" w:type="dxa"/>
            <w:tcBorders>
              <w:bottom w:val="nil"/>
            </w:tcBorders>
          </w:tcPr>
          <w:p w:rsidR="00AE7679" w:rsidRPr="002A6993" w:rsidRDefault="00AE7679" w:rsidP="00AE7679">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 xml:space="preserve">Where possible, potentially hazardous portable power tools, including all wide crown staple guns are substituted or replaced with less </w:t>
            </w:r>
            <w:r w:rsidRPr="00D90BEB">
              <w:rPr>
                <w:rFonts w:cs="Arial"/>
                <w:color w:val="000000"/>
                <w:sz w:val="18"/>
                <w:szCs w:val="18"/>
              </w:rPr>
              <w:t>hazardous pneumatic</w:t>
            </w:r>
            <w:r>
              <w:rPr>
                <w:rFonts w:cs="Arial"/>
                <w:sz w:val="18"/>
                <w:szCs w:val="18"/>
              </w:rPr>
              <w:t xml:space="preserve"> alternatives.</w:t>
            </w:r>
          </w:p>
        </w:tc>
        <w:tc>
          <w:tcPr>
            <w:tcW w:w="574" w:type="dxa"/>
            <w:tcBorders>
              <w:top w:val="single" w:sz="4" w:space="0" w:color="auto"/>
              <w:bottom w:val="nil"/>
            </w:tcBorders>
            <w:shd w:val="clear" w:color="auto" w:fill="auto"/>
          </w:tcPr>
          <w:p w:rsidR="00AE7679" w:rsidRPr="00A55D00" w:rsidRDefault="00AE7679" w:rsidP="00AE7679">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E7679" w:rsidRPr="00A55D00" w:rsidRDefault="00AE7679" w:rsidP="00AE7679">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AE7679" w:rsidRDefault="00AE7679" w:rsidP="00AE7679">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AE7679">
        <w:trPr>
          <w:cantSplit/>
          <w:trHeight w:val="744"/>
        </w:trPr>
        <w:tc>
          <w:tcPr>
            <w:tcW w:w="2661" w:type="dxa"/>
            <w:vMerge/>
          </w:tcPr>
          <w:p w:rsidR="00AE7679" w:rsidRPr="005E17E1" w:rsidRDefault="00AE7679" w:rsidP="00AE7679">
            <w:pPr>
              <w:spacing w:before="240"/>
              <w:ind w:right="-113"/>
              <w:rPr>
                <w:b/>
                <w:sz w:val="22"/>
                <w:szCs w:val="22"/>
              </w:rPr>
            </w:pPr>
          </w:p>
        </w:tc>
        <w:tc>
          <w:tcPr>
            <w:tcW w:w="3962" w:type="dxa"/>
            <w:tcBorders>
              <w:top w:val="nil"/>
              <w:bottom w:val="nil"/>
            </w:tcBorders>
          </w:tcPr>
          <w:p w:rsidR="00AE7679" w:rsidRPr="002A6993" w:rsidRDefault="00AE7679" w:rsidP="00AE7679">
            <w:pPr>
              <w:numPr>
                <w:ilvl w:val="0"/>
                <w:numId w:val="2"/>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w:t>
            </w:r>
            <w:r>
              <w:rPr>
                <w:rFonts w:cs="Arial"/>
                <w:color w:val="000000"/>
                <w:sz w:val="18"/>
                <w:szCs w:val="18"/>
              </w:rPr>
              <w:t xml:space="preserve"> </w:t>
            </w:r>
            <w:r w:rsidRPr="002A6993">
              <w:rPr>
                <w:rFonts w:cs="Arial"/>
                <w:color w:val="000000"/>
                <w:sz w:val="18"/>
                <w:szCs w:val="18"/>
              </w:rPr>
              <w:t>parts</w:t>
            </w:r>
            <w:r>
              <w:rPr>
                <w:rFonts w:cs="Arial"/>
                <w:color w:val="000000"/>
                <w:sz w:val="18"/>
                <w:szCs w:val="18"/>
              </w:rPr>
              <w:t xml:space="preserve"> and projected staples.</w:t>
            </w:r>
          </w:p>
        </w:tc>
        <w:tc>
          <w:tcPr>
            <w:tcW w:w="574" w:type="dxa"/>
            <w:tcBorders>
              <w:top w:val="nil"/>
              <w:bottom w:val="nil"/>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AE7679">
        <w:trPr>
          <w:cantSplit/>
          <w:trHeight w:val="1072"/>
        </w:trPr>
        <w:tc>
          <w:tcPr>
            <w:tcW w:w="2661" w:type="dxa"/>
            <w:vMerge/>
          </w:tcPr>
          <w:p w:rsidR="00AE7679" w:rsidRPr="005E17E1" w:rsidRDefault="00AE7679" w:rsidP="00AE7679">
            <w:pPr>
              <w:spacing w:before="240"/>
              <w:ind w:right="-113"/>
              <w:rPr>
                <w:b/>
                <w:sz w:val="22"/>
                <w:szCs w:val="22"/>
              </w:rPr>
            </w:pPr>
          </w:p>
        </w:tc>
        <w:tc>
          <w:tcPr>
            <w:tcW w:w="3962" w:type="dxa"/>
            <w:tcBorders>
              <w:top w:val="nil"/>
              <w:bottom w:val="nil"/>
            </w:tcBorders>
          </w:tcPr>
          <w:p w:rsidR="00AE7679" w:rsidRDefault="00AE7679" w:rsidP="00AE7679">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Because wide crown staple guns do not</w:t>
            </w:r>
            <w:r w:rsidRPr="00B45D94">
              <w:rPr>
                <w:rFonts w:cs="Arial"/>
                <w:color w:val="000000"/>
                <w:sz w:val="18"/>
                <w:szCs w:val="18"/>
              </w:rPr>
              <w:t xml:space="preserve"> have</w:t>
            </w:r>
            <w:r>
              <w:rPr>
                <w:rFonts w:cs="Arial"/>
                <w:color w:val="000000"/>
                <w:sz w:val="18"/>
                <w:szCs w:val="18"/>
              </w:rPr>
              <w:t xml:space="preserve"> a head mounted safety plunger, the trigger </w:t>
            </w:r>
            <w:r w:rsidRPr="00B45D94">
              <w:rPr>
                <w:rFonts w:cs="Arial"/>
                <w:color w:val="000000"/>
                <w:sz w:val="18"/>
                <w:szCs w:val="18"/>
              </w:rPr>
              <w:t xml:space="preserve">should </w:t>
            </w:r>
            <w:r>
              <w:rPr>
                <w:rFonts w:cs="Arial"/>
                <w:color w:val="000000"/>
                <w:sz w:val="18"/>
                <w:szCs w:val="18"/>
              </w:rPr>
              <w:t xml:space="preserve">have </w:t>
            </w:r>
            <w:r w:rsidRPr="00B45D94">
              <w:rPr>
                <w:rFonts w:cs="Arial"/>
                <w:color w:val="000000"/>
                <w:sz w:val="18"/>
                <w:szCs w:val="18"/>
              </w:rPr>
              <w:t>a swive</w:t>
            </w:r>
            <w:r>
              <w:rPr>
                <w:rFonts w:cs="Arial"/>
                <w:color w:val="000000"/>
                <w:sz w:val="18"/>
                <w:szCs w:val="18"/>
              </w:rPr>
              <w:t>l mounted compression inhibitor. If this is NOT the case, the wide crown stapler</w:t>
            </w:r>
            <w:r w:rsidRPr="00B45D94">
              <w:rPr>
                <w:rFonts w:cs="Arial"/>
                <w:color w:val="000000"/>
                <w:sz w:val="18"/>
                <w:szCs w:val="18"/>
              </w:rPr>
              <w:t xml:space="preserve"> will fire when the trigger is compressed.</w:t>
            </w:r>
          </w:p>
        </w:tc>
        <w:tc>
          <w:tcPr>
            <w:tcW w:w="574" w:type="dxa"/>
            <w:tcBorders>
              <w:top w:val="nil"/>
              <w:bottom w:val="nil"/>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AE7679">
        <w:trPr>
          <w:cantSplit/>
          <w:trHeight w:val="732"/>
        </w:trPr>
        <w:tc>
          <w:tcPr>
            <w:tcW w:w="2661" w:type="dxa"/>
            <w:vMerge/>
          </w:tcPr>
          <w:p w:rsidR="00AE7679" w:rsidRPr="005E17E1" w:rsidRDefault="00AE7679" w:rsidP="00AE7679">
            <w:pPr>
              <w:spacing w:before="240"/>
              <w:ind w:right="-113"/>
              <w:rPr>
                <w:b/>
                <w:sz w:val="22"/>
                <w:szCs w:val="22"/>
              </w:rPr>
            </w:pPr>
          </w:p>
        </w:tc>
        <w:tc>
          <w:tcPr>
            <w:tcW w:w="3962" w:type="dxa"/>
            <w:tcBorders>
              <w:top w:val="nil"/>
              <w:bottom w:val="nil"/>
            </w:tcBorders>
          </w:tcPr>
          <w:p w:rsidR="00AE7679" w:rsidRDefault="00AE7679" w:rsidP="00AE7679">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AE7679">
        <w:trPr>
          <w:cantSplit/>
          <w:trHeight w:val="558"/>
        </w:trPr>
        <w:tc>
          <w:tcPr>
            <w:tcW w:w="2661" w:type="dxa"/>
            <w:vMerge/>
          </w:tcPr>
          <w:p w:rsidR="00AE7679" w:rsidRPr="005E17E1" w:rsidRDefault="00AE7679" w:rsidP="00AE7679">
            <w:pPr>
              <w:spacing w:before="240"/>
              <w:ind w:right="-113"/>
              <w:rPr>
                <w:b/>
                <w:sz w:val="22"/>
                <w:szCs w:val="22"/>
              </w:rPr>
            </w:pPr>
          </w:p>
        </w:tc>
        <w:tc>
          <w:tcPr>
            <w:tcW w:w="3962" w:type="dxa"/>
            <w:tcBorders>
              <w:top w:val="nil"/>
              <w:bottom w:val="nil"/>
            </w:tcBorders>
          </w:tcPr>
          <w:p w:rsidR="00AE7679" w:rsidRPr="002A6993" w:rsidRDefault="00AE7679" w:rsidP="00AE7679">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AE7679">
        <w:trPr>
          <w:cantSplit/>
          <w:trHeight w:val="992"/>
        </w:trPr>
        <w:tc>
          <w:tcPr>
            <w:tcW w:w="2661" w:type="dxa"/>
            <w:vMerge/>
          </w:tcPr>
          <w:p w:rsidR="00AE7679" w:rsidRPr="005E17E1" w:rsidRDefault="00AE7679" w:rsidP="00AE7679">
            <w:pPr>
              <w:spacing w:before="240"/>
              <w:ind w:right="-113"/>
              <w:rPr>
                <w:b/>
                <w:sz w:val="22"/>
                <w:szCs w:val="22"/>
              </w:rPr>
            </w:pPr>
          </w:p>
        </w:tc>
        <w:tc>
          <w:tcPr>
            <w:tcW w:w="3962" w:type="dxa"/>
            <w:tcBorders>
              <w:top w:val="nil"/>
              <w:bottom w:val="nil"/>
            </w:tcBorders>
          </w:tcPr>
          <w:p w:rsidR="00AE7679" w:rsidRPr="00F361FB" w:rsidRDefault="00AE7679" w:rsidP="00AE7679">
            <w:pPr>
              <w:numPr>
                <w:ilvl w:val="0"/>
                <w:numId w:val="2"/>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wide crown staple guns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AE7679">
        <w:trPr>
          <w:cantSplit/>
          <w:trHeight w:val="694"/>
        </w:trPr>
        <w:tc>
          <w:tcPr>
            <w:tcW w:w="2661" w:type="dxa"/>
            <w:vMerge/>
          </w:tcPr>
          <w:p w:rsidR="00AE7679" w:rsidRPr="005E17E1" w:rsidRDefault="00AE7679" w:rsidP="00AE7679">
            <w:pPr>
              <w:spacing w:before="240"/>
              <w:ind w:right="-113"/>
              <w:rPr>
                <w:b/>
                <w:sz w:val="22"/>
                <w:szCs w:val="22"/>
              </w:rPr>
            </w:pPr>
          </w:p>
        </w:tc>
        <w:tc>
          <w:tcPr>
            <w:tcW w:w="3962" w:type="dxa"/>
            <w:tcBorders>
              <w:top w:val="nil"/>
              <w:bottom w:val="nil"/>
            </w:tcBorders>
          </w:tcPr>
          <w:p w:rsidR="00AE7679" w:rsidRPr="002A6993" w:rsidRDefault="00AE7679" w:rsidP="00AE7679">
            <w:pPr>
              <w:numPr>
                <w:ilvl w:val="0"/>
                <w:numId w:val="2"/>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AE7679">
        <w:trPr>
          <w:cantSplit/>
          <w:trHeight w:val="1072"/>
        </w:trPr>
        <w:tc>
          <w:tcPr>
            <w:tcW w:w="2661" w:type="dxa"/>
            <w:vMerge/>
          </w:tcPr>
          <w:p w:rsidR="00AE7679" w:rsidRPr="005E17E1" w:rsidRDefault="00AE7679" w:rsidP="00AE7679">
            <w:pPr>
              <w:spacing w:before="240"/>
              <w:ind w:right="-113"/>
              <w:rPr>
                <w:b/>
                <w:sz w:val="22"/>
                <w:szCs w:val="22"/>
              </w:rPr>
            </w:pPr>
          </w:p>
        </w:tc>
        <w:tc>
          <w:tcPr>
            <w:tcW w:w="3962" w:type="dxa"/>
            <w:tcBorders>
              <w:top w:val="nil"/>
              <w:bottom w:val="single" w:sz="4" w:space="0" w:color="auto"/>
            </w:tcBorders>
          </w:tcPr>
          <w:p w:rsidR="00AE7679" w:rsidRPr="004D22AE" w:rsidRDefault="00AE7679" w:rsidP="00AE7679">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AE7679" w:rsidRDefault="00AE7679" w:rsidP="00AE7679">
            <w:pPr>
              <w:tabs>
                <w:tab w:val="left" w:pos="284"/>
              </w:tabs>
              <w:suppressAutoHyphens/>
              <w:spacing w:before="60" w:after="60"/>
              <w:rPr>
                <w:rFonts w:cs="Arial"/>
                <w:sz w:val="18"/>
                <w:szCs w:val="18"/>
              </w:rPr>
            </w:pPr>
          </w:p>
          <w:p w:rsidR="00AE7679" w:rsidRPr="002A6993" w:rsidRDefault="00AE7679" w:rsidP="00AE7679">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AE7679" w:rsidRPr="002674D6" w:rsidRDefault="00AE7679" w:rsidP="00AE767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AE7679">
        <w:trPr>
          <w:cantSplit/>
          <w:trHeight w:val="691"/>
        </w:trPr>
        <w:tc>
          <w:tcPr>
            <w:tcW w:w="2661" w:type="dxa"/>
            <w:vMerge w:val="restart"/>
          </w:tcPr>
          <w:p w:rsidR="00AE7679" w:rsidRDefault="00AE7679" w:rsidP="00AE7679">
            <w:pPr>
              <w:spacing w:before="120"/>
              <w:rPr>
                <w:b/>
                <w:sz w:val="22"/>
                <w:szCs w:val="22"/>
              </w:rPr>
            </w:pPr>
            <w:r>
              <w:rPr>
                <w:b/>
                <w:sz w:val="22"/>
                <w:szCs w:val="22"/>
              </w:rPr>
              <w:t xml:space="preserve">Slips, </w:t>
            </w:r>
            <w:r w:rsidRPr="005E17E1">
              <w:rPr>
                <w:b/>
                <w:sz w:val="22"/>
                <w:szCs w:val="22"/>
              </w:rPr>
              <w:t xml:space="preserve">Trips, Falls </w:t>
            </w:r>
          </w:p>
          <w:p w:rsidR="00AE7679" w:rsidRPr="005E17E1" w:rsidRDefault="00AE7679" w:rsidP="00AE7679">
            <w:pPr>
              <w:rPr>
                <w:b/>
                <w:sz w:val="22"/>
                <w:szCs w:val="22"/>
              </w:rPr>
            </w:pPr>
            <w:r>
              <w:rPr>
                <w:b/>
                <w:sz w:val="22"/>
                <w:szCs w:val="22"/>
              </w:rPr>
              <w:t xml:space="preserve">and </w:t>
            </w:r>
            <w:r w:rsidRPr="005E17E1">
              <w:rPr>
                <w:b/>
                <w:sz w:val="22"/>
                <w:szCs w:val="22"/>
              </w:rPr>
              <w:t>Abrasions:</w:t>
            </w:r>
          </w:p>
          <w:p w:rsidR="00AE7679" w:rsidRDefault="00AE7679" w:rsidP="00AE7679">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AE7679" w:rsidRDefault="00AE7679" w:rsidP="00AE7679">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AE7679" w:rsidRPr="00BD6FAB" w:rsidRDefault="00AE7679" w:rsidP="00AE7679">
            <w:pPr>
              <w:spacing w:before="60" w:after="120"/>
              <w:rPr>
                <w:sz w:val="18"/>
                <w:szCs w:val="18"/>
              </w:rPr>
            </w:pPr>
          </w:p>
        </w:tc>
        <w:tc>
          <w:tcPr>
            <w:tcW w:w="3962" w:type="dxa"/>
            <w:tcBorders>
              <w:top w:val="single" w:sz="4" w:space="0" w:color="auto"/>
              <w:bottom w:val="nil"/>
            </w:tcBorders>
          </w:tcPr>
          <w:p w:rsidR="00AE7679" w:rsidRDefault="00AE7679" w:rsidP="00AE7679">
            <w:pPr>
              <w:numPr>
                <w:ilvl w:val="0"/>
                <w:numId w:val="33"/>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or hoses, etc. </w:t>
            </w:r>
          </w:p>
        </w:tc>
        <w:tc>
          <w:tcPr>
            <w:tcW w:w="574" w:type="dxa"/>
            <w:tcBorders>
              <w:top w:val="single" w:sz="4" w:space="0" w:color="auto"/>
              <w:bottom w:val="nil"/>
            </w:tcBorders>
            <w:shd w:val="clear" w:color="auto" w:fill="auto"/>
          </w:tcPr>
          <w:p w:rsidR="00AE7679" w:rsidRPr="00A55D00" w:rsidRDefault="00AE7679" w:rsidP="00AE7679">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E7679" w:rsidRPr="00A55D00" w:rsidRDefault="00AE7679" w:rsidP="00AE7679">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AE7679" w:rsidRDefault="00AE7679" w:rsidP="00AE7679">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AE7679" w:rsidRPr="00A55D00" w:rsidTr="001C518B">
        <w:trPr>
          <w:cantSplit/>
          <w:trHeight w:val="459"/>
        </w:trPr>
        <w:tc>
          <w:tcPr>
            <w:tcW w:w="2661" w:type="dxa"/>
            <w:vMerge/>
          </w:tcPr>
          <w:p w:rsidR="00AE7679" w:rsidRPr="002A6993" w:rsidRDefault="00AE7679" w:rsidP="00AE7679">
            <w:pPr>
              <w:spacing w:before="240" w:after="60"/>
              <w:rPr>
                <w:b/>
                <w:sz w:val="18"/>
                <w:szCs w:val="18"/>
              </w:rPr>
            </w:pPr>
          </w:p>
        </w:tc>
        <w:tc>
          <w:tcPr>
            <w:tcW w:w="3962" w:type="dxa"/>
            <w:tcBorders>
              <w:top w:val="nil"/>
              <w:bottom w:val="nil"/>
            </w:tcBorders>
          </w:tcPr>
          <w:p w:rsidR="00AE7679" w:rsidRDefault="00AE7679" w:rsidP="00AE7679">
            <w:pPr>
              <w:numPr>
                <w:ilvl w:val="0"/>
                <w:numId w:val="33"/>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areas where any staple and nail guns are being used.</w:t>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AE7679" w:rsidRPr="00A55D00" w:rsidTr="001C518B">
        <w:trPr>
          <w:cantSplit/>
          <w:trHeight w:val="459"/>
        </w:trPr>
        <w:tc>
          <w:tcPr>
            <w:tcW w:w="2661" w:type="dxa"/>
            <w:vMerge/>
          </w:tcPr>
          <w:p w:rsidR="00AE7679" w:rsidRPr="002A6993" w:rsidRDefault="00AE7679" w:rsidP="00AE7679">
            <w:pPr>
              <w:spacing w:before="240" w:after="60"/>
              <w:rPr>
                <w:b/>
                <w:sz w:val="18"/>
                <w:szCs w:val="18"/>
              </w:rPr>
            </w:pPr>
          </w:p>
        </w:tc>
        <w:tc>
          <w:tcPr>
            <w:tcW w:w="3962" w:type="dxa"/>
            <w:tcBorders>
              <w:top w:val="nil"/>
              <w:bottom w:val="single" w:sz="4" w:space="0" w:color="auto"/>
            </w:tcBorders>
          </w:tcPr>
          <w:p w:rsidR="00AE7679" w:rsidRDefault="00AE7679" w:rsidP="00AE7679">
            <w:pPr>
              <w:numPr>
                <w:ilvl w:val="0"/>
                <w:numId w:val="33"/>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AE7679" w:rsidRPr="00A55D00" w:rsidRDefault="00AE7679" w:rsidP="00AE767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AE7679" w:rsidRDefault="00AE7679" w:rsidP="00AE7679">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AE7679" w:rsidRPr="00A55D00" w:rsidTr="001C518B">
        <w:trPr>
          <w:cantSplit/>
          <w:trHeight w:val="770"/>
        </w:trPr>
        <w:tc>
          <w:tcPr>
            <w:tcW w:w="2661" w:type="dxa"/>
            <w:vMerge w:val="restart"/>
          </w:tcPr>
          <w:p w:rsidR="00AE7679" w:rsidRPr="002A503A" w:rsidRDefault="00AE7679" w:rsidP="00AE7679">
            <w:pPr>
              <w:spacing w:before="120" w:after="120"/>
              <w:rPr>
                <w:b/>
                <w:sz w:val="20"/>
              </w:rPr>
            </w:pPr>
            <w:r w:rsidRPr="005E17E1">
              <w:rPr>
                <w:b/>
                <w:sz w:val="22"/>
                <w:szCs w:val="22"/>
              </w:rPr>
              <w:lastRenderedPageBreak/>
              <w:t>Environmental:</w:t>
            </w:r>
          </w:p>
          <w:p w:rsidR="00AE7679" w:rsidRPr="002A6993" w:rsidRDefault="00AE7679" w:rsidP="00AE7679">
            <w:pPr>
              <w:numPr>
                <w:ilvl w:val="0"/>
                <w:numId w:val="10"/>
              </w:numPr>
              <w:tabs>
                <w:tab w:val="clear" w:pos="720"/>
                <w:tab w:val="num" w:pos="227"/>
              </w:tabs>
              <w:spacing w:before="120" w:after="60"/>
              <w:ind w:left="340" w:hanging="340"/>
              <w:rPr>
                <w:b/>
                <w:sz w:val="20"/>
              </w:rPr>
            </w:pPr>
            <w:r>
              <w:rPr>
                <w:b/>
                <w:sz w:val="20"/>
              </w:rPr>
              <w:t xml:space="preserve"> </w:t>
            </w:r>
            <w:r w:rsidRPr="002A6993">
              <w:rPr>
                <w:b/>
                <w:sz w:val="20"/>
              </w:rPr>
              <w:t>Noise</w:t>
            </w:r>
          </w:p>
          <w:p w:rsidR="00AE7679" w:rsidRPr="002A6993" w:rsidRDefault="00AE7679" w:rsidP="00AE7679">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AE7679" w:rsidRDefault="00AE7679" w:rsidP="00AE7679">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AE7679" w:rsidRPr="00870CEC" w:rsidRDefault="00AE7679" w:rsidP="00AE7679">
            <w:pPr>
              <w:tabs>
                <w:tab w:val="left" w:pos="227"/>
              </w:tabs>
              <w:spacing w:after="60"/>
              <w:ind w:left="340" w:right="-170"/>
              <w:rPr>
                <w:b/>
                <w:sz w:val="20"/>
              </w:rPr>
            </w:pPr>
            <w:r w:rsidRPr="00870CEC">
              <w:rPr>
                <w:b/>
                <w:sz w:val="20"/>
              </w:rPr>
              <w:t>Vapour</w:t>
            </w:r>
            <w:r>
              <w:rPr>
                <w:b/>
                <w:sz w:val="20"/>
              </w:rPr>
              <w:t>s</w:t>
            </w:r>
          </w:p>
          <w:p w:rsidR="00AE7679" w:rsidRPr="002A6993" w:rsidRDefault="00AE7679" w:rsidP="00AE7679">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AE7679" w:rsidRPr="002A6993" w:rsidRDefault="00AE7679" w:rsidP="00AE7679">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Vibration</w:t>
            </w:r>
          </w:p>
          <w:p w:rsidR="00AE7679" w:rsidRPr="002A6993" w:rsidRDefault="00AE7679" w:rsidP="00AE7679">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w:t>
            </w:r>
            <w:r>
              <w:rPr>
                <w:sz w:val="18"/>
                <w:szCs w:val="18"/>
              </w:rPr>
              <w:t xml:space="preserve">severe or excess mechanical vibration </w:t>
            </w:r>
            <w:r w:rsidRPr="002A6993">
              <w:rPr>
                <w:sz w:val="18"/>
                <w:szCs w:val="18"/>
              </w:rPr>
              <w:t>that could be transferable to the operator?</w:t>
            </w:r>
          </w:p>
          <w:p w:rsidR="00AE7679" w:rsidRPr="006A148F" w:rsidRDefault="00AE7679" w:rsidP="00AE7679">
            <w:pPr>
              <w:spacing w:before="60" w:after="60"/>
              <w:rPr>
                <w:rFonts w:cs="Arial"/>
                <w:sz w:val="18"/>
                <w:szCs w:val="18"/>
              </w:rPr>
            </w:pPr>
          </w:p>
        </w:tc>
        <w:tc>
          <w:tcPr>
            <w:tcW w:w="3962" w:type="dxa"/>
            <w:tcBorders>
              <w:top w:val="single" w:sz="4" w:space="0" w:color="auto"/>
              <w:bottom w:val="nil"/>
            </w:tcBorders>
          </w:tcPr>
          <w:p w:rsidR="00AE7679" w:rsidRPr="002A6993" w:rsidRDefault="00AE7679" w:rsidP="00AE7679">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All portable wide crown staple guns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AE7679" w:rsidRPr="00A55D00" w:rsidRDefault="00AE7679" w:rsidP="00AE767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E7679" w:rsidRPr="00A55D00" w:rsidRDefault="00AE7679" w:rsidP="00AE767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AE7679" w:rsidRDefault="00AE7679" w:rsidP="00AE7679">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1C518B">
        <w:trPr>
          <w:cantSplit/>
          <w:trHeight w:val="545"/>
        </w:trPr>
        <w:tc>
          <w:tcPr>
            <w:tcW w:w="2661" w:type="dxa"/>
            <w:vMerge/>
          </w:tcPr>
          <w:p w:rsidR="00AE7679" w:rsidRPr="005E17E1" w:rsidRDefault="00AE7679" w:rsidP="00AE7679">
            <w:pPr>
              <w:spacing w:before="120" w:after="120"/>
              <w:rPr>
                <w:b/>
                <w:sz w:val="22"/>
                <w:szCs w:val="22"/>
              </w:rPr>
            </w:pPr>
          </w:p>
        </w:tc>
        <w:tc>
          <w:tcPr>
            <w:tcW w:w="3962" w:type="dxa"/>
            <w:tcBorders>
              <w:top w:val="nil"/>
              <w:bottom w:val="nil"/>
            </w:tcBorders>
          </w:tcPr>
          <w:p w:rsidR="00AE7679" w:rsidRPr="006D497C" w:rsidRDefault="00AE7679" w:rsidP="00AE7679">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AE7679" w:rsidRPr="00A55D00" w:rsidRDefault="00AE7679" w:rsidP="00AE76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36228B">
        <w:trPr>
          <w:cantSplit/>
          <w:trHeight w:val="565"/>
        </w:trPr>
        <w:tc>
          <w:tcPr>
            <w:tcW w:w="2661" w:type="dxa"/>
            <w:vMerge/>
          </w:tcPr>
          <w:p w:rsidR="00AE7679" w:rsidRPr="005E17E1" w:rsidRDefault="00AE7679" w:rsidP="00AE7679">
            <w:pPr>
              <w:spacing w:before="120" w:after="120"/>
              <w:rPr>
                <w:b/>
                <w:sz w:val="22"/>
                <w:szCs w:val="22"/>
              </w:rPr>
            </w:pPr>
          </w:p>
        </w:tc>
        <w:tc>
          <w:tcPr>
            <w:tcW w:w="3962" w:type="dxa"/>
            <w:tcBorders>
              <w:top w:val="nil"/>
              <w:bottom w:val="nil"/>
            </w:tcBorders>
          </w:tcPr>
          <w:p w:rsidR="00AE7679" w:rsidRDefault="00AE7679" w:rsidP="00AE7679">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sidRPr="00EF75A4">
              <w:rPr>
                <w:rFonts w:ascii="Arial" w:hAnsi="Arial" w:cs="Arial"/>
                <w:color w:val="000000"/>
                <w:sz w:val="18"/>
                <w:szCs w:val="18"/>
              </w:rPr>
              <w:t>Exposure to noisy ITD work</w:t>
            </w:r>
            <w:r>
              <w:rPr>
                <w:rFonts w:ascii="Arial" w:hAnsi="Arial" w:cs="Arial"/>
                <w:color w:val="000000"/>
                <w:sz w:val="18"/>
                <w:szCs w:val="18"/>
              </w:rPr>
              <w:t>shop environments is monitored and</w:t>
            </w:r>
            <w:r w:rsidRPr="00EF75A4">
              <w:rPr>
                <w:rFonts w:ascii="Arial" w:hAnsi="Arial" w:cs="Arial"/>
                <w:color w:val="000000"/>
                <w:sz w:val="18"/>
                <w:szCs w:val="18"/>
              </w:rPr>
              <w:t xml:space="preserve"> evaluated regularly for all workers.</w:t>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1C518B">
        <w:trPr>
          <w:cantSplit/>
          <w:trHeight w:val="493"/>
        </w:trPr>
        <w:tc>
          <w:tcPr>
            <w:tcW w:w="2661" w:type="dxa"/>
            <w:vMerge/>
          </w:tcPr>
          <w:p w:rsidR="00AE7679" w:rsidRPr="005E17E1" w:rsidRDefault="00AE7679" w:rsidP="00AE7679">
            <w:pPr>
              <w:spacing w:before="120" w:after="120"/>
              <w:rPr>
                <w:b/>
                <w:sz w:val="22"/>
                <w:szCs w:val="22"/>
              </w:rPr>
            </w:pPr>
          </w:p>
        </w:tc>
        <w:tc>
          <w:tcPr>
            <w:tcW w:w="3962" w:type="dxa"/>
            <w:tcBorders>
              <w:top w:val="nil"/>
              <w:bottom w:val="nil"/>
            </w:tcBorders>
          </w:tcPr>
          <w:p w:rsidR="00AE7679" w:rsidRPr="00B45D94" w:rsidRDefault="00AE7679" w:rsidP="00AE7679">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36228B">
        <w:trPr>
          <w:cantSplit/>
          <w:trHeight w:val="527"/>
        </w:trPr>
        <w:tc>
          <w:tcPr>
            <w:tcW w:w="2661" w:type="dxa"/>
            <w:vMerge/>
          </w:tcPr>
          <w:p w:rsidR="00AE7679" w:rsidRPr="005E17E1" w:rsidRDefault="00AE7679" w:rsidP="00AE7679">
            <w:pPr>
              <w:spacing w:before="120" w:after="120"/>
              <w:rPr>
                <w:b/>
                <w:sz w:val="22"/>
                <w:szCs w:val="22"/>
              </w:rPr>
            </w:pPr>
          </w:p>
        </w:tc>
        <w:tc>
          <w:tcPr>
            <w:tcW w:w="3962" w:type="dxa"/>
            <w:tcBorders>
              <w:top w:val="nil"/>
              <w:bottom w:val="nil"/>
            </w:tcBorders>
          </w:tcPr>
          <w:p w:rsidR="00AE7679" w:rsidRPr="004A7F5A" w:rsidRDefault="00AE7679" w:rsidP="00AE7679">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AE7679" w:rsidRPr="00A55D00" w:rsidRDefault="00AE7679" w:rsidP="00AE76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7679" w:rsidRPr="00A55D00" w:rsidTr="0036228B">
        <w:trPr>
          <w:cantSplit/>
          <w:trHeight w:val="495"/>
        </w:trPr>
        <w:tc>
          <w:tcPr>
            <w:tcW w:w="2661" w:type="dxa"/>
            <w:vMerge/>
          </w:tcPr>
          <w:p w:rsidR="00AE7679" w:rsidRPr="005E17E1" w:rsidRDefault="00AE7679" w:rsidP="00AE7679">
            <w:pPr>
              <w:spacing w:before="120" w:after="120"/>
              <w:rPr>
                <w:b/>
                <w:sz w:val="22"/>
                <w:szCs w:val="22"/>
              </w:rPr>
            </w:pPr>
          </w:p>
        </w:tc>
        <w:tc>
          <w:tcPr>
            <w:tcW w:w="3962" w:type="dxa"/>
            <w:tcBorders>
              <w:top w:val="nil"/>
              <w:bottom w:val="nil"/>
            </w:tcBorders>
          </w:tcPr>
          <w:p w:rsidR="00AE7679" w:rsidRPr="00D90BEB" w:rsidRDefault="00AE7679" w:rsidP="00AE7679">
            <w:pPr>
              <w:numPr>
                <w:ilvl w:val="0"/>
                <w:numId w:val="3"/>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AE7679" w:rsidRPr="00A55D00" w:rsidRDefault="00AE7679" w:rsidP="00AE76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7679" w:rsidRPr="00A55D00" w:rsidRDefault="00AE7679" w:rsidP="00AE76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7679" w:rsidRDefault="00AE7679" w:rsidP="00AE767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AE7679" w:rsidRPr="002568E6" w:rsidRDefault="00AE7679" w:rsidP="00AE7679">
            <w:pPr>
              <w:snapToGrid w:val="0"/>
              <w:spacing w:before="120"/>
              <w:ind w:left="57"/>
              <w:rPr>
                <w:b/>
                <w:color w:val="000080"/>
                <w:sz w:val="6"/>
                <w:szCs w:val="6"/>
              </w:rPr>
            </w:pPr>
          </w:p>
        </w:tc>
      </w:tr>
      <w:tr w:rsidR="0066552E" w:rsidRPr="00A55D00" w:rsidTr="00CD5795">
        <w:trPr>
          <w:cantSplit/>
          <w:trHeight w:val="639"/>
        </w:trPr>
        <w:tc>
          <w:tcPr>
            <w:tcW w:w="2661" w:type="dxa"/>
            <w:vMerge w:val="restart"/>
          </w:tcPr>
          <w:p w:rsidR="0066552E" w:rsidRPr="002A6993" w:rsidRDefault="0066552E" w:rsidP="0066552E">
            <w:pPr>
              <w:spacing w:before="240" w:after="60"/>
              <w:jc w:val="both"/>
              <w:rPr>
                <w:b/>
                <w:sz w:val="20"/>
              </w:rPr>
            </w:pPr>
            <w:r>
              <w:rPr>
                <w:b/>
                <w:sz w:val="22"/>
                <w:szCs w:val="22"/>
              </w:rPr>
              <w:t>E</w:t>
            </w:r>
            <w:r w:rsidRPr="00B70012">
              <w:rPr>
                <w:b/>
                <w:sz w:val="22"/>
                <w:szCs w:val="22"/>
              </w:rPr>
              <w:t>lectrical:</w:t>
            </w:r>
          </w:p>
          <w:p w:rsidR="0066552E" w:rsidRPr="00DA04A6" w:rsidRDefault="0066552E" w:rsidP="0066552E">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bottom w:val="nil"/>
            </w:tcBorders>
          </w:tcPr>
          <w:p w:rsidR="0066552E" w:rsidRDefault="0066552E" w:rsidP="0066552E">
            <w:pPr>
              <w:numPr>
                <w:ilvl w:val="0"/>
                <w:numId w:val="8"/>
              </w:numPr>
              <w:tabs>
                <w:tab w:val="left" w:pos="284"/>
              </w:tabs>
              <w:snapToGrid w:val="0"/>
              <w:spacing w:before="240" w:after="60"/>
              <w:ind w:left="284" w:hanging="284"/>
              <w:rPr>
                <w:rFonts w:cs="Arial"/>
                <w:color w:val="000000"/>
                <w:sz w:val="18"/>
                <w:szCs w:val="18"/>
              </w:rPr>
            </w:pPr>
            <w:r>
              <w:rPr>
                <w:rFonts w:cs="Arial"/>
                <w:color w:val="000000"/>
                <w:sz w:val="18"/>
                <w:szCs w:val="18"/>
              </w:rPr>
              <w:t xml:space="preserve">For electric powered staple guns, visual checks are made,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66552E" w:rsidRPr="00A55D00" w:rsidRDefault="0066552E" w:rsidP="0066552E">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6552E" w:rsidRPr="00A55D00" w:rsidRDefault="0066552E" w:rsidP="0066552E">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6552E" w:rsidRDefault="0066552E" w:rsidP="0066552E">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6552E" w:rsidRPr="00A55D00" w:rsidTr="001C518B">
        <w:trPr>
          <w:cantSplit/>
          <w:trHeight w:val="635"/>
        </w:trPr>
        <w:tc>
          <w:tcPr>
            <w:tcW w:w="2661" w:type="dxa"/>
            <w:vMerge/>
          </w:tcPr>
          <w:p w:rsidR="0066552E" w:rsidRDefault="0066552E" w:rsidP="0066552E">
            <w:pPr>
              <w:spacing w:before="240" w:after="60"/>
              <w:jc w:val="both"/>
              <w:rPr>
                <w:b/>
                <w:sz w:val="22"/>
                <w:szCs w:val="22"/>
              </w:rPr>
            </w:pPr>
          </w:p>
        </w:tc>
        <w:tc>
          <w:tcPr>
            <w:tcW w:w="3962" w:type="dxa"/>
            <w:tcBorders>
              <w:top w:val="nil"/>
              <w:bottom w:val="nil"/>
            </w:tcBorders>
          </w:tcPr>
          <w:p w:rsidR="0066552E" w:rsidRDefault="0066552E" w:rsidP="0066552E">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rsidR="0066552E" w:rsidRPr="00A55D00" w:rsidRDefault="0066552E" w:rsidP="0066552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552E" w:rsidRPr="00A55D00" w:rsidRDefault="0066552E" w:rsidP="0066552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552E" w:rsidRDefault="0066552E" w:rsidP="0066552E">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66552E" w:rsidRPr="00A55D00" w:rsidTr="00685DC3">
        <w:trPr>
          <w:cantSplit/>
          <w:trHeight w:val="635"/>
        </w:trPr>
        <w:tc>
          <w:tcPr>
            <w:tcW w:w="2661" w:type="dxa"/>
            <w:vMerge/>
          </w:tcPr>
          <w:p w:rsidR="0066552E" w:rsidRDefault="0066552E" w:rsidP="0066552E">
            <w:pPr>
              <w:spacing w:before="240" w:after="60"/>
              <w:jc w:val="both"/>
              <w:rPr>
                <w:b/>
                <w:sz w:val="22"/>
                <w:szCs w:val="22"/>
              </w:rPr>
            </w:pPr>
          </w:p>
        </w:tc>
        <w:tc>
          <w:tcPr>
            <w:tcW w:w="3962" w:type="dxa"/>
            <w:tcBorders>
              <w:top w:val="nil"/>
              <w:bottom w:val="nil"/>
            </w:tcBorders>
          </w:tcPr>
          <w:p w:rsidR="0066552E" w:rsidRPr="00F40031" w:rsidRDefault="0066552E" w:rsidP="0066552E">
            <w:pPr>
              <w:numPr>
                <w:ilvl w:val="0"/>
                <w:numId w:val="8"/>
              </w:numPr>
              <w:tabs>
                <w:tab w:val="left" w:pos="284"/>
              </w:tabs>
              <w:snapToGrid w:val="0"/>
              <w:spacing w:before="60" w:after="60"/>
              <w:ind w:left="284" w:hanging="284"/>
              <w:rPr>
                <w:rFonts w:cs="Arial"/>
                <w:color w:val="000000"/>
                <w:sz w:val="18"/>
                <w:szCs w:val="18"/>
              </w:rPr>
            </w:pPr>
            <w:r w:rsidRPr="00F40031">
              <w:rPr>
                <w:rFonts w:cs="Arial"/>
                <w:bCs/>
                <w:iCs/>
                <w:color w:val="000000"/>
                <w:sz w:val="18"/>
                <w:szCs w:val="18"/>
              </w:rPr>
              <w:t xml:space="preserve">Portable </w:t>
            </w:r>
            <w:r>
              <w:rPr>
                <w:rFonts w:cs="Arial"/>
                <w:bCs/>
                <w:iCs/>
                <w:color w:val="000000"/>
                <w:sz w:val="18"/>
                <w:szCs w:val="18"/>
              </w:rPr>
              <w:t xml:space="preserve">electric </w:t>
            </w:r>
            <w:r w:rsidRPr="00F40031">
              <w:rPr>
                <w:rFonts w:cs="Arial"/>
                <w:bCs/>
                <w:iCs/>
                <w:color w:val="000000"/>
                <w:sz w:val="18"/>
                <w:szCs w:val="18"/>
              </w:rPr>
              <w:t>power tools are to be used only w</w:t>
            </w:r>
            <w:r>
              <w:rPr>
                <w:rFonts w:cs="Arial"/>
                <w:bCs/>
                <w:iCs/>
                <w:color w:val="000000"/>
                <w:sz w:val="18"/>
                <w:szCs w:val="18"/>
              </w:rPr>
              <w:t xml:space="preserve">here there is a RCD safety trip </w:t>
            </w:r>
            <w:r w:rsidRPr="00F40031">
              <w:rPr>
                <w:rFonts w:cs="Arial"/>
                <w:bCs/>
                <w:iCs/>
                <w:color w:val="000000"/>
                <w:sz w:val="18"/>
                <w:szCs w:val="18"/>
              </w:rPr>
              <w:t>switch connected</w:t>
            </w:r>
            <w:r w:rsidR="00061D55">
              <w:rPr>
                <w:rFonts w:cs="Arial"/>
                <w:bCs/>
                <w:iCs/>
                <w:color w:val="000000"/>
                <w:sz w:val="18"/>
                <w:szCs w:val="18"/>
              </w:rPr>
              <w:t>.</w:t>
            </w:r>
          </w:p>
        </w:tc>
        <w:tc>
          <w:tcPr>
            <w:tcW w:w="574" w:type="dxa"/>
            <w:tcBorders>
              <w:top w:val="nil"/>
              <w:bottom w:val="nil"/>
            </w:tcBorders>
            <w:shd w:val="clear" w:color="auto" w:fill="auto"/>
          </w:tcPr>
          <w:p w:rsidR="0066552E" w:rsidRPr="00A55D00" w:rsidRDefault="0066552E" w:rsidP="006655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552E" w:rsidRPr="00A55D00" w:rsidRDefault="0066552E" w:rsidP="0066552E">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552E" w:rsidRDefault="0066552E" w:rsidP="0066552E">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66552E" w:rsidRPr="00A55D00" w:rsidTr="00685DC3">
        <w:trPr>
          <w:cantSplit/>
          <w:trHeight w:val="608"/>
        </w:trPr>
        <w:tc>
          <w:tcPr>
            <w:tcW w:w="2661" w:type="dxa"/>
            <w:vMerge/>
          </w:tcPr>
          <w:p w:rsidR="0066552E" w:rsidRDefault="0066552E" w:rsidP="0066552E">
            <w:pPr>
              <w:spacing w:before="240" w:after="60"/>
              <w:jc w:val="both"/>
              <w:rPr>
                <w:b/>
                <w:sz w:val="22"/>
                <w:szCs w:val="22"/>
              </w:rPr>
            </w:pPr>
          </w:p>
        </w:tc>
        <w:tc>
          <w:tcPr>
            <w:tcW w:w="3962" w:type="dxa"/>
            <w:tcBorders>
              <w:top w:val="nil"/>
              <w:bottom w:val="nil"/>
            </w:tcBorders>
          </w:tcPr>
          <w:p w:rsidR="0066552E" w:rsidRPr="00F361FB" w:rsidRDefault="0066552E" w:rsidP="0066552E">
            <w:pPr>
              <w:numPr>
                <w:ilvl w:val="0"/>
                <w:numId w:val="8"/>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66552E" w:rsidRPr="00A55D00" w:rsidRDefault="0066552E" w:rsidP="006655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552E" w:rsidRPr="00A55D00" w:rsidRDefault="0066552E" w:rsidP="006655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552E" w:rsidRDefault="0066552E" w:rsidP="0066552E">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66552E" w:rsidRPr="002568E6" w:rsidRDefault="0066552E" w:rsidP="0066552E">
            <w:pPr>
              <w:snapToGrid w:val="0"/>
              <w:spacing w:before="120" w:after="60"/>
              <w:ind w:left="57"/>
              <w:rPr>
                <w:b/>
                <w:color w:val="000080"/>
                <w:sz w:val="6"/>
                <w:szCs w:val="6"/>
              </w:rPr>
            </w:pPr>
          </w:p>
        </w:tc>
      </w:tr>
      <w:tr w:rsidR="0066552E" w:rsidRPr="00A55D00" w:rsidTr="00685DC3">
        <w:trPr>
          <w:cantSplit/>
          <w:trHeight w:val="607"/>
        </w:trPr>
        <w:tc>
          <w:tcPr>
            <w:tcW w:w="2661" w:type="dxa"/>
            <w:vMerge/>
          </w:tcPr>
          <w:p w:rsidR="0066552E" w:rsidRDefault="0066552E" w:rsidP="0066552E">
            <w:pPr>
              <w:spacing w:before="240" w:after="60"/>
              <w:jc w:val="both"/>
              <w:rPr>
                <w:b/>
                <w:sz w:val="22"/>
                <w:szCs w:val="22"/>
              </w:rPr>
            </w:pPr>
          </w:p>
        </w:tc>
        <w:tc>
          <w:tcPr>
            <w:tcW w:w="3962" w:type="dxa"/>
            <w:tcBorders>
              <w:top w:val="nil"/>
              <w:bottom w:val="single" w:sz="4" w:space="0" w:color="auto"/>
            </w:tcBorders>
          </w:tcPr>
          <w:p w:rsidR="0066552E" w:rsidRDefault="0066552E" w:rsidP="0066552E">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66552E" w:rsidRPr="00D32E01" w:rsidRDefault="0066552E" w:rsidP="0066552E">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66552E" w:rsidRPr="00A55D00" w:rsidRDefault="0066552E" w:rsidP="006655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6552E" w:rsidRPr="00A55D00" w:rsidRDefault="0066552E" w:rsidP="006655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6552E" w:rsidRDefault="0066552E" w:rsidP="0066552E">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66552E" w:rsidRPr="002568E6" w:rsidRDefault="0066552E" w:rsidP="0066552E">
            <w:pPr>
              <w:snapToGrid w:val="0"/>
              <w:spacing w:before="120" w:after="60"/>
              <w:ind w:left="57"/>
              <w:rPr>
                <w:b/>
                <w:color w:val="000080"/>
                <w:sz w:val="6"/>
                <w:szCs w:val="6"/>
              </w:rPr>
            </w:pPr>
          </w:p>
        </w:tc>
      </w:tr>
      <w:tr w:rsidR="00061D55" w:rsidRPr="00A55D00" w:rsidTr="00DA04A6">
        <w:trPr>
          <w:cantSplit/>
          <w:trHeight w:val="189"/>
        </w:trPr>
        <w:tc>
          <w:tcPr>
            <w:tcW w:w="2661" w:type="dxa"/>
            <w:vMerge w:val="restart"/>
            <w:tcBorders>
              <w:right w:val="single" w:sz="4" w:space="0" w:color="auto"/>
            </w:tcBorders>
          </w:tcPr>
          <w:p w:rsidR="00061D55" w:rsidRPr="005E17E1" w:rsidRDefault="00061D55" w:rsidP="00061D55">
            <w:pPr>
              <w:spacing w:before="240" w:after="60"/>
              <w:rPr>
                <w:b/>
                <w:szCs w:val="22"/>
              </w:rPr>
            </w:pPr>
            <w:r w:rsidRPr="005E17E1">
              <w:rPr>
                <w:b/>
                <w:sz w:val="22"/>
                <w:szCs w:val="22"/>
              </w:rPr>
              <w:t>Exposure:</w:t>
            </w:r>
          </w:p>
          <w:p w:rsidR="00061D55" w:rsidRDefault="00061D55" w:rsidP="00061D55">
            <w:pPr>
              <w:numPr>
                <w:ilvl w:val="0"/>
                <w:numId w:val="13"/>
              </w:numPr>
              <w:tabs>
                <w:tab w:val="clear" w:pos="360"/>
                <w:tab w:val="num" w:pos="227"/>
              </w:tabs>
              <w:spacing w:before="120" w:after="60"/>
              <w:ind w:left="340" w:hanging="340"/>
              <w:rPr>
                <w:b/>
                <w:sz w:val="20"/>
              </w:rPr>
            </w:pPr>
            <w:r w:rsidRPr="002A6993">
              <w:rPr>
                <w:b/>
                <w:sz w:val="20"/>
              </w:rPr>
              <w:t>Friction</w:t>
            </w:r>
          </w:p>
          <w:p w:rsidR="00061D55" w:rsidRPr="00CE1C9E" w:rsidRDefault="00061D55" w:rsidP="00061D55">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061D55" w:rsidRDefault="00061D55" w:rsidP="00061D55">
            <w:pPr>
              <w:spacing w:before="60" w:after="120"/>
              <w:ind w:right="-57"/>
              <w:rPr>
                <w:sz w:val="6"/>
                <w:szCs w:val="6"/>
              </w:rPr>
            </w:pPr>
          </w:p>
          <w:p w:rsidR="00061D55" w:rsidRPr="002568E6" w:rsidRDefault="00061D55" w:rsidP="00061D55">
            <w:pPr>
              <w:spacing w:before="60" w:after="120"/>
              <w:ind w:right="-57"/>
              <w:rPr>
                <w:sz w:val="6"/>
                <w:szCs w:val="6"/>
              </w:rPr>
            </w:pPr>
          </w:p>
        </w:tc>
        <w:tc>
          <w:tcPr>
            <w:tcW w:w="3962" w:type="dxa"/>
            <w:tcBorders>
              <w:top w:val="single" w:sz="4" w:space="0" w:color="auto"/>
              <w:left w:val="single" w:sz="4" w:space="0" w:color="auto"/>
              <w:bottom w:val="nil"/>
              <w:right w:val="single" w:sz="4" w:space="0" w:color="auto"/>
            </w:tcBorders>
          </w:tcPr>
          <w:p w:rsidR="00061D55" w:rsidRPr="00D90BEB" w:rsidRDefault="00061D55" w:rsidP="00061D55">
            <w:pPr>
              <w:numPr>
                <w:ilvl w:val="0"/>
                <w:numId w:val="6"/>
              </w:numPr>
              <w:tabs>
                <w:tab w:val="left" w:pos="284"/>
                <w:tab w:val="left" w:pos="357"/>
              </w:tabs>
              <w:spacing w:before="240" w:after="60"/>
              <w:ind w:left="284" w:hanging="284"/>
              <w:rPr>
                <w:rFonts w:cs="Arial"/>
                <w:color w:val="000000"/>
                <w:sz w:val="18"/>
                <w:szCs w:val="18"/>
              </w:rPr>
            </w:pPr>
            <w:r w:rsidRPr="00D90BEB">
              <w:rPr>
                <w:rFonts w:cs="Arial"/>
                <w:color w:val="000000"/>
                <w:sz w:val="18"/>
                <w:szCs w:val="18"/>
              </w:rPr>
              <w:t xml:space="preserve">Portable </w:t>
            </w:r>
            <w:r>
              <w:rPr>
                <w:rFonts w:cs="Arial"/>
                <w:color w:val="000000"/>
                <w:sz w:val="18"/>
                <w:szCs w:val="18"/>
              </w:rPr>
              <w:t xml:space="preserve">wide crown </w:t>
            </w:r>
            <w:r w:rsidRPr="00D90BEB">
              <w:rPr>
                <w:rFonts w:cs="Arial"/>
                <w:color w:val="000000"/>
                <w:sz w:val="18"/>
                <w:szCs w:val="18"/>
              </w:rPr>
              <w:t>stapl</w:t>
            </w:r>
            <w:r>
              <w:rPr>
                <w:rFonts w:cs="Arial"/>
                <w:color w:val="000000"/>
                <w:sz w:val="18"/>
                <w:szCs w:val="18"/>
              </w:rPr>
              <w:t xml:space="preserve">e guns </w:t>
            </w:r>
            <w:r w:rsidRPr="00D90BEB">
              <w:rPr>
                <w:rFonts w:cs="Arial"/>
                <w:color w:val="000000"/>
                <w:sz w:val="18"/>
                <w:szCs w:val="18"/>
              </w:rPr>
              <w:t xml:space="preserve">are regularly maintained to help </w:t>
            </w:r>
            <w:r w:rsidRPr="00D90BEB">
              <w:rPr>
                <w:rFonts w:cs="Arial"/>
                <w:iCs/>
                <w:color w:val="000000"/>
                <w:sz w:val="18"/>
                <w:szCs w:val="18"/>
              </w:rPr>
              <w:t>minimise the risk of exposures to these hazards</w:t>
            </w:r>
            <w:r w:rsidRPr="00D90BEB">
              <w:rPr>
                <w:rFonts w:cs="Arial"/>
                <w:color w:val="000000"/>
                <w:sz w:val="18"/>
                <w:szCs w:val="18"/>
              </w:rPr>
              <w:t>.</w:t>
            </w:r>
          </w:p>
        </w:tc>
        <w:tc>
          <w:tcPr>
            <w:tcW w:w="574" w:type="dxa"/>
            <w:tcBorders>
              <w:top w:val="single" w:sz="4" w:space="0" w:color="auto"/>
              <w:left w:val="single" w:sz="4" w:space="0" w:color="auto"/>
              <w:bottom w:val="nil"/>
            </w:tcBorders>
            <w:shd w:val="clear" w:color="auto" w:fill="auto"/>
          </w:tcPr>
          <w:p w:rsidR="00061D55" w:rsidRPr="00A55D00" w:rsidRDefault="00061D55" w:rsidP="00061D5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61D55" w:rsidRPr="00A55D00" w:rsidRDefault="00061D55" w:rsidP="00061D5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61D55" w:rsidRDefault="00061D55" w:rsidP="00061D55">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61D55" w:rsidRPr="00A55D00" w:rsidTr="00685DC3">
        <w:trPr>
          <w:cantSplit/>
          <w:trHeight w:val="446"/>
        </w:trPr>
        <w:tc>
          <w:tcPr>
            <w:tcW w:w="2661" w:type="dxa"/>
            <w:vMerge/>
            <w:tcBorders>
              <w:right w:val="single" w:sz="4" w:space="0" w:color="auto"/>
            </w:tcBorders>
          </w:tcPr>
          <w:p w:rsidR="00061D55" w:rsidRPr="005E17E1" w:rsidRDefault="00061D55" w:rsidP="00061D55">
            <w:pPr>
              <w:spacing w:before="240"/>
              <w:rPr>
                <w:b/>
                <w:sz w:val="22"/>
                <w:szCs w:val="22"/>
              </w:rPr>
            </w:pPr>
          </w:p>
        </w:tc>
        <w:tc>
          <w:tcPr>
            <w:tcW w:w="3962" w:type="dxa"/>
            <w:tcBorders>
              <w:top w:val="nil"/>
              <w:left w:val="single" w:sz="4" w:space="0" w:color="auto"/>
              <w:bottom w:val="nil"/>
              <w:right w:val="single" w:sz="4" w:space="0" w:color="auto"/>
            </w:tcBorders>
          </w:tcPr>
          <w:p w:rsidR="00061D55" w:rsidRPr="006D497C" w:rsidRDefault="00061D55" w:rsidP="00061D55">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left w:val="single" w:sz="4" w:space="0" w:color="auto"/>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61D55" w:rsidRDefault="00061D55" w:rsidP="00061D5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061D55" w:rsidRPr="00A55D00" w:rsidTr="00685DC3">
        <w:trPr>
          <w:cantSplit/>
          <w:trHeight w:val="519"/>
        </w:trPr>
        <w:tc>
          <w:tcPr>
            <w:tcW w:w="2661" w:type="dxa"/>
            <w:vMerge/>
            <w:tcBorders>
              <w:right w:val="single" w:sz="4" w:space="0" w:color="auto"/>
            </w:tcBorders>
          </w:tcPr>
          <w:p w:rsidR="00061D55" w:rsidRPr="005E17E1" w:rsidRDefault="00061D55" w:rsidP="00061D55">
            <w:pPr>
              <w:spacing w:before="240"/>
              <w:rPr>
                <w:b/>
                <w:sz w:val="22"/>
                <w:szCs w:val="22"/>
              </w:rPr>
            </w:pPr>
          </w:p>
        </w:tc>
        <w:tc>
          <w:tcPr>
            <w:tcW w:w="3962" w:type="dxa"/>
            <w:tcBorders>
              <w:top w:val="nil"/>
              <w:left w:val="single" w:sz="4" w:space="0" w:color="auto"/>
              <w:bottom w:val="nil"/>
              <w:right w:val="single" w:sz="4" w:space="0" w:color="auto"/>
            </w:tcBorders>
          </w:tcPr>
          <w:p w:rsidR="00061D55" w:rsidRDefault="00061D55" w:rsidP="00061D55">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61D55" w:rsidRDefault="00061D55" w:rsidP="00061D5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61D55" w:rsidRPr="00A55D00" w:rsidTr="00685DC3">
        <w:trPr>
          <w:cantSplit/>
          <w:trHeight w:val="701"/>
        </w:trPr>
        <w:tc>
          <w:tcPr>
            <w:tcW w:w="2661" w:type="dxa"/>
            <w:vMerge/>
            <w:tcBorders>
              <w:right w:val="single" w:sz="4" w:space="0" w:color="auto"/>
            </w:tcBorders>
          </w:tcPr>
          <w:p w:rsidR="00061D55" w:rsidRPr="005E17E1" w:rsidRDefault="00061D55" w:rsidP="00061D55">
            <w:pPr>
              <w:spacing w:before="240"/>
              <w:rPr>
                <w:b/>
                <w:sz w:val="22"/>
                <w:szCs w:val="22"/>
              </w:rPr>
            </w:pPr>
          </w:p>
        </w:tc>
        <w:tc>
          <w:tcPr>
            <w:tcW w:w="3962" w:type="dxa"/>
            <w:tcBorders>
              <w:top w:val="nil"/>
              <w:left w:val="single" w:sz="4" w:space="0" w:color="auto"/>
              <w:bottom w:val="nil"/>
              <w:right w:val="single" w:sz="4" w:space="0" w:color="auto"/>
            </w:tcBorders>
          </w:tcPr>
          <w:p w:rsidR="00061D55" w:rsidRDefault="00061D55" w:rsidP="00061D55">
            <w:pPr>
              <w:numPr>
                <w:ilvl w:val="0"/>
                <w:numId w:val="6"/>
              </w:numPr>
              <w:tabs>
                <w:tab w:val="left" w:pos="284"/>
              </w:tabs>
              <w:spacing w:before="60" w:after="60"/>
              <w:ind w:left="284" w:hanging="284"/>
              <w:rPr>
                <w:rFonts w:cs="Arial"/>
                <w:color w:val="000000"/>
                <w:sz w:val="18"/>
                <w:szCs w:val="18"/>
              </w:rPr>
            </w:pPr>
            <w:r>
              <w:rPr>
                <w:rFonts w:cs="Arial"/>
                <w:sz w:val="18"/>
                <w:szCs w:val="18"/>
              </w:rPr>
              <w:t>“Safe Working Zones” are clearly defined in all work spaces where staple guns are used.</w:t>
            </w:r>
          </w:p>
        </w:tc>
        <w:tc>
          <w:tcPr>
            <w:tcW w:w="574" w:type="dxa"/>
            <w:tcBorders>
              <w:top w:val="nil"/>
              <w:left w:val="single" w:sz="4" w:space="0" w:color="auto"/>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61D55" w:rsidRDefault="00061D55" w:rsidP="00061D5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61D55" w:rsidRPr="00A55D00" w:rsidTr="00685DC3">
        <w:trPr>
          <w:cantSplit/>
          <w:trHeight w:val="701"/>
        </w:trPr>
        <w:tc>
          <w:tcPr>
            <w:tcW w:w="2661" w:type="dxa"/>
            <w:vMerge/>
            <w:tcBorders>
              <w:right w:val="single" w:sz="4" w:space="0" w:color="auto"/>
            </w:tcBorders>
          </w:tcPr>
          <w:p w:rsidR="00061D55" w:rsidRPr="005E17E1" w:rsidRDefault="00061D55" w:rsidP="00061D55">
            <w:pPr>
              <w:spacing w:before="240"/>
              <w:rPr>
                <w:b/>
                <w:sz w:val="22"/>
                <w:szCs w:val="22"/>
              </w:rPr>
            </w:pPr>
          </w:p>
        </w:tc>
        <w:tc>
          <w:tcPr>
            <w:tcW w:w="3962" w:type="dxa"/>
            <w:tcBorders>
              <w:top w:val="nil"/>
              <w:left w:val="single" w:sz="4" w:space="0" w:color="auto"/>
              <w:bottom w:val="single" w:sz="4" w:space="0" w:color="auto"/>
              <w:right w:val="single" w:sz="4" w:space="0" w:color="auto"/>
            </w:tcBorders>
          </w:tcPr>
          <w:p w:rsidR="00061D55" w:rsidRPr="0094568E" w:rsidRDefault="00061D55" w:rsidP="00061D55">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061D55" w:rsidRDefault="00061D55" w:rsidP="00061D55">
            <w:pPr>
              <w:tabs>
                <w:tab w:val="left" w:pos="284"/>
              </w:tabs>
              <w:suppressAutoHyphens/>
              <w:spacing w:before="60" w:after="60"/>
              <w:rPr>
                <w:rFonts w:cs="Arial"/>
                <w:sz w:val="18"/>
                <w:szCs w:val="18"/>
              </w:rPr>
            </w:pPr>
          </w:p>
          <w:p w:rsidR="00061D55" w:rsidRDefault="00061D55" w:rsidP="00061D55">
            <w:pPr>
              <w:tabs>
                <w:tab w:val="left" w:pos="284"/>
              </w:tabs>
              <w:suppressAutoHyphens/>
              <w:spacing w:before="60" w:after="60"/>
              <w:rPr>
                <w:rFonts w:cs="Arial"/>
                <w:sz w:val="18"/>
                <w:szCs w:val="18"/>
              </w:rPr>
            </w:pPr>
          </w:p>
          <w:p w:rsidR="00061D55" w:rsidRPr="00CF6931" w:rsidRDefault="00061D55" w:rsidP="00061D55">
            <w:pPr>
              <w:tabs>
                <w:tab w:val="left" w:pos="284"/>
              </w:tabs>
              <w:suppressAutoHyphens/>
              <w:spacing w:before="60" w:after="60"/>
              <w:rPr>
                <w:rFonts w:cs="Arial"/>
                <w:color w:val="000000"/>
                <w:sz w:val="18"/>
                <w:szCs w:val="18"/>
              </w:rPr>
            </w:pPr>
          </w:p>
        </w:tc>
        <w:tc>
          <w:tcPr>
            <w:tcW w:w="574" w:type="dxa"/>
            <w:tcBorders>
              <w:top w:val="nil"/>
              <w:left w:val="single" w:sz="4" w:space="0" w:color="auto"/>
              <w:bottom w:val="single" w:sz="4" w:space="0" w:color="auto"/>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61D55" w:rsidRDefault="00061D55" w:rsidP="00061D5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61D55" w:rsidRPr="00A55D00" w:rsidTr="00DA04A6">
        <w:trPr>
          <w:cantSplit/>
          <w:trHeight w:val="824"/>
        </w:trPr>
        <w:tc>
          <w:tcPr>
            <w:tcW w:w="2661" w:type="dxa"/>
            <w:vMerge w:val="restart"/>
          </w:tcPr>
          <w:p w:rsidR="00061D55" w:rsidRPr="005E17E1" w:rsidRDefault="00061D55" w:rsidP="00061D55">
            <w:pPr>
              <w:spacing w:before="240"/>
              <w:rPr>
                <w:b/>
                <w:sz w:val="22"/>
                <w:szCs w:val="22"/>
              </w:rPr>
            </w:pPr>
            <w:r w:rsidRPr="005E17E1">
              <w:rPr>
                <w:b/>
                <w:sz w:val="22"/>
                <w:szCs w:val="22"/>
              </w:rPr>
              <w:lastRenderedPageBreak/>
              <w:t xml:space="preserve">Ergonomics </w:t>
            </w:r>
            <w:r>
              <w:rPr>
                <w:b/>
                <w:sz w:val="22"/>
                <w:szCs w:val="22"/>
              </w:rPr>
              <w:t>and</w:t>
            </w:r>
          </w:p>
          <w:p w:rsidR="00061D55" w:rsidRPr="005E17E1" w:rsidRDefault="00061D55" w:rsidP="00061D55">
            <w:pPr>
              <w:rPr>
                <w:b/>
                <w:sz w:val="22"/>
                <w:szCs w:val="22"/>
              </w:rPr>
            </w:pPr>
            <w:r w:rsidRPr="005E17E1">
              <w:rPr>
                <w:b/>
                <w:sz w:val="22"/>
                <w:szCs w:val="22"/>
              </w:rPr>
              <w:t>Manual Handling:</w:t>
            </w:r>
          </w:p>
          <w:p w:rsidR="00061D55" w:rsidRDefault="00061D55" w:rsidP="00061D55">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061D55" w:rsidRDefault="00061D55" w:rsidP="00061D55">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061D55" w:rsidRDefault="00061D55" w:rsidP="00061D55">
            <w:pPr>
              <w:rPr>
                <w:sz w:val="18"/>
                <w:szCs w:val="18"/>
              </w:rPr>
            </w:pPr>
          </w:p>
          <w:p w:rsidR="00061D55" w:rsidRPr="0025480F" w:rsidRDefault="00061D55" w:rsidP="00061D55">
            <w:pPr>
              <w:rPr>
                <w:sz w:val="18"/>
                <w:szCs w:val="18"/>
              </w:rPr>
            </w:pPr>
          </w:p>
        </w:tc>
        <w:tc>
          <w:tcPr>
            <w:tcW w:w="3962" w:type="dxa"/>
            <w:tcBorders>
              <w:top w:val="single" w:sz="4" w:space="0" w:color="auto"/>
              <w:bottom w:val="nil"/>
            </w:tcBorders>
          </w:tcPr>
          <w:p w:rsidR="00061D55" w:rsidRPr="002A6993" w:rsidRDefault="00061D55" w:rsidP="00061D55">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061D55" w:rsidRPr="00A55D00" w:rsidRDefault="00061D55" w:rsidP="00061D5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61D55" w:rsidRPr="00A55D00" w:rsidRDefault="00061D55" w:rsidP="00061D5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61D55" w:rsidRDefault="00061D55" w:rsidP="00061D55">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D55" w:rsidRPr="00A55D00" w:rsidTr="001C518B">
        <w:trPr>
          <w:cantSplit/>
          <w:trHeight w:val="436"/>
        </w:trPr>
        <w:tc>
          <w:tcPr>
            <w:tcW w:w="2661" w:type="dxa"/>
            <w:vMerge/>
          </w:tcPr>
          <w:p w:rsidR="00061D55" w:rsidRDefault="00061D55" w:rsidP="00061D55">
            <w:pPr>
              <w:spacing w:before="240"/>
              <w:rPr>
                <w:b/>
                <w:sz w:val="20"/>
              </w:rPr>
            </w:pPr>
          </w:p>
        </w:tc>
        <w:tc>
          <w:tcPr>
            <w:tcW w:w="3962" w:type="dxa"/>
            <w:tcBorders>
              <w:top w:val="nil"/>
              <w:bottom w:val="nil"/>
            </w:tcBorders>
          </w:tcPr>
          <w:p w:rsidR="00061D55" w:rsidRPr="002A6993" w:rsidRDefault="00061D55" w:rsidP="00061D5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61D55" w:rsidRDefault="00061D55" w:rsidP="00061D5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D55" w:rsidRPr="00A55D00" w:rsidTr="001C518B">
        <w:trPr>
          <w:cantSplit/>
          <w:trHeight w:val="728"/>
        </w:trPr>
        <w:tc>
          <w:tcPr>
            <w:tcW w:w="2661" w:type="dxa"/>
            <w:vMerge/>
          </w:tcPr>
          <w:p w:rsidR="00061D55" w:rsidRDefault="00061D55" w:rsidP="00061D55">
            <w:pPr>
              <w:spacing w:before="240"/>
              <w:rPr>
                <w:b/>
                <w:sz w:val="20"/>
              </w:rPr>
            </w:pPr>
          </w:p>
        </w:tc>
        <w:tc>
          <w:tcPr>
            <w:tcW w:w="3962" w:type="dxa"/>
            <w:tcBorders>
              <w:top w:val="nil"/>
              <w:bottom w:val="nil"/>
            </w:tcBorders>
          </w:tcPr>
          <w:p w:rsidR="00061D55" w:rsidRPr="002A6993" w:rsidRDefault="00061D55" w:rsidP="00061D5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waste materials and other extraneous objects.</w:t>
            </w:r>
          </w:p>
        </w:tc>
        <w:tc>
          <w:tcPr>
            <w:tcW w:w="574" w:type="dxa"/>
            <w:tcBorders>
              <w:top w:val="nil"/>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61D55" w:rsidRDefault="00061D55" w:rsidP="00061D5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061D55" w:rsidRPr="00A55D00" w:rsidTr="00B92B6E">
        <w:trPr>
          <w:cantSplit/>
          <w:trHeight w:val="1523"/>
        </w:trPr>
        <w:tc>
          <w:tcPr>
            <w:tcW w:w="2661" w:type="dxa"/>
            <w:vMerge/>
          </w:tcPr>
          <w:p w:rsidR="00061D55" w:rsidRDefault="00061D55" w:rsidP="00061D55">
            <w:pPr>
              <w:spacing w:before="240"/>
              <w:rPr>
                <w:b/>
                <w:sz w:val="20"/>
              </w:rPr>
            </w:pPr>
          </w:p>
        </w:tc>
        <w:tc>
          <w:tcPr>
            <w:tcW w:w="3962" w:type="dxa"/>
            <w:tcBorders>
              <w:top w:val="nil"/>
              <w:bottom w:val="single" w:sz="4" w:space="0" w:color="auto"/>
            </w:tcBorders>
          </w:tcPr>
          <w:p w:rsidR="00061D55" w:rsidRDefault="00061D55" w:rsidP="00061D5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61D55" w:rsidRPr="00A55D00" w:rsidRDefault="00061D55" w:rsidP="00061D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61D55" w:rsidRDefault="00061D55" w:rsidP="00061D5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D55" w:rsidRPr="00A55D00" w:rsidTr="001C518B">
        <w:trPr>
          <w:cantSplit/>
          <w:trHeight w:val="180"/>
        </w:trPr>
        <w:tc>
          <w:tcPr>
            <w:tcW w:w="2661" w:type="dxa"/>
            <w:vMerge w:val="restart"/>
          </w:tcPr>
          <w:p w:rsidR="00061D55" w:rsidRPr="002A6993" w:rsidRDefault="00061D55" w:rsidP="00061D55">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061D55" w:rsidRDefault="00061D55" w:rsidP="00061D55">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061D55" w:rsidRPr="00033942" w:rsidRDefault="00061D55" w:rsidP="00061D55">
            <w:pPr>
              <w:spacing w:before="120" w:after="60"/>
              <w:rPr>
                <w:rFonts w:cs="Arial"/>
                <w:sz w:val="18"/>
                <w:szCs w:val="18"/>
              </w:rPr>
            </w:pPr>
          </w:p>
        </w:tc>
        <w:tc>
          <w:tcPr>
            <w:tcW w:w="3962" w:type="dxa"/>
            <w:tcBorders>
              <w:top w:val="single" w:sz="4" w:space="0" w:color="auto"/>
              <w:bottom w:val="nil"/>
            </w:tcBorders>
          </w:tcPr>
          <w:p w:rsidR="00061D55" w:rsidRPr="002A6993" w:rsidRDefault="00061D55" w:rsidP="00061D55">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061D55" w:rsidRPr="00A55D00" w:rsidRDefault="00061D55" w:rsidP="00061D5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61D55" w:rsidRPr="00A55D00" w:rsidRDefault="00061D55" w:rsidP="00061D5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61D55" w:rsidRDefault="00061D55" w:rsidP="00061D55">
            <w:pPr>
              <w:snapToGrid w:val="0"/>
              <w:spacing w:before="240" w:after="6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061D55" w:rsidRPr="00A55D00" w:rsidTr="001C518B">
        <w:trPr>
          <w:cantSplit/>
          <w:trHeight w:val="180"/>
        </w:trPr>
        <w:tc>
          <w:tcPr>
            <w:tcW w:w="2661" w:type="dxa"/>
            <w:vMerge/>
          </w:tcPr>
          <w:p w:rsidR="00061D55" w:rsidRDefault="00061D55" w:rsidP="00061D55">
            <w:pPr>
              <w:spacing w:before="240"/>
              <w:rPr>
                <w:b/>
                <w:sz w:val="20"/>
              </w:rPr>
            </w:pPr>
          </w:p>
        </w:tc>
        <w:tc>
          <w:tcPr>
            <w:tcW w:w="3962" w:type="dxa"/>
            <w:tcBorders>
              <w:top w:val="nil"/>
              <w:bottom w:val="nil"/>
            </w:tcBorders>
          </w:tcPr>
          <w:p w:rsidR="00061D55" w:rsidRPr="002A6993" w:rsidRDefault="00061D55" w:rsidP="00061D5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061D55" w:rsidRPr="00A55D00" w:rsidRDefault="00061D55" w:rsidP="00061D5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61D55" w:rsidRPr="00A55D00" w:rsidRDefault="00061D55" w:rsidP="00061D5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61D55" w:rsidRDefault="00061D55" w:rsidP="00061D55">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061D55" w:rsidRPr="00A55D00" w:rsidTr="001C518B">
        <w:trPr>
          <w:cantSplit/>
          <w:trHeight w:val="180"/>
        </w:trPr>
        <w:tc>
          <w:tcPr>
            <w:tcW w:w="2661" w:type="dxa"/>
            <w:vMerge/>
          </w:tcPr>
          <w:p w:rsidR="00061D55" w:rsidRDefault="00061D55" w:rsidP="00061D55">
            <w:pPr>
              <w:spacing w:before="240"/>
              <w:rPr>
                <w:b/>
                <w:sz w:val="20"/>
              </w:rPr>
            </w:pPr>
          </w:p>
        </w:tc>
        <w:tc>
          <w:tcPr>
            <w:tcW w:w="3962" w:type="dxa"/>
            <w:tcBorders>
              <w:top w:val="nil"/>
              <w:bottom w:val="nil"/>
            </w:tcBorders>
          </w:tcPr>
          <w:p w:rsidR="00061D55" w:rsidRDefault="00061D55" w:rsidP="00061D5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061D55" w:rsidRPr="00A55D00" w:rsidRDefault="00061D55" w:rsidP="00061D5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61D55" w:rsidRPr="00A55D00" w:rsidRDefault="00061D55" w:rsidP="00061D5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61D55" w:rsidRDefault="00061D55" w:rsidP="00061D55">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061D55" w:rsidRPr="00A55D00" w:rsidTr="00B92B6E">
        <w:trPr>
          <w:cantSplit/>
          <w:trHeight w:val="1179"/>
        </w:trPr>
        <w:tc>
          <w:tcPr>
            <w:tcW w:w="2661" w:type="dxa"/>
            <w:vMerge/>
          </w:tcPr>
          <w:p w:rsidR="00061D55" w:rsidRDefault="00061D55" w:rsidP="00061D55">
            <w:pPr>
              <w:spacing w:before="240"/>
              <w:rPr>
                <w:b/>
                <w:sz w:val="20"/>
              </w:rPr>
            </w:pPr>
          </w:p>
        </w:tc>
        <w:tc>
          <w:tcPr>
            <w:tcW w:w="3962" w:type="dxa"/>
            <w:tcBorders>
              <w:top w:val="nil"/>
              <w:bottom w:val="single" w:sz="4" w:space="0" w:color="auto"/>
            </w:tcBorders>
          </w:tcPr>
          <w:p w:rsidR="00061D55" w:rsidRPr="0094568E" w:rsidRDefault="00061D55" w:rsidP="00061D5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p w:rsidR="00061D55" w:rsidRDefault="00061D55" w:rsidP="00061D55">
            <w:pPr>
              <w:spacing w:before="60" w:after="60"/>
              <w:rPr>
                <w:rFonts w:cs="Arial"/>
                <w:color w:val="000000"/>
                <w:sz w:val="18"/>
                <w:szCs w:val="18"/>
              </w:rPr>
            </w:pPr>
          </w:p>
          <w:p w:rsidR="00061D55" w:rsidRPr="00730F1E" w:rsidRDefault="00061D55" w:rsidP="00061D55">
            <w:pPr>
              <w:spacing w:before="60" w:after="60"/>
              <w:rPr>
                <w:rFonts w:cs="Arial"/>
                <w:color w:val="000000"/>
                <w:sz w:val="18"/>
                <w:szCs w:val="18"/>
              </w:rPr>
            </w:pPr>
          </w:p>
          <w:p w:rsidR="00061D55" w:rsidRDefault="00061D55" w:rsidP="00061D55">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061D55" w:rsidRPr="00A55D00" w:rsidRDefault="00061D55" w:rsidP="00061D5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61D55" w:rsidRPr="00A55D00" w:rsidRDefault="00061D55" w:rsidP="00061D55">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61D55" w:rsidRDefault="00061D55" w:rsidP="00061D55">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bl>
    <w:p w:rsidR="008F3013" w:rsidRDefault="008F3013" w:rsidP="00253231">
      <w:pPr>
        <w:rPr>
          <w:b/>
          <w:noProof/>
          <w:sz w:val="18"/>
          <w:szCs w:val="18"/>
        </w:rPr>
      </w:pPr>
    </w:p>
    <w:p w:rsidR="00B92B6E" w:rsidRPr="001E7147" w:rsidRDefault="00B92B6E" w:rsidP="00B92B6E">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B92B6E" w:rsidRPr="00A55D00" w:rsidTr="00ED297B">
        <w:trPr>
          <w:trHeight w:val="680"/>
          <w:tblHeader/>
        </w:trPr>
        <w:tc>
          <w:tcPr>
            <w:tcW w:w="2689" w:type="dxa"/>
            <w:shd w:val="clear" w:color="auto" w:fill="D9D9D9"/>
            <w:vAlign w:val="center"/>
          </w:tcPr>
          <w:p w:rsidR="00B92B6E" w:rsidRPr="00A55D00" w:rsidRDefault="00B92B6E" w:rsidP="00ED297B">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B92B6E" w:rsidRPr="00A55D00" w:rsidRDefault="00B92B6E" w:rsidP="00ED297B">
            <w:pPr>
              <w:pStyle w:val="Heading2"/>
              <w:spacing w:before="60" w:after="0" w:line="240" w:lineRule="auto"/>
              <w:rPr>
                <w:b/>
                <w:sz w:val="20"/>
              </w:rPr>
            </w:pPr>
            <w:r w:rsidRPr="00A55D00">
              <w:rPr>
                <w:b/>
                <w:sz w:val="20"/>
              </w:rPr>
              <w:t>Additional Control Measures</w:t>
            </w:r>
          </w:p>
          <w:p w:rsidR="00B92B6E" w:rsidRPr="00087494" w:rsidRDefault="00B92B6E" w:rsidP="00ED297B">
            <w:pPr>
              <w:spacing w:before="60" w:after="60"/>
              <w:rPr>
                <w:i/>
                <w:sz w:val="18"/>
                <w:szCs w:val="18"/>
              </w:rPr>
            </w:pPr>
            <w:r w:rsidRPr="00087494">
              <w:rPr>
                <w:i/>
                <w:sz w:val="18"/>
                <w:szCs w:val="18"/>
              </w:rPr>
              <w:t>These would relate to the specific student needs, locations and conditions in which you are conducting your activity.</w:t>
            </w:r>
          </w:p>
        </w:tc>
      </w:tr>
      <w:tr w:rsidR="00B92B6E" w:rsidRPr="00A55D00" w:rsidTr="00ED297B">
        <w:trPr>
          <w:trHeight w:val="2699"/>
        </w:trPr>
        <w:tc>
          <w:tcPr>
            <w:tcW w:w="2689" w:type="dxa"/>
            <w:shd w:val="clear" w:color="auto" w:fill="auto"/>
          </w:tcPr>
          <w:p w:rsidR="00B92B6E" w:rsidRDefault="00B92B6E" w:rsidP="00ED297B">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B92B6E" w:rsidRDefault="00B92B6E" w:rsidP="00ED297B"/>
          <w:p w:rsidR="00B92B6E" w:rsidRDefault="00B92B6E" w:rsidP="00ED297B"/>
          <w:p w:rsidR="00B92B6E" w:rsidRDefault="00B92B6E" w:rsidP="00ED297B"/>
          <w:p w:rsidR="008917AC" w:rsidRDefault="008917AC" w:rsidP="00ED297B"/>
          <w:p w:rsidR="00B92B6E" w:rsidRDefault="00B92B6E" w:rsidP="00ED297B"/>
          <w:p w:rsidR="00B92B6E" w:rsidRDefault="00B92B6E" w:rsidP="00ED297B"/>
          <w:p w:rsidR="00B92B6E" w:rsidRDefault="00B92B6E" w:rsidP="00ED297B"/>
          <w:p w:rsidR="008917AC" w:rsidRDefault="008917AC" w:rsidP="00ED297B"/>
          <w:p w:rsidR="00B92B6E" w:rsidRDefault="00B92B6E" w:rsidP="00ED297B"/>
          <w:p w:rsidR="00B92B6E" w:rsidRPr="00D30FA1" w:rsidRDefault="00B92B6E" w:rsidP="00ED297B"/>
        </w:tc>
        <w:tc>
          <w:tcPr>
            <w:tcW w:w="7505" w:type="dxa"/>
            <w:shd w:val="clear" w:color="auto" w:fill="auto"/>
          </w:tcPr>
          <w:p w:rsidR="00B92B6E" w:rsidRPr="00A55D00" w:rsidRDefault="00B92B6E" w:rsidP="00ED297B">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917AC" w:rsidRDefault="008917AC" w:rsidP="00253231">
      <w:pPr>
        <w:rPr>
          <w:b/>
          <w:noProof/>
          <w:sz w:val="18"/>
          <w:szCs w:val="18"/>
        </w:rPr>
      </w:pPr>
    </w:p>
    <w:p w:rsidR="00061D55" w:rsidRDefault="00061D55" w:rsidP="00253231">
      <w:pPr>
        <w:rPr>
          <w:b/>
          <w:noProof/>
          <w:sz w:val="18"/>
          <w:szCs w:val="18"/>
        </w:rPr>
      </w:pPr>
    </w:p>
    <w:p w:rsidR="00061D55" w:rsidRPr="00047F53" w:rsidRDefault="00061D55"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CC049E">
              <w:rPr>
                <w:rFonts w:cs="Arial"/>
                <w:b/>
                <w:color w:val="000080"/>
                <w:sz w:val="22"/>
              </w:rPr>
            </w:r>
            <w:r w:rsidR="00CC049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CC049E">
              <w:rPr>
                <w:rFonts w:cs="Arial"/>
                <w:b/>
                <w:color w:val="000080"/>
                <w:sz w:val="22"/>
              </w:rPr>
            </w:r>
            <w:r w:rsidR="00CC049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CC049E">
              <w:rPr>
                <w:rFonts w:cs="Arial"/>
                <w:b/>
                <w:color w:val="000080"/>
                <w:sz w:val="22"/>
              </w:rPr>
            </w:r>
            <w:r w:rsidR="00CC049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2"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2"/>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B92B6E">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B92B6E">
        <w:trPr>
          <w:trHeight w:val="4297"/>
        </w:trPr>
        <w:tc>
          <w:tcPr>
            <w:tcW w:w="4873" w:type="dxa"/>
            <w:tcBorders>
              <w:top w:val="nil"/>
              <w:right w:val="nil"/>
            </w:tcBorders>
            <w:shd w:val="clear" w:color="auto" w:fill="auto"/>
          </w:tcPr>
          <w:p w:rsidR="008F3013" w:rsidRDefault="008F3013" w:rsidP="008D5311">
            <w:pPr>
              <w:numPr>
                <w:ilvl w:val="0"/>
                <w:numId w:val="15"/>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92B6E" w:rsidRDefault="00B92B6E">
      <w: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bookmarkStart w:id="3" w:name="_GoBack"/>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C049E">
              <w:rPr>
                <w:rFonts w:cs="Arial"/>
                <w:bCs/>
                <w:iCs/>
                <w:color w:val="000080"/>
                <w:sz w:val="20"/>
              </w:rPr>
            </w:r>
            <w:r w:rsidR="00CC049E">
              <w:rPr>
                <w:rFonts w:cs="Arial"/>
                <w:bCs/>
                <w:iCs/>
                <w:color w:val="000080"/>
                <w:sz w:val="20"/>
              </w:rPr>
              <w:fldChar w:fldCharType="separate"/>
            </w:r>
            <w:r w:rsidRPr="00A55D00">
              <w:rPr>
                <w:rFonts w:cs="Arial"/>
                <w:bCs/>
                <w:iCs/>
                <w:color w:val="000080"/>
                <w:sz w:val="20"/>
              </w:rPr>
              <w:fldChar w:fldCharType="end"/>
            </w:r>
          </w:p>
        </w:tc>
      </w:tr>
      <w:bookmarkEnd w:id="3"/>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89" w:rsidRDefault="00326189">
      <w:r>
        <w:separator/>
      </w:r>
    </w:p>
  </w:endnote>
  <w:endnote w:type="continuationSeparator" w:id="0">
    <w:p w:rsidR="00326189" w:rsidRDefault="0032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89" w:rsidRPr="00441959" w:rsidRDefault="00326189"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189" w:rsidRPr="005246DF" w:rsidRDefault="00326189" w:rsidP="00967C17">
                          <w:pPr>
                            <w:rPr>
                              <w:sz w:val="16"/>
                              <w:szCs w:val="16"/>
                            </w:rPr>
                          </w:pPr>
                          <w:r w:rsidRPr="005246DF">
                            <w:rPr>
                              <w:sz w:val="16"/>
                              <w:szCs w:val="16"/>
                            </w:rPr>
                            <w:t xml:space="preserve">Reviewed </w:t>
                          </w:r>
                          <w:r>
                            <w:rPr>
                              <w:sz w:val="16"/>
                              <w:szCs w:val="16"/>
                            </w:rPr>
                            <w:t>July 2018  V3.</w:t>
                          </w:r>
                        </w:p>
                        <w:p w:rsidR="00326189" w:rsidRDefault="00326189" w:rsidP="00967C17">
                          <w:pPr>
                            <w:rPr>
                              <w:sz w:val="16"/>
                              <w:szCs w:val="16"/>
                            </w:rPr>
                          </w:pPr>
                          <w:r w:rsidRPr="005246DF">
                            <w:rPr>
                              <w:sz w:val="16"/>
                              <w:szCs w:val="16"/>
                            </w:rPr>
                            <w:t>Uncontrolled when printed</w:t>
                          </w:r>
                        </w:p>
                        <w:p w:rsidR="00326189" w:rsidRPr="005246DF" w:rsidRDefault="0032618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CC049E">
                            <w:rPr>
                              <w:b/>
                              <w:bCs/>
                              <w:noProof/>
                              <w:sz w:val="14"/>
                            </w:rPr>
                            <w:t>7</w:t>
                          </w:r>
                          <w:r w:rsidRPr="00F172D7">
                            <w:rPr>
                              <w:b/>
                              <w:bCs/>
                              <w:sz w:val="14"/>
                            </w:rPr>
                            <w:fldChar w:fldCharType="end"/>
                          </w:r>
                          <w:r w:rsidRPr="00F172D7">
                            <w:rPr>
                              <w:sz w:val="14"/>
                            </w:rPr>
                            <w:t xml:space="preserve"> of </w:t>
                          </w:r>
                          <w:r w:rsidR="00ED2A49">
                            <w:rPr>
                              <w:sz w:val="14"/>
                            </w:rPr>
                            <w:t>7</w:t>
                          </w:r>
                        </w:p>
                        <w:p w:rsidR="00326189" w:rsidRPr="00F06006" w:rsidRDefault="00326189"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326189" w:rsidRPr="005246DF" w:rsidRDefault="00326189" w:rsidP="00967C17">
                    <w:pPr>
                      <w:rPr>
                        <w:sz w:val="16"/>
                        <w:szCs w:val="16"/>
                      </w:rPr>
                    </w:pPr>
                    <w:r w:rsidRPr="005246DF">
                      <w:rPr>
                        <w:sz w:val="16"/>
                        <w:szCs w:val="16"/>
                      </w:rPr>
                      <w:t xml:space="preserve">Reviewed </w:t>
                    </w:r>
                    <w:r>
                      <w:rPr>
                        <w:sz w:val="16"/>
                        <w:szCs w:val="16"/>
                      </w:rPr>
                      <w:t>July 2018  V3.</w:t>
                    </w:r>
                  </w:p>
                  <w:p w:rsidR="00326189" w:rsidRDefault="00326189" w:rsidP="00967C17">
                    <w:pPr>
                      <w:rPr>
                        <w:sz w:val="16"/>
                        <w:szCs w:val="16"/>
                      </w:rPr>
                    </w:pPr>
                    <w:r w:rsidRPr="005246DF">
                      <w:rPr>
                        <w:sz w:val="16"/>
                        <w:szCs w:val="16"/>
                      </w:rPr>
                      <w:t>Uncontrolled when printed</w:t>
                    </w:r>
                  </w:p>
                  <w:p w:rsidR="00326189" w:rsidRPr="005246DF" w:rsidRDefault="0032618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CC049E">
                      <w:rPr>
                        <w:b/>
                        <w:bCs/>
                        <w:noProof/>
                        <w:sz w:val="14"/>
                      </w:rPr>
                      <w:t>7</w:t>
                    </w:r>
                    <w:r w:rsidRPr="00F172D7">
                      <w:rPr>
                        <w:b/>
                        <w:bCs/>
                        <w:sz w:val="14"/>
                      </w:rPr>
                      <w:fldChar w:fldCharType="end"/>
                    </w:r>
                    <w:r w:rsidRPr="00F172D7">
                      <w:rPr>
                        <w:sz w:val="14"/>
                      </w:rPr>
                      <w:t xml:space="preserve"> of </w:t>
                    </w:r>
                    <w:r w:rsidR="00ED2A49">
                      <w:rPr>
                        <w:sz w:val="14"/>
                      </w:rPr>
                      <w:t>7</w:t>
                    </w:r>
                  </w:p>
                  <w:p w:rsidR="00326189" w:rsidRPr="00F06006" w:rsidRDefault="00326189"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189" w:rsidRPr="00D65DEB" w:rsidRDefault="00326189"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326189" w:rsidRPr="00D65DEB" w:rsidRDefault="00326189"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89" w:rsidRDefault="00326189">
      <w:r>
        <w:separator/>
      </w:r>
    </w:p>
  </w:footnote>
  <w:footnote w:type="continuationSeparator" w:id="0">
    <w:p w:rsidR="00326189" w:rsidRDefault="00326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2CD"/>
    <w:multiLevelType w:val="hybridMultilevel"/>
    <w:tmpl w:val="99284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2C39FC"/>
    <w:multiLevelType w:val="hybridMultilevel"/>
    <w:tmpl w:val="5D7E078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F606D2"/>
    <w:multiLevelType w:val="hybridMultilevel"/>
    <w:tmpl w:val="A972F5D8"/>
    <w:lvl w:ilvl="0" w:tplc="D968FD2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76F90"/>
    <w:multiLevelType w:val="hybridMultilevel"/>
    <w:tmpl w:val="0ECE7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11228A"/>
    <w:multiLevelType w:val="hybridMultilevel"/>
    <w:tmpl w:val="EBACB0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93A5C"/>
    <w:multiLevelType w:val="hybridMultilevel"/>
    <w:tmpl w:val="4FEE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C6990"/>
    <w:multiLevelType w:val="hybridMultilevel"/>
    <w:tmpl w:val="A308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7402D5"/>
    <w:multiLevelType w:val="hybridMultilevel"/>
    <w:tmpl w:val="919EC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C3DC2"/>
    <w:multiLevelType w:val="hybridMultilevel"/>
    <w:tmpl w:val="D4FE935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7B91803"/>
    <w:multiLevelType w:val="hybridMultilevel"/>
    <w:tmpl w:val="78D87728"/>
    <w:lvl w:ilvl="0" w:tplc="9A123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24BD8"/>
    <w:multiLevelType w:val="hybridMultilevel"/>
    <w:tmpl w:val="D1763FE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23899"/>
    <w:multiLevelType w:val="hybridMultilevel"/>
    <w:tmpl w:val="BBAEA17E"/>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A35E9"/>
    <w:multiLevelType w:val="hybridMultilevel"/>
    <w:tmpl w:val="DE5CEB24"/>
    <w:lvl w:ilvl="0" w:tplc="94843B26">
      <w:start w:val="1"/>
      <w:numFmt w:val="bullet"/>
      <w:lvlText w:val=""/>
      <w:lvlJc w:val="left"/>
      <w:pPr>
        <w:tabs>
          <w:tab w:val="num" w:pos="0"/>
        </w:tabs>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211BD5"/>
    <w:multiLevelType w:val="hybridMultilevel"/>
    <w:tmpl w:val="3D789F66"/>
    <w:lvl w:ilvl="0" w:tplc="B86447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3"/>
  </w:num>
  <w:num w:numId="4">
    <w:abstractNumId w:val="21"/>
  </w:num>
  <w:num w:numId="5">
    <w:abstractNumId w:val="30"/>
  </w:num>
  <w:num w:numId="6">
    <w:abstractNumId w:val="2"/>
  </w:num>
  <w:num w:numId="7">
    <w:abstractNumId w:val="17"/>
  </w:num>
  <w:num w:numId="8">
    <w:abstractNumId w:val="22"/>
  </w:num>
  <w:num w:numId="9">
    <w:abstractNumId w:val="32"/>
  </w:num>
  <w:num w:numId="10">
    <w:abstractNumId w:val="12"/>
  </w:num>
  <w:num w:numId="11">
    <w:abstractNumId w:val="31"/>
  </w:num>
  <w:num w:numId="12">
    <w:abstractNumId w:val="26"/>
  </w:num>
  <w:num w:numId="13">
    <w:abstractNumId w:val="3"/>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8"/>
  </w:num>
  <w:num w:numId="17">
    <w:abstractNumId w:val="6"/>
  </w:num>
  <w:num w:numId="18">
    <w:abstractNumId w:val="14"/>
  </w:num>
  <w:num w:numId="19">
    <w:abstractNumId w:val="16"/>
  </w:num>
  <w:num w:numId="20">
    <w:abstractNumId w:val="18"/>
  </w:num>
  <w:num w:numId="21">
    <w:abstractNumId w:val="10"/>
  </w:num>
  <w:num w:numId="22">
    <w:abstractNumId w:val="24"/>
  </w:num>
  <w:num w:numId="23">
    <w:abstractNumId w:val="34"/>
  </w:num>
  <w:num w:numId="24">
    <w:abstractNumId w:val="5"/>
  </w:num>
  <w:num w:numId="25">
    <w:abstractNumId w:val="9"/>
  </w:num>
  <w:num w:numId="26">
    <w:abstractNumId w:val="29"/>
  </w:num>
  <w:num w:numId="27">
    <w:abstractNumId w:val="25"/>
  </w:num>
  <w:num w:numId="28">
    <w:abstractNumId w:val="0"/>
  </w:num>
  <w:num w:numId="29">
    <w:abstractNumId w:val="11"/>
  </w:num>
  <w:num w:numId="30">
    <w:abstractNumId w:val="27"/>
  </w:num>
  <w:num w:numId="31">
    <w:abstractNumId w:val="4"/>
  </w:num>
  <w:num w:numId="32">
    <w:abstractNumId w:val="8"/>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5"/>
  </w:num>
  <w:num w:numId="3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1D5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9C9"/>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157F"/>
    <w:rsid w:val="000E28A3"/>
    <w:rsid w:val="000E3140"/>
    <w:rsid w:val="000E3C24"/>
    <w:rsid w:val="000E6DA0"/>
    <w:rsid w:val="000E7FB3"/>
    <w:rsid w:val="000F117C"/>
    <w:rsid w:val="000F2E2D"/>
    <w:rsid w:val="001004F8"/>
    <w:rsid w:val="00101AA0"/>
    <w:rsid w:val="00103888"/>
    <w:rsid w:val="00103F53"/>
    <w:rsid w:val="001047B1"/>
    <w:rsid w:val="00106FCB"/>
    <w:rsid w:val="00111FF8"/>
    <w:rsid w:val="00112BA4"/>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1770"/>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173A"/>
    <w:rsid w:val="001B20D7"/>
    <w:rsid w:val="001B22BD"/>
    <w:rsid w:val="001B32BA"/>
    <w:rsid w:val="001B3828"/>
    <w:rsid w:val="001B6766"/>
    <w:rsid w:val="001C375C"/>
    <w:rsid w:val="001C3786"/>
    <w:rsid w:val="001C481F"/>
    <w:rsid w:val="001C518B"/>
    <w:rsid w:val="001C5BDB"/>
    <w:rsid w:val="001C66C2"/>
    <w:rsid w:val="001C6E8D"/>
    <w:rsid w:val="001D2578"/>
    <w:rsid w:val="001D27C9"/>
    <w:rsid w:val="001D2B6B"/>
    <w:rsid w:val="001E160C"/>
    <w:rsid w:val="001E4424"/>
    <w:rsid w:val="001E55B6"/>
    <w:rsid w:val="001E5828"/>
    <w:rsid w:val="001E7147"/>
    <w:rsid w:val="001E72B1"/>
    <w:rsid w:val="001F1F30"/>
    <w:rsid w:val="001F2D4B"/>
    <w:rsid w:val="001F3DD4"/>
    <w:rsid w:val="0020153E"/>
    <w:rsid w:val="00201FA4"/>
    <w:rsid w:val="0020382A"/>
    <w:rsid w:val="002041CD"/>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480F"/>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6D15"/>
    <w:rsid w:val="002C70FD"/>
    <w:rsid w:val="002D0B0F"/>
    <w:rsid w:val="002D0B4F"/>
    <w:rsid w:val="002D2BDC"/>
    <w:rsid w:val="002D2C8C"/>
    <w:rsid w:val="002D36EA"/>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17DB3"/>
    <w:rsid w:val="00321330"/>
    <w:rsid w:val="003219DA"/>
    <w:rsid w:val="00322CB6"/>
    <w:rsid w:val="0032345A"/>
    <w:rsid w:val="00326189"/>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57FC8"/>
    <w:rsid w:val="00360683"/>
    <w:rsid w:val="00360799"/>
    <w:rsid w:val="00361D64"/>
    <w:rsid w:val="0036228B"/>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2A9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320"/>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74D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3A7F"/>
    <w:rsid w:val="00524951"/>
    <w:rsid w:val="00524C66"/>
    <w:rsid w:val="00526845"/>
    <w:rsid w:val="00527E57"/>
    <w:rsid w:val="00530CB5"/>
    <w:rsid w:val="00534436"/>
    <w:rsid w:val="00537C6B"/>
    <w:rsid w:val="005418D3"/>
    <w:rsid w:val="005440F6"/>
    <w:rsid w:val="00547DBD"/>
    <w:rsid w:val="0055010F"/>
    <w:rsid w:val="00553D77"/>
    <w:rsid w:val="005662D3"/>
    <w:rsid w:val="005675C8"/>
    <w:rsid w:val="00571382"/>
    <w:rsid w:val="0057178A"/>
    <w:rsid w:val="005724DB"/>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52E"/>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4A90"/>
    <w:rsid w:val="006857E2"/>
    <w:rsid w:val="00685DC3"/>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3920"/>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8366F"/>
    <w:rsid w:val="007931AA"/>
    <w:rsid w:val="00794955"/>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13C4"/>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A3"/>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670"/>
    <w:rsid w:val="008868DB"/>
    <w:rsid w:val="008917AC"/>
    <w:rsid w:val="008A3786"/>
    <w:rsid w:val="008A3D9E"/>
    <w:rsid w:val="008A5856"/>
    <w:rsid w:val="008A5BBD"/>
    <w:rsid w:val="008A5DCB"/>
    <w:rsid w:val="008A6108"/>
    <w:rsid w:val="008B091C"/>
    <w:rsid w:val="008B3011"/>
    <w:rsid w:val="008B4D2D"/>
    <w:rsid w:val="008B5C94"/>
    <w:rsid w:val="008B63C8"/>
    <w:rsid w:val="008B665A"/>
    <w:rsid w:val="008C08FC"/>
    <w:rsid w:val="008C2737"/>
    <w:rsid w:val="008C27CF"/>
    <w:rsid w:val="008C2CEA"/>
    <w:rsid w:val="008C45C2"/>
    <w:rsid w:val="008C4B4D"/>
    <w:rsid w:val="008C6A7F"/>
    <w:rsid w:val="008C746E"/>
    <w:rsid w:val="008D15CE"/>
    <w:rsid w:val="008D2156"/>
    <w:rsid w:val="008D46CF"/>
    <w:rsid w:val="008D5311"/>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300"/>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CFD"/>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4B5"/>
    <w:rsid w:val="00A01AF8"/>
    <w:rsid w:val="00A025A3"/>
    <w:rsid w:val="00A02901"/>
    <w:rsid w:val="00A02EA8"/>
    <w:rsid w:val="00A0478E"/>
    <w:rsid w:val="00A06B6F"/>
    <w:rsid w:val="00A11DF3"/>
    <w:rsid w:val="00A1291E"/>
    <w:rsid w:val="00A12CA7"/>
    <w:rsid w:val="00A130C0"/>
    <w:rsid w:val="00A131A3"/>
    <w:rsid w:val="00A13687"/>
    <w:rsid w:val="00A15148"/>
    <w:rsid w:val="00A23BB5"/>
    <w:rsid w:val="00A26568"/>
    <w:rsid w:val="00A30E52"/>
    <w:rsid w:val="00A32662"/>
    <w:rsid w:val="00A326F7"/>
    <w:rsid w:val="00A32E3D"/>
    <w:rsid w:val="00A32FDF"/>
    <w:rsid w:val="00A36859"/>
    <w:rsid w:val="00A37B7B"/>
    <w:rsid w:val="00A40F8F"/>
    <w:rsid w:val="00A41B61"/>
    <w:rsid w:val="00A43D6A"/>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0F8"/>
    <w:rsid w:val="00A8756A"/>
    <w:rsid w:val="00A913DA"/>
    <w:rsid w:val="00A9192A"/>
    <w:rsid w:val="00A93E74"/>
    <w:rsid w:val="00A955D7"/>
    <w:rsid w:val="00A957B0"/>
    <w:rsid w:val="00AA1DD4"/>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E7679"/>
    <w:rsid w:val="00AF1381"/>
    <w:rsid w:val="00AF2BFD"/>
    <w:rsid w:val="00AF6412"/>
    <w:rsid w:val="00B02543"/>
    <w:rsid w:val="00B03B3A"/>
    <w:rsid w:val="00B0449D"/>
    <w:rsid w:val="00B131C1"/>
    <w:rsid w:val="00B1352D"/>
    <w:rsid w:val="00B1573D"/>
    <w:rsid w:val="00B171BE"/>
    <w:rsid w:val="00B219FC"/>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5CC"/>
    <w:rsid w:val="00B72894"/>
    <w:rsid w:val="00B748A7"/>
    <w:rsid w:val="00B8079E"/>
    <w:rsid w:val="00B83A1B"/>
    <w:rsid w:val="00B83DEE"/>
    <w:rsid w:val="00B852BC"/>
    <w:rsid w:val="00B8693D"/>
    <w:rsid w:val="00B86A65"/>
    <w:rsid w:val="00B92B6E"/>
    <w:rsid w:val="00B93B84"/>
    <w:rsid w:val="00B95196"/>
    <w:rsid w:val="00B95D28"/>
    <w:rsid w:val="00B97900"/>
    <w:rsid w:val="00BA1011"/>
    <w:rsid w:val="00BA1262"/>
    <w:rsid w:val="00BA43F7"/>
    <w:rsid w:val="00BC4B68"/>
    <w:rsid w:val="00BC4FD7"/>
    <w:rsid w:val="00BC76DF"/>
    <w:rsid w:val="00BD09DB"/>
    <w:rsid w:val="00BD39D9"/>
    <w:rsid w:val="00BD58E8"/>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090"/>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443"/>
    <w:rsid w:val="00CB023D"/>
    <w:rsid w:val="00CB2C75"/>
    <w:rsid w:val="00CB3024"/>
    <w:rsid w:val="00CB3E2D"/>
    <w:rsid w:val="00CB6A29"/>
    <w:rsid w:val="00CB7D76"/>
    <w:rsid w:val="00CC049E"/>
    <w:rsid w:val="00CC0582"/>
    <w:rsid w:val="00CC299D"/>
    <w:rsid w:val="00CC3D70"/>
    <w:rsid w:val="00CC4141"/>
    <w:rsid w:val="00CC513A"/>
    <w:rsid w:val="00CC77F8"/>
    <w:rsid w:val="00CD032F"/>
    <w:rsid w:val="00CD1908"/>
    <w:rsid w:val="00CD275D"/>
    <w:rsid w:val="00CD5079"/>
    <w:rsid w:val="00CD5795"/>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50D9"/>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5EF8"/>
    <w:rsid w:val="00D464D0"/>
    <w:rsid w:val="00D47495"/>
    <w:rsid w:val="00D508F4"/>
    <w:rsid w:val="00D566D6"/>
    <w:rsid w:val="00D56B3E"/>
    <w:rsid w:val="00D703DD"/>
    <w:rsid w:val="00D70C5A"/>
    <w:rsid w:val="00D766C4"/>
    <w:rsid w:val="00D776FD"/>
    <w:rsid w:val="00D807F4"/>
    <w:rsid w:val="00D8439F"/>
    <w:rsid w:val="00D855B3"/>
    <w:rsid w:val="00D8586F"/>
    <w:rsid w:val="00D937A5"/>
    <w:rsid w:val="00D93DD6"/>
    <w:rsid w:val="00D95EEB"/>
    <w:rsid w:val="00D97482"/>
    <w:rsid w:val="00D9775A"/>
    <w:rsid w:val="00DA04A6"/>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AD3"/>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94EAA"/>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B7A77"/>
    <w:rsid w:val="00EC1223"/>
    <w:rsid w:val="00EC1B9A"/>
    <w:rsid w:val="00EC204D"/>
    <w:rsid w:val="00EC68D4"/>
    <w:rsid w:val="00ED06D1"/>
    <w:rsid w:val="00ED297B"/>
    <w:rsid w:val="00ED2A49"/>
    <w:rsid w:val="00ED2DAA"/>
    <w:rsid w:val="00ED3C5E"/>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19F4"/>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3E08"/>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B9C95B4"/>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B1963B93-AAEF-407F-A663-2A00B9C68B45}"/>
</file>

<file path=customXml/itemProps2.xml><?xml version="1.0" encoding="utf-8"?>
<ds:datastoreItem xmlns:ds="http://schemas.openxmlformats.org/officeDocument/2006/customXml" ds:itemID="{7FCFF5DA-4595-4DAF-944D-C4979544BCBB}"/>
</file>

<file path=customXml/itemProps3.xml><?xml version="1.0" encoding="utf-8"?>
<ds:datastoreItem xmlns:ds="http://schemas.openxmlformats.org/officeDocument/2006/customXml" ds:itemID="{A023EA98-27E9-4E63-8957-C4FB3B8D6479}"/>
</file>

<file path=customXml/itemProps4.xml><?xml version="1.0" encoding="utf-8"?>
<ds:datastoreItem xmlns:ds="http://schemas.openxmlformats.org/officeDocument/2006/customXml" ds:itemID="{EEF8A7CB-C994-4FC5-A663-5960B2F76A1C}"/>
</file>

<file path=docProps/app.xml><?xml version="1.0" encoding="utf-8"?>
<Properties xmlns="http://schemas.openxmlformats.org/officeDocument/2006/extended-properties" xmlns:vt="http://schemas.openxmlformats.org/officeDocument/2006/docPropsVTypes">
  <Template>Normal.dotm</Template>
  <TotalTime>0</TotalTime>
  <Pages>7</Pages>
  <Words>2190</Words>
  <Characters>15192</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assessment - Staple gun wide crown</dc:title>
  <dc:creator>CLARK, Brian</dc:creator>
  <cp:keywords>DETE, Education Queensland</cp:keywords>
  <cp:lastModifiedBy>CULPEPPER, Kristyn</cp:lastModifiedBy>
  <cp:revision>2</cp:revision>
  <cp:lastPrinted>2011-10-11T01:20:00Z</cp:lastPrinted>
  <dcterms:created xsi:type="dcterms:W3CDTF">2018-07-11T05:45:00Z</dcterms:created>
  <dcterms:modified xsi:type="dcterms:W3CDTF">2018-07-11T05:45:00Z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