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5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E44FE1" w:rsidTr="00E44FE1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bookmarkStart w:id="0" w:name="_GoBack"/>
          <w:bookmarkEnd w:id="0"/>
          <w:p w:rsidR="00E44FE1" w:rsidRPr="00E6760B" w:rsidRDefault="00AF3F3F" w:rsidP="00AF3F3F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2053590</wp:posOffset>
                      </wp:positionH>
                      <wp:positionV relativeFrom="paragraph">
                        <wp:posOffset>363855</wp:posOffset>
                      </wp:positionV>
                      <wp:extent cx="2808605" cy="463550"/>
                      <wp:effectExtent l="0" t="0" r="0" b="0"/>
                      <wp:wrapNone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860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FE1" w:rsidRPr="00917E61" w:rsidRDefault="00E44FE1" w:rsidP="005B179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917E61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COLD SAW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61.7pt;margin-top:28.65pt;width:221.15pt;height:3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" stroked="f">
                      <v:fill opacity="0"/>
                      <v:textbox>
                        <w:txbxContent>
                          <w:p w:rsidR="00E44FE1" w:rsidRPr="00917E61" w:rsidRDefault="00E44FE1" w:rsidP="005B17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917E61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COLD SAW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3F3F">
              <w:rPr>
                <w:rFonts w:ascii="Arial" w:hAnsi="Arial" w:cs="Arial"/>
                <w:b/>
                <w:noProof/>
                <w:sz w:val="30"/>
                <w:szCs w:val="30"/>
                <w:lang w:eastAsia="zh-TW"/>
              </w:rPr>
              <w:drawing>
                <wp:inline distT="0" distB="0" distL="0" distR="0">
                  <wp:extent cx="7022465" cy="899795"/>
                  <wp:effectExtent l="0" t="0" r="0" b="0"/>
                  <wp:docPr id="6" name="Picture 5" descr="G:\6100_Performance_HR\6555 - Organisational Safety and Wellbeing\2. HSW - Systems and Strategy Team\Rebadging OSW Documents (Kristyn)\ITD logos\Updated 2018\Fixed Static Plant_S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6100_Performance_HR\6555 - Organisational Safety and Wellbeing\2. HSW - Systems and Strategy Team\Rebadging OSW Documents (Kristyn)\ITD logos\Updated 2018\Fixed Static Plant_S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246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4FE1" w:rsidTr="00E44FE1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44FE1" w:rsidRPr="00E6760B" w:rsidRDefault="00E44FE1" w:rsidP="00E44FE1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E44FE1" w:rsidTr="00E44FE1">
        <w:trPr>
          <w:trHeight w:hRule="exact" w:val="851"/>
        </w:trPr>
        <w:tc>
          <w:tcPr>
            <w:tcW w:w="5000" w:type="pct"/>
            <w:gridSpan w:val="2"/>
            <w:shd w:val="clear" w:color="auto" w:fill="FFC611"/>
            <w:vAlign w:val="center"/>
          </w:tcPr>
          <w:p w:rsidR="00E44FE1" w:rsidRPr="00E6760B" w:rsidRDefault="00E44FE1" w:rsidP="000E46FF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6F76F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6F76F0" w:rsidRPr="006F76F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6F76F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E44FE1" w:rsidTr="006F76F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E44FE1" w:rsidRDefault="00E44FE1" w:rsidP="00E44FE1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E44FE1" w:rsidTr="000E46FF">
        <w:trPr>
          <w:trHeight w:hRule="exact" w:val="822"/>
        </w:trPr>
        <w:tc>
          <w:tcPr>
            <w:tcW w:w="2511" w:type="pct"/>
            <w:vAlign w:val="center"/>
          </w:tcPr>
          <w:p w:rsidR="00E44FE1" w:rsidRPr="00E12271" w:rsidRDefault="005F4522" w:rsidP="00E44FE1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40" DrawAspect="Content" ObjectID="_1599317245" r:id="rId9"/>
              </w:object>
            </w:r>
            <w:r w:rsidR="00E44FE1" w:rsidRPr="00E12271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E44FE1" w:rsidRPr="00E12271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E44FE1" w:rsidRPr="00E12271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E44FE1" w:rsidRPr="00E12271" w:rsidRDefault="00AF3F3F" w:rsidP="00E44FE1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E12271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19" name="Picture 19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FE1" w:rsidRPr="00E12271">
              <w:rPr>
                <w:rFonts w:ascii="Arial" w:hAnsi="Arial" w:cs="Arial"/>
                <w:sz w:val="25"/>
                <w:szCs w:val="25"/>
              </w:rPr>
              <w:t>Long a</w:t>
            </w:r>
            <w:r w:rsidR="000E46FF" w:rsidRPr="00E12271">
              <w:rPr>
                <w:rFonts w:ascii="Arial" w:hAnsi="Arial" w:cs="Arial"/>
                <w:sz w:val="25"/>
                <w:szCs w:val="25"/>
              </w:rPr>
              <w:t>nd loose hair must be contained or restrained.</w:t>
            </w:r>
          </w:p>
        </w:tc>
      </w:tr>
      <w:tr w:rsidR="00E44FE1" w:rsidTr="000E46FF">
        <w:trPr>
          <w:trHeight w:hRule="exact" w:val="822"/>
        </w:trPr>
        <w:tc>
          <w:tcPr>
            <w:tcW w:w="2511" w:type="pct"/>
            <w:vAlign w:val="center"/>
          </w:tcPr>
          <w:p w:rsidR="00E44FE1" w:rsidRPr="00E12271" w:rsidRDefault="00AF3F3F" w:rsidP="00E44FE1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E12271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7" name="Picture 17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4FE1" w:rsidRPr="00E12271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24743E" w:rsidRPr="00E12271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E44FE1" w:rsidRPr="00E12271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E44FE1" w:rsidRPr="00E12271" w:rsidRDefault="00AF3F3F" w:rsidP="000E46FF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E12271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8" name="Picture 18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726" w:rsidRPr="00E12271">
              <w:rPr>
                <w:rFonts w:ascii="Arial" w:hAnsi="Arial" w:cs="Arial"/>
                <w:sz w:val="25"/>
                <w:szCs w:val="25"/>
              </w:rPr>
              <w:t>Coveralls</w:t>
            </w:r>
            <w:r w:rsidR="000E46FF" w:rsidRPr="00E12271">
              <w:rPr>
                <w:rFonts w:ascii="Arial" w:hAnsi="Arial" w:cs="Arial"/>
                <w:sz w:val="25"/>
                <w:szCs w:val="25"/>
              </w:rPr>
              <w:t xml:space="preserve">, </w:t>
            </w:r>
            <w:r w:rsidR="00E44FE1" w:rsidRPr="00E12271">
              <w:rPr>
                <w:rFonts w:ascii="Arial" w:hAnsi="Arial" w:cs="Arial"/>
                <w:sz w:val="25"/>
                <w:szCs w:val="25"/>
              </w:rPr>
              <w:t xml:space="preserve">protective clothing </w:t>
            </w:r>
            <w:r w:rsidR="00796861" w:rsidRPr="00E12271">
              <w:rPr>
                <w:rFonts w:ascii="Arial" w:hAnsi="Arial" w:cs="Arial"/>
                <w:sz w:val="25"/>
                <w:szCs w:val="25"/>
              </w:rPr>
              <w:t>or a workshop</w:t>
            </w:r>
            <w:r w:rsidR="000E46FF" w:rsidRPr="00E12271">
              <w:rPr>
                <w:rFonts w:ascii="Arial" w:hAnsi="Arial" w:cs="Arial"/>
                <w:sz w:val="25"/>
                <w:szCs w:val="25"/>
              </w:rPr>
              <w:t xml:space="preserve"> apron is encouraged</w:t>
            </w:r>
            <w:r w:rsidR="00E44FE1" w:rsidRPr="00E12271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E44FE1" w:rsidTr="000E46FF">
        <w:trPr>
          <w:trHeight w:hRule="exact" w:val="822"/>
        </w:trPr>
        <w:tc>
          <w:tcPr>
            <w:tcW w:w="2511" w:type="pct"/>
            <w:vAlign w:val="center"/>
          </w:tcPr>
          <w:p w:rsidR="00E44FE1" w:rsidRPr="00E12271" w:rsidRDefault="00AF3F3F" w:rsidP="00E44FE1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  <w:r w:rsidRPr="00E12271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20" name="Picture 20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2271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4FE1" w:rsidRPr="00E12271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489" w:type="pct"/>
            <w:vAlign w:val="center"/>
          </w:tcPr>
          <w:p w:rsidR="00E44FE1" w:rsidRPr="00E12271" w:rsidRDefault="00E44FE1" w:rsidP="00FD0726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E12271">
              <w:rPr>
                <w:rFonts w:ascii="Arial" w:hAnsi="Arial" w:cs="Arial"/>
                <w:sz w:val="25"/>
                <w:szCs w:val="25"/>
              </w:rPr>
              <w:t>Hearin</w:t>
            </w:r>
            <w:r w:rsidR="00FD0726" w:rsidRPr="00E12271">
              <w:rPr>
                <w:rFonts w:ascii="Arial" w:hAnsi="Arial" w:cs="Arial"/>
                <w:sz w:val="25"/>
                <w:szCs w:val="25"/>
              </w:rPr>
              <w:t>g protection will be required when operating this machinery</w:t>
            </w:r>
            <w:r w:rsidRPr="00E12271">
              <w:rPr>
                <w:rFonts w:ascii="Arial" w:hAnsi="Arial" w:cs="Arial"/>
                <w:sz w:val="25"/>
                <w:szCs w:val="25"/>
              </w:rPr>
              <w:t>.</w:t>
            </w:r>
            <w:r w:rsidR="00AF3F3F" w:rsidRPr="00E12271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21" name="Picture 21" descr="Hearing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aring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F7233" w:rsidRPr="006F76F0" w:rsidRDefault="00FF7233">
      <w:pPr>
        <w:rPr>
          <w:sz w:val="20"/>
          <w:szCs w:val="20"/>
        </w:rPr>
      </w:pPr>
    </w:p>
    <w:p w:rsidR="00FF7233" w:rsidRPr="000E46FF" w:rsidRDefault="00FF7233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0E46FF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FF7233" w:rsidRPr="000E46FF" w:rsidRDefault="00FF7233" w:rsidP="000E46FF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Check workspaces and walkways to ensure that no slip/trip hazards are present.</w:t>
      </w:r>
    </w:p>
    <w:p w:rsidR="00FF7233" w:rsidRPr="000E46FF" w:rsidRDefault="00FF7233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Ensure saw blade is in good condition.</w:t>
      </w:r>
    </w:p>
    <w:p w:rsidR="00FF7233" w:rsidRPr="000E46FF" w:rsidRDefault="00FF7233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Locate and check the operation of the ON/OFF starter.</w:t>
      </w:r>
    </w:p>
    <w:p w:rsidR="00FF7233" w:rsidRPr="000E46FF" w:rsidRDefault="00FF7233" w:rsidP="000E46FF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Check that all safety guards are in working order.</w:t>
      </w:r>
    </w:p>
    <w:p w:rsidR="00FF7233" w:rsidRPr="000E46FF" w:rsidRDefault="00FF7233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 xml:space="preserve">Check the operation of the work vice. </w:t>
      </w:r>
    </w:p>
    <w:p w:rsidR="000E46FF" w:rsidRDefault="00FF7233" w:rsidP="000E46FF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Check coolant delivery system to allow for sufficient flow of coolant.</w:t>
      </w:r>
    </w:p>
    <w:p w:rsidR="000E46FF" w:rsidRPr="000E46FF" w:rsidRDefault="00FF7233" w:rsidP="000E46FF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Faulty equipment must not be used. Immediately report suspect equipment.</w:t>
      </w:r>
    </w:p>
    <w:p w:rsidR="00FF7233" w:rsidRPr="000E46FF" w:rsidRDefault="00FF7233" w:rsidP="000E46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  <w:r w:rsidRPr="000E46FF">
        <w:rPr>
          <w:rFonts w:ascii="Arial" w:hAnsi="Arial"/>
          <w:b/>
          <w:sz w:val="6"/>
          <w:szCs w:val="6"/>
        </w:rPr>
        <w:t xml:space="preserve"> </w:t>
      </w:r>
    </w:p>
    <w:p w:rsidR="00FF7233" w:rsidRPr="00CF5593" w:rsidRDefault="00FF7233">
      <w:pPr>
        <w:rPr>
          <w:sz w:val="18"/>
          <w:szCs w:val="18"/>
        </w:rPr>
      </w:pPr>
    </w:p>
    <w:p w:rsidR="00FF7233" w:rsidRPr="000E46FF" w:rsidRDefault="00FF7233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0E46FF">
        <w:rPr>
          <w:rFonts w:cs="Times New Roman"/>
          <w:color w:val="990033"/>
          <w:sz w:val="30"/>
          <w:szCs w:val="30"/>
        </w:rPr>
        <w:t>OPERATIONAL SAFETY CHECKS</w:t>
      </w:r>
    </w:p>
    <w:p w:rsidR="00FF7233" w:rsidRPr="000E46FF" w:rsidRDefault="00FF7233" w:rsidP="00CF559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60"/>
        <w:ind w:left="357" w:hanging="357"/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Ensure that the work piece is securely held in the work vice.</w:t>
      </w:r>
    </w:p>
    <w:p w:rsidR="00FF7233" w:rsidRPr="000E46FF" w:rsidRDefault="00FF723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Support overhanging work and signpost if it presents a hazard.</w:t>
      </w:r>
    </w:p>
    <w:p w:rsidR="000E46FF" w:rsidRPr="000E46FF" w:rsidRDefault="000E46FF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NEVER attempt to cut very small items or to cut materials other than metals.</w:t>
      </w:r>
    </w:p>
    <w:p w:rsidR="00FF7233" w:rsidRPr="000E46FF" w:rsidRDefault="00FF723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Never leave the machine running unattended.</w:t>
      </w:r>
    </w:p>
    <w:p w:rsidR="00FF7233" w:rsidRPr="000E46FF" w:rsidRDefault="00FF723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 xml:space="preserve">Attention must be paid to unusual noises during the sawing process. </w:t>
      </w:r>
    </w:p>
    <w:p w:rsidR="00FF7233" w:rsidRPr="000E46FF" w:rsidRDefault="00FF723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 xml:space="preserve">Never force the saw into the </w:t>
      </w:r>
      <w:proofErr w:type="spellStart"/>
      <w:r w:rsidRPr="000E46FF">
        <w:rPr>
          <w:rFonts w:ascii="Arial" w:hAnsi="Arial"/>
          <w:b/>
          <w:sz w:val="22"/>
          <w:szCs w:val="22"/>
        </w:rPr>
        <w:t>workpiece</w:t>
      </w:r>
      <w:proofErr w:type="spellEnd"/>
      <w:r w:rsidRPr="000E46FF">
        <w:rPr>
          <w:rFonts w:ascii="Arial" w:hAnsi="Arial"/>
          <w:b/>
          <w:sz w:val="22"/>
          <w:szCs w:val="22"/>
        </w:rPr>
        <w:t>. Use a slow and even feed rate.</w:t>
      </w:r>
    </w:p>
    <w:p w:rsidR="00FF7233" w:rsidRPr="000E46FF" w:rsidRDefault="00FF723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Before making adjustments or before cleaning swarf accumulations switch off and bring the machine to a complete standstill.</w:t>
      </w:r>
    </w:p>
    <w:p w:rsidR="00FF7233" w:rsidRDefault="00FF7233">
      <w:pPr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Immediately absorb any coolant spills.</w:t>
      </w:r>
    </w:p>
    <w:p w:rsidR="000E46FF" w:rsidRPr="000E46FF" w:rsidRDefault="000E46FF" w:rsidP="000E46FF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6"/>
          <w:szCs w:val="6"/>
        </w:rPr>
      </w:pPr>
    </w:p>
    <w:p w:rsidR="00FF7233" w:rsidRPr="00CF5593" w:rsidRDefault="00FF7233">
      <w:pPr>
        <w:rPr>
          <w:b/>
          <w:sz w:val="18"/>
          <w:szCs w:val="18"/>
        </w:rPr>
      </w:pPr>
    </w:p>
    <w:p w:rsidR="00FF7233" w:rsidRPr="000E46FF" w:rsidRDefault="00FF7233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0E46FF">
        <w:rPr>
          <w:rFonts w:cs="Times New Roman"/>
          <w:color w:val="990033"/>
          <w:sz w:val="30"/>
          <w:szCs w:val="30"/>
        </w:rPr>
        <w:t>HOUSEKEEPING</w:t>
      </w:r>
    </w:p>
    <w:p w:rsidR="00FF7233" w:rsidRPr="000E46FF" w:rsidRDefault="00FF7233" w:rsidP="00CF5593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60"/>
        <w:ind w:left="357" w:hanging="357"/>
        <w:rPr>
          <w:rFonts w:ascii="Arial" w:hAnsi="Arial"/>
          <w:b/>
          <w:sz w:val="22"/>
          <w:szCs w:val="22"/>
        </w:rPr>
      </w:pPr>
      <w:r w:rsidRPr="000E46FF">
        <w:rPr>
          <w:rFonts w:ascii="Arial" w:hAnsi="Arial"/>
          <w:b/>
          <w:sz w:val="22"/>
          <w:szCs w:val="22"/>
        </w:rPr>
        <w:t>Switch off the machine.</w:t>
      </w:r>
    </w:p>
    <w:p w:rsidR="00FF7233" w:rsidRDefault="00FF723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left" w:pos="360"/>
        </w:tabs>
        <w:rPr>
          <w:color w:val="000080"/>
          <w:sz w:val="16"/>
        </w:rPr>
      </w:pPr>
      <w:r w:rsidRPr="000E46FF">
        <w:rPr>
          <w:rFonts w:ascii="Arial" w:hAnsi="Arial"/>
          <w:b/>
          <w:sz w:val="22"/>
          <w:szCs w:val="22"/>
        </w:rPr>
        <w:t>2.</w:t>
      </w:r>
      <w:r w:rsidRPr="000E46FF">
        <w:rPr>
          <w:rFonts w:ascii="Arial" w:hAnsi="Arial"/>
          <w:b/>
          <w:sz w:val="22"/>
          <w:szCs w:val="22"/>
        </w:rPr>
        <w:tab/>
        <w:t>Leave the machine in a safe, clean and tidy state</w:t>
      </w:r>
      <w:r>
        <w:rPr>
          <w:rFonts w:ascii="Arial" w:hAnsi="Arial"/>
          <w:b/>
        </w:rPr>
        <w:t>.</w:t>
      </w:r>
    </w:p>
    <w:p w:rsidR="00FF7233" w:rsidRPr="00CF5593" w:rsidRDefault="00FF7233">
      <w:pPr>
        <w:rPr>
          <w:rFonts w:ascii="Arial" w:hAnsi="Arial"/>
          <w:b/>
          <w:color w:val="990033"/>
          <w:sz w:val="18"/>
          <w:szCs w:val="18"/>
        </w:rPr>
      </w:pPr>
    </w:p>
    <w:p w:rsidR="00FF7233" w:rsidRPr="000E46FF" w:rsidRDefault="00FF7233" w:rsidP="000E46FF">
      <w:pPr>
        <w:pBdr>
          <w:top w:val="single" w:sz="4" w:space="1" w:color="990033"/>
          <w:left w:val="single" w:sz="4" w:space="4" w:color="990033"/>
          <w:bottom w:val="single" w:sz="4" w:space="0" w:color="990033"/>
          <w:right w:val="single" w:sz="4" w:space="4" w:color="990033"/>
        </w:pBdr>
        <w:rPr>
          <w:color w:val="990033"/>
          <w:sz w:val="30"/>
          <w:szCs w:val="30"/>
        </w:rPr>
      </w:pPr>
      <w:r w:rsidRPr="000E46FF">
        <w:rPr>
          <w:rFonts w:ascii="Arial" w:hAnsi="Arial"/>
          <w:b/>
          <w:color w:val="990033"/>
          <w:sz w:val="30"/>
          <w:szCs w:val="30"/>
        </w:rPr>
        <w:t xml:space="preserve">POTENTIAL HAZARDS </w:t>
      </w:r>
      <w:r w:rsidRPr="000E46FF">
        <w:rPr>
          <w:color w:val="990033"/>
          <w:sz w:val="30"/>
          <w:szCs w:val="30"/>
        </w:rPr>
        <w:t xml:space="preserve"> </w:t>
      </w:r>
    </w:p>
    <w:p w:rsidR="008B0AC3" w:rsidRPr="000E46FF" w:rsidRDefault="00FF7233" w:rsidP="00CF5593">
      <w:pPr>
        <w:pBdr>
          <w:top w:val="single" w:sz="4" w:space="1" w:color="990033"/>
          <w:left w:val="single" w:sz="4" w:space="4" w:color="990033"/>
          <w:bottom w:val="single" w:sz="4" w:space="0" w:color="990033"/>
          <w:right w:val="single" w:sz="4" w:space="4" w:color="990033"/>
        </w:pBdr>
        <w:spacing w:before="80"/>
        <w:rPr>
          <w:rFonts w:ascii="Arial" w:hAnsi="Arial"/>
          <w:b/>
          <w:sz w:val="10"/>
          <w:szCs w:val="10"/>
        </w:rPr>
      </w:pPr>
      <w:r>
        <w:rPr>
          <w:rFonts w:ascii="Arial" w:hAnsi="Arial"/>
          <w:b/>
        </w:rPr>
        <w:sym w:font="Wingdings" w:char="F06E"/>
      </w:r>
      <w:r>
        <w:rPr>
          <w:rFonts w:ascii="Arial" w:hAnsi="Arial"/>
          <w:b/>
        </w:rPr>
        <w:tab/>
      </w:r>
      <w:r w:rsidRPr="000E46FF">
        <w:rPr>
          <w:rFonts w:ascii="Arial" w:hAnsi="Arial"/>
          <w:b/>
          <w:sz w:val="22"/>
          <w:szCs w:val="22"/>
        </w:rPr>
        <w:t>Possible skin irritation from coolants</w:t>
      </w:r>
      <w:r w:rsidRPr="000E46FF">
        <w:rPr>
          <w:rFonts w:ascii="Arial" w:hAnsi="Arial"/>
          <w:b/>
          <w:sz w:val="22"/>
          <w:szCs w:val="22"/>
        </w:rPr>
        <w:tab/>
      </w:r>
      <w:r w:rsidR="000E46FF">
        <w:rPr>
          <w:rFonts w:ascii="Arial" w:hAnsi="Arial"/>
          <w:b/>
          <w:sz w:val="22"/>
          <w:szCs w:val="22"/>
        </w:rPr>
        <w:t xml:space="preserve">  </w:t>
      </w:r>
      <w:r w:rsidRPr="000E46FF">
        <w:rPr>
          <w:rFonts w:ascii="Arial" w:hAnsi="Arial"/>
          <w:b/>
          <w:sz w:val="22"/>
          <w:szCs w:val="22"/>
        </w:rPr>
        <w:sym w:font="Wingdings" w:char="F06E"/>
      </w:r>
      <w:r w:rsidR="000E46FF">
        <w:rPr>
          <w:rFonts w:ascii="Arial" w:hAnsi="Arial"/>
          <w:b/>
          <w:sz w:val="22"/>
          <w:szCs w:val="22"/>
        </w:rPr>
        <w:t xml:space="preserve">  </w:t>
      </w:r>
      <w:r w:rsidRPr="000E46FF">
        <w:rPr>
          <w:rFonts w:ascii="Arial" w:hAnsi="Arial"/>
          <w:b/>
          <w:sz w:val="22"/>
          <w:szCs w:val="22"/>
        </w:rPr>
        <w:t>Eye injuries</w:t>
      </w:r>
      <w:r w:rsidR="000E46FF" w:rsidRPr="000E46FF">
        <w:rPr>
          <w:rFonts w:ascii="Arial" w:hAnsi="Arial"/>
          <w:b/>
          <w:sz w:val="22"/>
          <w:szCs w:val="22"/>
        </w:rPr>
        <w:t xml:space="preserve"> </w:t>
      </w:r>
      <w:r w:rsidR="000E46FF">
        <w:rPr>
          <w:rFonts w:ascii="Arial" w:hAnsi="Arial"/>
          <w:b/>
          <w:sz w:val="22"/>
          <w:szCs w:val="22"/>
        </w:rPr>
        <w:t xml:space="preserve">  </w:t>
      </w:r>
      <w:r w:rsidRPr="000E46FF">
        <w:rPr>
          <w:rFonts w:ascii="Arial" w:hAnsi="Arial"/>
          <w:b/>
          <w:sz w:val="22"/>
          <w:szCs w:val="22"/>
        </w:rPr>
        <w:sym w:font="Wingdings" w:char="F06E"/>
      </w:r>
      <w:r w:rsidR="000E46FF">
        <w:rPr>
          <w:rFonts w:ascii="Arial" w:hAnsi="Arial"/>
          <w:b/>
          <w:sz w:val="22"/>
          <w:szCs w:val="22"/>
        </w:rPr>
        <w:t xml:space="preserve">  </w:t>
      </w:r>
      <w:r w:rsidRPr="000E46FF">
        <w:rPr>
          <w:rFonts w:ascii="Arial" w:hAnsi="Arial"/>
          <w:b/>
          <w:sz w:val="22"/>
          <w:szCs w:val="22"/>
        </w:rPr>
        <w:t>Sharp e</w:t>
      </w:r>
      <w:r w:rsidR="000E46FF">
        <w:rPr>
          <w:rFonts w:ascii="Arial" w:hAnsi="Arial"/>
          <w:b/>
          <w:sz w:val="22"/>
          <w:szCs w:val="22"/>
        </w:rPr>
        <w:t xml:space="preserve">dges and burrs  </w:t>
      </w:r>
      <w:r w:rsidR="000E46FF" w:rsidRPr="000E46FF">
        <w:rPr>
          <w:rFonts w:ascii="Arial" w:hAnsi="Arial"/>
          <w:b/>
          <w:sz w:val="22"/>
          <w:szCs w:val="22"/>
        </w:rPr>
        <w:t xml:space="preserve"> </w:t>
      </w:r>
      <w:r w:rsidRPr="000E46FF">
        <w:rPr>
          <w:rFonts w:ascii="Arial" w:hAnsi="Arial"/>
          <w:b/>
          <w:sz w:val="22"/>
          <w:szCs w:val="22"/>
        </w:rPr>
        <w:sym w:font="Wingdings" w:char="F06E"/>
      </w:r>
      <w:r w:rsidR="000E46FF">
        <w:rPr>
          <w:rFonts w:ascii="Arial" w:hAnsi="Arial"/>
          <w:b/>
          <w:sz w:val="22"/>
          <w:szCs w:val="22"/>
        </w:rPr>
        <w:t xml:space="preserve">  </w:t>
      </w:r>
      <w:r w:rsidRPr="000E46FF">
        <w:rPr>
          <w:rFonts w:ascii="Arial" w:hAnsi="Arial"/>
          <w:b/>
          <w:sz w:val="22"/>
          <w:szCs w:val="22"/>
        </w:rPr>
        <w:t>Noise</w:t>
      </w:r>
      <w:r>
        <w:rPr>
          <w:rFonts w:ascii="Arial" w:hAnsi="Arial"/>
          <w:b/>
        </w:rPr>
        <w:t xml:space="preserve"> </w:t>
      </w:r>
      <w:r w:rsidRPr="000E46FF">
        <w:rPr>
          <w:rFonts w:ascii="Arial" w:hAnsi="Arial"/>
          <w:b/>
          <w:sz w:val="10"/>
          <w:szCs w:val="10"/>
        </w:rPr>
        <w:tab/>
      </w:r>
    </w:p>
    <w:p w:rsidR="008B0AC3" w:rsidRPr="008B0AC3" w:rsidRDefault="008B0AC3" w:rsidP="008B0AC3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811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485286" w:rsidTr="00485286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485286" w:rsidRDefault="00485286" w:rsidP="00485286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85286" w:rsidRDefault="00485286" w:rsidP="00485286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485286" w:rsidRDefault="00485286" w:rsidP="00485286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FF7233" w:rsidRPr="008B0AC3" w:rsidRDefault="00FF7233" w:rsidP="008B0AC3"/>
    <w:sectPr w:rsidR="00FF7233" w:rsidRPr="008B0AC3">
      <w:footerReference w:type="default" r:id="rId16"/>
      <w:pgSz w:w="11906" w:h="16838" w:code="9"/>
      <w:pgMar w:top="680" w:right="851" w:bottom="851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46" w:rsidRDefault="00D80D46">
      <w:r>
        <w:separator/>
      </w:r>
    </w:p>
  </w:endnote>
  <w:endnote w:type="continuationSeparator" w:id="0">
    <w:p w:rsidR="00D80D46" w:rsidRDefault="00D8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33" w:rsidRDefault="00AF3F3F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-704850</wp:posOffset>
              </wp:positionV>
              <wp:extent cx="7556500" cy="97155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3F" w:rsidRPr="00156BAB" w:rsidRDefault="00AF3F3F" w:rsidP="00AF3F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AF3F3F" w:rsidRPr="00156BAB" w:rsidRDefault="00AF3F3F" w:rsidP="00AF3F3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F3F" w:rsidRPr="00441B93" w:rsidRDefault="00AF3F3F" w:rsidP="00AF3F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AF3F3F" w:rsidRPr="00441B93" w:rsidRDefault="00AF3F3F" w:rsidP="00AF3F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7" style="position:absolute;margin-left:-47.8pt;margin-top:-55.5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DcVhUfdwQAALsNAAAOAAAA&#10;AAAAAAAAAAAAADwCAABkcnMvZTJvRG9jLnhtbFBLAQItABQABgAIAAAAIQBYYLMbugAAACIBAAAZ&#10;AAAAAAAAAAAAAAAAAN8GAABkcnMvX3JlbHMvZTJvRG9jLnhtbC5yZWxzUEsBAi0AFAAGAAgAAAAh&#10;ALqG6VriAAAADAEAAA8AAAAAAAAAAAAAAAAA0A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AF3F3F" w:rsidRPr="00156BAB" w:rsidRDefault="00AF3F3F" w:rsidP="00AF3F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AF3F3F" w:rsidRPr="00156BAB" w:rsidRDefault="00AF3F3F" w:rsidP="00AF3F3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6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AF3F3F" w:rsidRPr="00441B93" w:rsidRDefault="00AF3F3F" w:rsidP="00AF3F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AF3F3F" w:rsidRPr="00441B93" w:rsidRDefault="00AF3F3F" w:rsidP="00AF3F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46" w:rsidRDefault="00D80D46">
      <w:r>
        <w:separator/>
      </w:r>
    </w:p>
  </w:footnote>
  <w:footnote w:type="continuationSeparator" w:id="0">
    <w:p w:rsidR="00D80D46" w:rsidRDefault="00D8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9C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E468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A45510"/>
    <w:multiLevelType w:val="hybridMultilevel"/>
    <w:tmpl w:val="42E481BE"/>
    <w:lvl w:ilvl="0" w:tplc="83AE4AAC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16629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7CF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CD2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DCF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8A7D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09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E50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4DC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7A541B"/>
    <w:multiLevelType w:val="hybridMultilevel"/>
    <w:tmpl w:val="7A265F6C"/>
    <w:lvl w:ilvl="0" w:tplc="FA669F8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FB847E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EE1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ED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926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87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AE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05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5E1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76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73617C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3302CC2"/>
    <w:multiLevelType w:val="hybridMultilevel"/>
    <w:tmpl w:val="82E290DA"/>
    <w:lvl w:ilvl="0" w:tplc="60DA0B3C">
      <w:numFmt w:val="bullet"/>
      <w:lvlText w:val="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F01874"/>
    <w:multiLevelType w:val="singleLevel"/>
    <w:tmpl w:val="5FB29D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8CE641F"/>
    <w:multiLevelType w:val="hybridMultilevel"/>
    <w:tmpl w:val="937A4A14"/>
    <w:lvl w:ilvl="0" w:tplc="D512B482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74B4C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0A6D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42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6AC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1EA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F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E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7246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A5"/>
    <w:rsid w:val="000159A9"/>
    <w:rsid w:val="000808C8"/>
    <w:rsid w:val="000E46FF"/>
    <w:rsid w:val="00171077"/>
    <w:rsid w:val="0024743E"/>
    <w:rsid w:val="00342D67"/>
    <w:rsid w:val="003D4B91"/>
    <w:rsid w:val="0043274C"/>
    <w:rsid w:val="00485286"/>
    <w:rsid w:val="004F6BA4"/>
    <w:rsid w:val="005B1791"/>
    <w:rsid w:val="005D4731"/>
    <w:rsid w:val="005F4522"/>
    <w:rsid w:val="006F76F0"/>
    <w:rsid w:val="00796861"/>
    <w:rsid w:val="00800A3C"/>
    <w:rsid w:val="008B0AC3"/>
    <w:rsid w:val="00917E61"/>
    <w:rsid w:val="009B2C84"/>
    <w:rsid w:val="00AE4B6A"/>
    <w:rsid w:val="00AF1CA5"/>
    <w:rsid w:val="00AF3F3F"/>
    <w:rsid w:val="00CD40CC"/>
    <w:rsid w:val="00CF5593"/>
    <w:rsid w:val="00D80D46"/>
    <w:rsid w:val="00DE1B3C"/>
    <w:rsid w:val="00E12271"/>
    <w:rsid w:val="00E44FE1"/>
    <w:rsid w:val="00FD0726"/>
    <w:rsid w:val="00FE30F8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229588DF-4A48-4E9B-8439-ECFBE54F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00C91712-F004-4B81-9AAD-0AD9898FFF68}"/>
</file>

<file path=customXml/itemProps2.xml><?xml version="1.0" encoding="utf-8"?>
<ds:datastoreItem xmlns:ds="http://schemas.openxmlformats.org/officeDocument/2006/customXml" ds:itemID="{9755E974-A5AF-408B-B39F-2AE1FC48D7B9}"/>
</file>

<file path=customXml/itemProps3.xml><?xml version="1.0" encoding="utf-8"?>
<ds:datastoreItem xmlns:ds="http://schemas.openxmlformats.org/officeDocument/2006/customXml" ds:itemID="{D7BD417E-2061-4571-93E4-B2658E26B9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Saw cold fixed (SOP)</dc:title>
  <dc:subject/>
  <dc:creator>COOPER, Philip;CLARK, Brian</dc:creator>
  <cp:keywords>DETE, Education Queensland</cp:keywords>
  <cp:lastModifiedBy>BOWDEN, Joanna</cp:lastModifiedBy>
  <cp:revision>2</cp:revision>
  <dcterms:created xsi:type="dcterms:W3CDTF">2018-09-24T08:01:00Z</dcterms:created>
  <dcterms:modified xsi:type="dcterms:W3CDTF">2018-09-24T08:01:00Z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