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353695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0F4F0B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STAPLE GUN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3.8pt;margin-top:27.8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AkFEQI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0F4F0B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STAPLE 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8223AE">
        <w:trPr>
          <w:trHeight w:hRule="exact" w:val="6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D6367C" w:rsidRDefault="00C26E5E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70595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8223AE">
              <w:rPr>
                <w:rFonts w:ascii="Arial" w:hAnsi="Arial" w:cs="Arial"/>
                <w:bCs/>
                <w:sz w:val="20"/>
                <w:szCs w:val="20"/>
              </w:rPr>
              <w:t xml:space="preserve"> and a face shield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8223AE" w:rsidRDefault="008223AE" w:rsidP="008223AE">
            <w:pPr>
              <w:rPr>
                <w:rFonts w:ascii="Arial" w:hAnsi="Arial" w:cs="Arial"/>
                <w:sz w:val="20"/>
                <w:szCs w:val="20"/>
              </w:rPr>
            </w:pPr>
            <w:r w:rsidRPr="008223AE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5136" behindDoc="0" locked="0" layoutInCell="1" allowOverlap="1">
                  <wp:simplePos x="3873500" y="18415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2000" cy="432000"/>
                  <wp:effectExtent l="0" t="0" r="6350" b="635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3AE">
              <w:rPr>
                <w:rFonts w:ascii="Arial" w:hAnsi="Arial" w:cs="Arial"/>
                <w:noProof/>
                <w:sz w:val="20"/>
              </w:rPr>
              <w:t xml:space="preserve">Hearing protection </w:t>
            </w:r>
            <w:r w:rsidRPr="008223AE">
              <w:rPr>
                <w:rFonts w:ascii="Arial" w:hAnsi="Arial" w:cs="Arial"/>
                <w:i/>
                <w:sz w:val="20"/>
                <w:szCs w:val="18"/>
              </w:rPr>
              <w:t>(Class 5 – SLC</w:t>
            </w:r>
            <w:r w:rsidRPr="008223AE">
              <w:rPr>
                <w:rFonts w:ascii="Arial" w:hAnsi="Arial" w:cs="Arial"/>
                <w:i/>
                <w:sz w:val="20"/>
                <w:szCs w:val="18"/>
                <w:vertAlign w:val="subscript"/>
              </w:rPr>
              <w:t>80</w:t>
            </w:r>
            <w:r w:rsidRPr="008223AE">
              <w:rPr>
                <w:rFonts w:ascii="Arial" w:hAnsi="Arial" w:cs="Arial"/>
                <w:i/>
                <w:sz w:val="20"/>
                <w:szCs w:val="18"/>
              </w:rPr>
              <w:t xml:space="preserve"> &gt;26 dB)</w:t>
            </w:r>
            <w:r w:rsidRPr="008223AE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Pr="008223AE">
              <w:rPr>
                <w:rFonts w:ascii="Arial" w:hAnsi="Arial" w:cs="Arial"/>
                <w:sz w:val="20"/>
                <w:szCs w:val="18"/>
              </w:rPr>
              <w:t xml:space="preserve">must be worn when noise levels are identified as excessive. </w:t>
            </w:r>
            <w:r w:rsidR="00D513C5" w:rsidRPr="008223AE">
              <w:rPr>
                <w:rFonts w:ascii="Arial" w:hAnsi="Arial" w:cs="Arial"/>
                <w:sz w:val="21"/>
                <w:szCs w:val="20"/>
              </w:rPr>
              <w:t xml:space="preserve"> </w:t>
            </w:r>
          </w:p>
        </w:tc>
      </w:tr>
      <w:tr w:rsidR="00B9730E" w:rsidTr="003D2731">
        <w:trPr>
          <w:trHeight w:hRule="exact" w:val="855"/>
        </w:trPr>
        <w:tc>
          <w:tcPr>
            <w:tcW w:w="2485" w:type="pct"/>
            <w:vAlign w:val="center"/>
          </w:tcPr>
          <w:p w:rsidR="00B9730E" w:rsidRPr="00D6367C" w:rsidRDefault="004D5F4F" w:rsidP="008223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8223AE">
              <w:rPr>
                <w:rFonts w:ascii="Arial" w:hAnsi="Arial" w:cs="Arial"/>
                <w:sz w:val="20"/>
                <w:szCs w:val="20"/>
              </w:rPr>
              <w:t>steel-toed work boots</w:t>
            </w:r>
            <w:r w:rsidR="00C428BA">
              <w:rPr>
                <w:rFonts w:ascii="Arial" w:hAnsi="Arial" w:cs="Arial"/>
                <w:sz w:val="20"/>
                <w:szCs w:val="20"/>
              </w:rPr>
              <w:t xml:space="preserve">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8223AE" w:rsidRDefault="008223AE" w:rsidP="003D273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8223AE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6160" behindDoc="0" locked="0" layoutInCell="1" allowOverlap="1">
                  <wp:simplePos x="3873500" y="23368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2000" cy="432000"/>
                  <wp:effectExtent l="0" t="0" r="6350" b="635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3AE">
              <w:rPr>
                <w:rFonts w:ascii="Arial" w:hAnsi="Arial" w:cs="Arial"/>
                <w:noProof/>
                <w:sz w:val="20"/>
              </w:rPr>
              <w:t xml:space="preserve">Long and loose hair must be contained or restrained. </w:t>
            </w:r>
            <w:r w:rsidR="00612ABA" w:rsidRPr="008223A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D513C5" w:rsidRPr="008223A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 w:rsidRPr="008223A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 w:rsidRPr="008223A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 w:rsidRPr="008223A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82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80D" w:rsidRPr="00822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23AE" w:rsidTr="003D2731">
        <w:trPr>
          <w:trHeight w:hRule="exact" w:val="855"/>
        </w:trPr>
        <w:tc>
          <w:tcPr>
            <w:tcW w:w="2485" w:type="pct"/>
            <w:vAlign w:val="center"/>
          </w:tcPr>
          <w:p w:rsidR="008223AE" w:rsidRPr="00D6367C" w:rsidRDefault="008223AE" w:rsidP="008223AE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>
                  <wp:simplePos x="609600" y="2908300"/>
                  <wp:positionH relativeFrom="margin">
                    <wp:posOffset>-69215</wp:posOffset>
                  </wp:positionH>
                  <wp:positionV relativeFrom="margin">
                    <wp:posOffset>-69215</wp:posOffset>
                  </wp:positionV>
                  <wp:extent cx="467995" cy="445770"/>
                  <wp:effectExtent l="0" t="0" r="8255" b="0"/>
                  <wp:wrapSquare wrapText="bothSides"/>
                  <wp:docPr id="97" name="Picture 97" descr="mand154_safety_overalls_must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mand154_safety_overalls_must_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2" t="2402" r="22984" b="60056"/>
                          <a:stretch/>
                        </pic:blipFill>
                        <pic:spPr bwMode="auto">
                          <a:xfrm>
                            <a:off x="0" y="0"/>
                            <a:ext cx="46799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Sturdy work wear or overalls are recommended. </w:t>
            </w:r>
          </w:p>
        </w:tc>
        <w:tc>
          <w:tcPr>
            <w:tcW w:w="2515" w:type="pct"/>
            <w:vAlign w:val="center"/>
          </w:tcPr>
          <w:p w:rsidR="008223AE" w:rsidRPr="008223AE" w:rsidRDefault="008223AE" w:rsidP="003D2731">
            <w:pPr>
              <w:spacing w:before="80"/>
              <w:rPr>
                <w:rFonts w:ascii="Arial" w:hAnsi="Arial" w:cs="Arial"/>
                <w:noProof/>
                <w:sz w:val="20"/>
              </w:rPr>
            </w:pPr>
            <w:r w:rsidRPr="007F4F90">
              <w:rPr>
                <w:rFonts w:ascii="Arial" w:hAnsi="Arial" w:cs="Arial"/>
                <w:b/>
                <w:noProof/>
                <w:sz w:val="18"/>
              </w:rPr>
              <w:drawing>
                <wp:anchor distT="0" distB="0" distL="114300" distR="114300" simplePos="0" relativeHeight="251678208" behindDoc="0" locked="0" layoutInCell="1" allowOverlap="1">
                  <wp:simplePos x="3873500" y="2927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2000" cy="432000"/>
                  <wp:effectExtent l="0" t="0" r="6350" b="635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t xml:space="preserve">Rings and jewellery should not be worn when using this portable power tool.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EE4718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8223AE" w:rsidRDefault="008223AE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Check that the actuation muzzle </w:t>
      </w:r>
      <w:proofErr w:type="gramStart"/>
      <w:r>
        <w:rPr>
          <w:rFonts w:ascii="Arial" w:hAnsi="Arial"/>
          <w:b/>
          <w:sz w:val="20"/>
          <w:szCs w:val="19"/>
        </w:rPr>
        <w:t>has been serviced</w:t>
      </w:r>
      <w:proofErr w:type="gramEnd"/>
      <w:r>
        <w:rPr>
          <w:rFonts w:ascii="Arial" w:hAnsi="Arial"/>
          <w:b/>
          <w:sz w:val="20"/>
          <w:szCs w:val="19"/>
        </w:rPr>
        <w:t xml:space="preserve"> and is in good condition for the safe operation of the tool</w:t>
      </w:r>
      <w:r w:rsidR="003D2731" w:rsidRPr="00EE4718">
        <w:rPr>
          <w:rFonts w:ascii="Arial" w:hAnsi="Arial"/>
          <w:b/>
          <w:sz w:val="20"/>
          <w:szCs w:val="19"/>
        </w:rPr>
        <w:t>.</w:t>
      </w:r>
    </w:p>
    <w:p w:rsidR="008223AE" w:rsidRDefault="008223AE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Establish an appropriate exclusion zone with barricading and appropriate signing. </w:t>
      </w:r>
    </w:p>
    <w:p w:rsidR="008223AE" w:rsidRDefault="008223AE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Be aware of departmental safety alerts with this equipment (check with your teacher). </w:t>
      </w:r>
    </w:p>
    <w:p w:rsidR="008223AE" w:rsidRDefault="008223AE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Familiarise yourself with the type of nail gun you are about to operate and how it is powered i.e. compressed air, electricity, explosive gas, etc.</w:t>
      </w:r>
    </w:p>
    <w:p w:rsidR="008223AE" w:rsidRDefault="008223AE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If you are using a pneumatic nail gun, inspect the condition of the air compressor.</w:t>
      </w:r>
    </w:p>
    <w:p w:rsidR="009B10CB" w:rsidRPr="00C26E5E" w:rsidRDefault="008223AE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Inspect the equipment for any obvious mechanical defects. </w:t>
      </w:r>
      <w:r w:rsidR="003D2731" w:rsidRPr="00EE4718">
        <w:rPr>
          <w:rFonts w:ascii="Arial" w:hAnsi="Arial"/>
          <w:b/>
          <w:sz w:val="20"/>
          <w:szCs w:val="19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EE471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B722A4" w:rsidRDefault="00CA065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Stapling will be more successful if you have a firm, stationary and non-cushioned surface underneath the work piece.</w:t>
      </w:r>
    </w:p>
    <w:p w:rsidR="00CA0654" w:rsidRDefault="00CA065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Use clamps to secure and support the work piece to a steady platform or workbench.</w:t>
      </w:r>
    </w:p>
    <w:p w:rsidR="00CA0654" w:rsidRDefault="00CA065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Be very aware of others who may be working nearby.</w:t>
      </w:r>
    </w:p>
    <w:p w:rsidR="00CA0654" w:rsidRDefault="00CA065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Keep your finger off the trigger when not firing staples or when carrying around. The centre of gravity at the trigger makes it easy </w:t>
      </w:r>
      <w:proofErr w:type="gramStart"/>
      <w:r>
        <w:rPr>
          <w:rFonts w:ascii="Arial" w:hAnsi="Arial"/>
          <w:b/>
          <w:sz w:val="20"/>
          <w:szCs w:val="19"/>
        </w:rPr>
        <w:t>to accidentally fire</w:t>
      </w:r>
      <w:proofErr w:type="gramEnd"/>
      <w:r>
        <w:rPr>
          <w:rFonts w:ascii="Arial" w:hAnsi="Arial"/>
          <w:b/>
          <w:sz w:val="20"/>
          <w:szCs w:val="19"/>
        </w:rPr>
        <w:t xml:space="preserve"> the staple gun.</w:t>
      </w:r>
    </w:p>
    <w:p w:rsidR="00CA0654" w:rsidRDefault="00CA065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NEVER use a staple gun if the ‘safety’ or trigger does not operate properly. Report this to your teacher.</w:t>
      </w:r>
    </w:p>
    <w:p w:rsidR="00CA0654" w:rsidRDefault="00CA065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Be careful </w:t>
      </w:r>
      <w:proofErr w:type="gramStart"/>
      <w:r>
        <w:rPr>
          <w:rFonts w:ascii="Arial" w:hAnsi="Arial"/>
          <w:b/>
          <w:sz w:val="20"/>
          <w:szCs w:val="19"/>
        </w:rPr>
        <w:t>to always keep</w:t>
      </w:r>
      <w:proofErr w:type="gramEnd"/>
      <w:r>
        <w:rPr>
          <w:rFonts w:ascii="Arial" w:hAnsi="Arial"/>
          <w:b/>
          <w:sz w:val="20"/>
          <w:szCs w:val="19"/>
        </w:rPr>
        <w:t xml:space="preserve"> your hands and feet away from the nose of the staple gun when firing.</w:t>
      </w:r>
    </w:p>
    <w:p w:rsidR="00CA0654" w:rsidRDefault="00CA065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Fire staples into appropriate surfaces ONLY. Do not fire staples on top of another – they may ricochet. </w:t>
      </w:r>
    </w:p>
    <w:p w:rsidR="00CA0654" w:rsidRDefault="00FA1C23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Never rest the staple gun against any body part, or try to climb a ladder with the staple gun cradled against your body. Never point a staple gun at anyone.</w:t>
      </w:r>
    </w:p>
    <w:p w:rsidR="00FA1C23" w:rsidRDefault="00FA1C23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Empty out unused staples before cleaning a staple jam. </w:t>
      </w:r>
    </w:p>
    <w:p w:rsidR="009B10CB" w:rsidRPr="00C26E5E" w:rsidRDefault="00FA1C23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Never leave the staple gun unattended when it </w:t>
      </w:r>
      <w:proofErr w:type="gramStart"/>
      <w:r>
        <w:rPr>
          <w:rFonts w:ascii="Arial" w:hAnsi="Arial"/>
          <w:b/>
          <w:sz w:val="20"/>
          <w:szCs w:val="19"/>
        </w:rPr>
        <w:t>is still plugged</w:t>
      </w:r>
      <w:proofErr w:type="gramEnd"/>
      <w:r>
        <w:rPr>
          <w:rFonts w:ascii="Arial" w:hAnsi="Arial"/>
          <w:b/>
          <w:sz w:val="20"/>
          <w:szCs w:val="19"/>
        </w:rPr>
        <w:t xml:space="preserve"> into the AC power source.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B722A4" w:rsidP="00FA1C23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NEVER </w:t>
            </w:r>
            <w:r w:rsidR="00FA1C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use a bump-fire stale gun in a school workshop environment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. 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Pr="00EE4718" w:rsidRDefault="00FA1C23" w:rsidP="00EE471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Return this tool to the appropriate storage cupboard.</w:t>
      </w:r>
    </w:p>
    <w:p w:rsidR="00A77C63" w:rsidRPr="00C26E5E" w:rsidRDefault="00230EAC" w:rsidP="00A77C63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Leave the work area in a safe, clean and tidy condition. </w:t>
      </w:r>
      <w:r w:rsidR="00A2756A" w:rsidRPr="00EE4718">
        <w:rPr>
          <w:rFonts w:ascii="Arial" w:hAnsi="Arial"/>
          <w:b/>
          <w:sz w:val="20"/>
          <w:szCs w:val="19"/>
        </w:rPr>
        <w:t xml:space="preserve"> </w:t>
      </w: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EE4718" w:rsidRDefault="00FA1C23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 xml:space="preserve">Sharp projectiles </w:t>
      </w:r>
      <w:r w:rsidR="00685DE9" w:rsidRPr="00EE4718">
        <w:rPr>
          <w:rFonts w:ascii="Arial" w:hAnsi="Arial"/>
          <w:b/>
          <w:sz w:val="20"/>
          <w:szCs w:val="19"/>
        </w:rPr>
        <w:t xml:space="preserve">              </w:t>
      </w:r>
      <w:r w:rsidR="001266E1" w:rsidRPr="00EE4718">
        <w:rPr>
          <w:rFonts w:ascii="Arial" w:hAnsi="Arial"/>
          <w:b/>
          <w:sz w:val="20"/>
          <w:szCs w:val="19"/>
        </w:rPr>
        <w:t xml:space="preserve">      </w:t>
      </w:r>
      <w:r w:rsidR="000F721B" w:rsidRPr="00EE4718">
        <w:rPr>
          <w:rFonts w:ascii="Arial" w:hAnsi="Arial"/>
          <w:b/>
          <w:sz w:val="20"/>
          <w:szCs w:val="19"/>
        </w:rPr>
        <w:t xml:space="preserve">   </w:t>
      </w:r>
      <w:r w:rsidR="00230EAC" w:rsidRPr="00EE4718">
        <w:rPr>
          <w:rFonts w:ascii="Arial" w:hAnsi="Arial"/>
          <w:b/>
          <w:sz w:val="20"/>
          <w:szCs w:val="19"/>
        </w:rPr>
        <w:t xml:space="preserve">            </w:t>
      </w:r>
      <w:r w:rsidR="009B10CB" w:rsidRPr="00EE4718">
        <w:rPr>
          <w:rFonts w:ascii="Arial" w:hAnsi="Arial"/>
          <w:b/>
          <w:sz w:val="20"/>
          <w:szCs w:val="19"/>
        </w:rPr>
        <w:sym w:font="Wingdings" w:char="F06E"/>
      </w:r>
      <w:r w:rsidR="00BD2016" w:rsidRPr="00EE4718">
        <w:rPr>
          <w:rFonts w:ascii="Arial" w:hAnsi="Arial"/>
          <w:b/>
          <w:sz w:val="20"/>
          <w:szCs w:val="19"/>
        </w:rPr>
        <w:t xml:space="preserve">  </w:t>
      </w:r>
      <w:r>
        <w:rPr>
          <w:rFonts w:ascii="Arial" w:hAnsi="Arial"/>
          <w:b/>
          <w:sz w:val="20"/>
          <w:szCs w:val="19"/>
        </w:rPr>
        <w:t>Pinch and squash</w:t>
      </w:r>
      <w:r w:rsidR="00B722A4" w:rsidRPr="00EE4718">
        <w:rPr>
          <w:rFonts w:ascii="Arial" w:hAnsi="Arial"/>
          <w:b/>
          <w:sz w:val="20"/>
          <w:szCs w:val="19"/>
        </w:rPr>
        <w:t xml:space="preserve">         </w:t>
      </w:r>
      <w:r w:rsidR="0008400E" w:rsidRPr="00EE4718">
        <w:rPr>
          <w:rFonts w:ascii="Arial" w:hAnsi="Arial"/>
          <w:b/>
          <w:sz w:val="20"/>
          <w:szCs w:val="19"/>
        </w:rPr>
        <w:t xml:space="preserve">   </w:t>
      </w:r>
      <w:r w:rsidR="003D2288" w:rsidRPr="00EE4718">
        <w:rPr>
          <w:rFonts w:ascii="Arial" w:hAnsi="Arial"/>
          <w:b/>
          <w:sz w:val="20"/>
          <w:szCs w:val="19"/>
        </w:rPr>
        <w:t xml:space="preserve">      </w:t>
      </w:r>
      <w:r w:rsidR="00D13BE2" w:rsidRPr="00EE4718">
        <w:rPr>
          <w:rFonts w:ascii="Arial" w:hAnsi="Arial"/>
          <w:b/>
          <w:sz w:val="20"/>
          <w:szCs w:val="19"/>
        </w:rPr>
        <w:t xml:space="preserve">    </w:t>
      </w:r>
      <w:r w:rsidR="003E694A" w:rsidRPr="00EE4718">
        <w:rPr>
          <w:rFonts w:ascii="Arial" w:hAnsi="Arial"/>
          <w:b/>
          <w:sz w:val="20"/>
          <w:szCs w:val="19"/>
        </w:rPr>
        <w:t xml:space="preserve">  </w:t>
      </w:r>
      <w:r w:rsidR="00DF1D84" w:rsidRPr="00EE4718">
        <w:rPr>
          <w:rFonts w:ascii="Arial" w:hAnsi="Arial"/>
          <w:b/>
          <w:sz w:val="20"/>
          <w:szCs w:val="19"/>
        </w:rPr>
        <w:t xml:space="preserve">   </w:t>
      </w:r>
      <w:r w:rsidR="00685DE9" w:rsidRPr="00EE4718">
        <w:rPr>
          <w:rFonts w:ascii="Arial" w:hAnsi="Arial"/>
          <w:b/>
          <w:sz w:val="20"/>
          <w:szCs w:val="19"/>
        </w:rPr>
        <w:t xml:space="preserve">             </w:t>
      </w:r>
      <w:r w:rsidR="003E694A" w:rsidRPr="00EE4718">
        <w:rPr>
          <w:rFonts w:ascii="Arial" w:hAnsi="Arial"/>
          <w:b/>
          <w:sz w:val="20"/>
          <w:szCs w:val="19"/>
        </w:rPr>
        <w:sym w:font="Wingdings" w:char="F06E"/>
      </w:r>
      <w:r w:rsidR="003E694A" w:rsidRPr="00EE4718">
        <w:rPr>
          <w:rFonts w:ascii="Arial" w:hAnsi="Arial"/>
          <w:b/>
          <w:sz w:val="20"/>
          <w:szCs w:val="19"/>
        </w:rPr>
        <w:t xml:space="preserve">  </w:t>
      </w:r>
      <w:r w:rsidR="001266E1" w:rsidRPr="00EE4718">
        <w:rPr>
          <w:rFonts w:ascii="Arial" w:hAnsi="Arial"/>
          <w:b/>
          <w:sz w:val="20"/>
          <w:szCs w:val="19"/>
        </w:rPr>
        <w:t>Electricity</w:t>
      </w:r>
      <w:r w:rsidR="003E694A" w:rsidRPr="00EE4718">
        <w:rPr>
          <w:rFonts w:ascii="Arial" w:hAnsi="Arial"/>
          <w:b/>
          <w:sz w:val="20"/>
          <w:szCs w:val="19"/>
        </w:rPr>
        <w:tab/>
        <w:t xml:space="preserve">                    </w:t>
      </w:r>
      <w:r w:rsidR="0063137C" w:rsidRPr="00EE4718">
        <w:rPr>
          <w:rFonts w:ascii="Arial" w:hAnsi="Arial"/>
          <w:b/>
          <w:sz w:val="20"/>
          <w:szCs w:val="19"/>
        </w:rPr>
        <w:t xml:space="preserve">         </w:t>
      </w:r>
      <w:r w:rsidR="009B10CB" w:rsidRPr="00EE4718">
        <w:rPr>
          <w:rFonts w:ascii="Arial" w:hAnsi="Arial"/>
          <w:b/>
          <w:sz w:val="20"/>
          <w:szCs w:val="19"/>
        </w:rPr>
        <w:t xml:space="preserve"> </w:t>
      </w:r>
      <w:r w:rsidR="00BD2016" w:rsidRPr="00EE4718">
        <w:rPr>
          <w:rFonts w:ascii="Arial" w:hAnsi="Arial"/>
          <w:b/>
          <w:sz w:val="20"/>
          <w:szCs w:val="19"/>
        </w:rPr>
        <w:t xml:space="preserve">     </w:t>
      </w:r>
    </w:p>
    <w:p w:rsidR="00C26E5E" w:rsidRDefault="00FA1C23" w:rsidP="00197CEC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sz w:val="10"/>
          <w:szCs w:val="8"/>
        </w:rPr>
      </w:pPr>
      <w:r w:rsidRPr="00FA1C23">
        <w:rPr>
          <w:rFonts w:ascii="Arial" w:hAnsi="Arial"/>
          <w:b/>
          <w:noProof/>
          <w:sz w:val="20"/>
          <w:szCs w:val="20"/>
          <w:lang w:eastAsia="zh-TW"/>
        </w:rPr>
        <w:t>Sparking, fire and explosion</w:t>
      </w:r>
      <w:r w:rsidR="00B722A4" w:rsidRPr="00FA1C23">
        <w:rPr>
          <w:rFonts w:ascii="Arial" w:hAnsi="Arial"/>
          <w:b/>
          <w:sz w:val="20"/>
          <w:szCs w:val="19"/>
        </w:rPr>
        <w:t xml:space="preserve">        </w:t>
      </w:r>
      <w:r w:rsidR="00FF61B8" w:rsidRPr="00FA1C23">
        <w:rPr>
          <w:rFonts w:ascii="Arial" w:hAnsi="Arial"/>
          <w:b/>
          <w:sz w:val="20"/>
          <w:szCs w:val="19"/>
        </w:rPr>
        <w:t xml:space="preserve">  </w:t>
      </w:r>
      <w:r w:rsidR="00315041" w:rsidRPr="00FA1C23">
        <w:rPr>
          <w:rFonts w:ascii="Arial" w:hAnsi="Arial"/>
          <w:b/>
          <w:sz w:val="20"/>
          <w:szCs w:val="19"/>
        </w:rPr>
        <w:t xml:space="preserve"> </w:t>
      </w:r>
      <w:r w:rsidR="00D8141A" w:rsidRPr="00FA1C23">
        <w:rPr>
          <w:rFonts w:ascii="Arial" w:hAnsi="Arial"/>
          <w:b/>
          <w:sz w:val="20"/>
          <w:szCs w:val="19"/>
        </w:rPr>
        <w:t xml:space="preserve">   </w:t>
      </w:r>
      <w:r w:rsidR="003D2288" w:rsidRPr="00FA1C23">
        <w:rPr>
          <w:rFonts w:ascii="Arial" w:hAnsi="Arial"/>
          <w:b/>
          <w:sz w:val="20"/>
          <w:szCs w:val="19"/>
        </w:rPr>
        <w:t xml:space="preserve"> </w:t>
      </w:r>
      <w:r w:rsidRPr="00FA1C23">
        <w:rPr>
          <w:rFonts w:ascii="Arial" w:hAnsi="Arial"/>
          <w:b/>
          <w:sz w:val="20"/>
          <w:szCs w:val="19"/>
        </w:rPr>
        <w:t xml:space="preserve"> </w:t>
      </w:r>
      <w:r w:rsidR="00C06D2E" w:rsidRPr="00FA1C23">
        <w:rPr>
          <w:rFonts w:ascii="Arial" w:hAnsi="Arial"/>
          <w:b/>
          <w:sz w:val="20"/>
          <w:szCs w:val="19"/>
        </w:rPr>
        <w:t xml:space="preserve"> </w:t>
      </w:r>
      <w:r w:rsidR="004F12F1" w:rsidRPr="00EE4718">
        <w:rPr>
          <w:rFonts w:ascii="Arial" w:hAnsi="Arial"/>
          <w:b/>
          <w:sz w:val="20"/>
          <w:szCs w:val="19"/>
        </w:rPr>
        <w:sym w:font="Wingdings" w:char="F06E"/>
      </w:r>
      <w:r w:rsidR="004F12F1" w:rsidRPr="00FA1C23">
        <w:rPr>
          <w:rFonts w:ascii="Arial" w:hAnsi="Arial"/>
          <w:b/>
          <w:sz w:val="20"/>
          <w:szCs w:val="19"/>
        </w:rPr>
        <w:t xml:space="preserve">  </w:t>
      </w:r>
      <w:r w:rsidRPr="00FA1C23">
        <w:rPr>
          <w:rFonts w:ascii="Arial" w:hAnsi="Arial"/>
          <w:b/>
          <w:sz w:val="20"/>
          <w:szCs w:val="19"/>
        </w:rPr>
        <w:t>Eye injuries</w:t>
      </w:r>
    </w:p>
    <w:p w:rsidR="00C26E5E" w:rsidRDefault="00C26E5E" w:rsidP="00C26E5E">
      <w:pPr>
        <w:rPr>
          <w:sz w:val="10"/>
          <w:szCs w:val="8"/>
        </w:rPr>
      </w:pPr>
    </w:p>
    <w:p w:rsidR="00C26E5E" w:rsidRPr="00D6367C" w:rsidRDefault="00C26E5E" w:rsidP="00C26E5E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>
        <w:rPr>
          <w:rFonts w:cs="Times New Roman"/>
          <w:color w:val="990033"/>
          <w:sz w:val="24"/>
        </w:rPr>
        <w:t>FORBIDDEN</w:t>
      </w:r>
    </w:p>
    <w:p w:rsidR="00C26E5E" w:rsidRPr="00EE4718" w:rsidRDefault="00C26E5E" w:rsidP="00C26E5E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0"/>
          <w:szCs w:val="19"/>
        </w:rPr>
      </w:pPr>
      <w:r>
        <w:rPr>
          <w:rFonts w:ascii="Arial" w:hAnsi="Arial"/>
          <w:b/>
          <w:sz w:val="20"/>
          <w:szCs w:val="19"/>
        </w:rPr>
        <w:t>Students must NEVER operate a stapling gun of any model or operational mode when working on ladders, high platforms or in confined spaces.</w:t>
      </w:r>
      <w:r w:rsidRPr="00EE4718">
        <w:rPr>
          <w:rFonts w:ascii="Arial" w:hAnsi="Arial"/>
          <w:b/>
          <w:sz w:val="20"/>
          <w:szCs w:val="19"/>
        </w:rPr>
        <w:t xml:space="preserve">                                   </w:t>
      </w:r>
    </w:p>
    <w:p w:rsidR="00B722A4" w:rsidRPr="00C26E5E" w:rsidRDefault="00C26E5E" w:rsidP="00C26E5E">
      <w:pPr>
        <w:jc w:val="center"/>
        <w:rPr>
          <w:sz w:val="10"/>
          <w:szCs w:val="8"/>
        </w:rPr>
      </w:pPr>
      <w:bookmarkStart w:id="0" w:name="_GoBack"/>
      <w:bookmarkEnd w:id="0"/>
      <w:r w:rsidRPr="00FA1C23">
        <w:rPr>
          <w:rFonts w:ascii="Arial" w:hAnsi="Arial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-45085</wp:posOffset>
                </wp:positionH>
                <wp:positionV relativeFrom="paragraph">
                  <wp:posOffset>22860</wp:posOffset>
                </wp:positionV>
                <wp:extent cx="4591050" cy="234950"/>
                <wp:effectExtent l="0" t="0" r="19050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3.55pt;margin-top:1.8pt;width:361.5pt;height:18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22A4" w:rsidRPr="00C26E5E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4AA030E6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7C7EDA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0"/>
        <w:szCs w:val="20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25AF7"/>
    <w:rsid w:val="00031861"/>
    <w:rsid w:val="000368C7"/>
    <w:rsid w:val="0008400E"/>
    <w:rsid w:val="000F4F0B"/>
    <w:rsid w:val="000F721B"/>
    <w:rsid w:val="001266E1"/>
    <w:rsid w:val="00172F1C"/>
    <w:rsid w:val="002100E9"/>
    <w:rsid w:val="00210924"/>
    <w:rsid w:val="00230EAC"/>
    <w:rsid w:val="00236874"/>
    <w:rsid w:val="00286E17"/>
    <w:rsid w:val="002B7735"/>
    <w:rsid w:val="002C7644"/>
    <w:rsid w:val="002D6D87"/>
    <w:rsid w:val="002F297D"/>
    <w:rsid w:val="00315041"/>
    <w:rsid w:val="0036298C"/>
    <w:rsid w:val="003D2288"/>
    <w:rsid w:val="003D2731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5D5421"/>
    <w:rsid w:val="00612ABA"/>
    <w:rsid w:val="0063137C"/>
    <w:rsid w:val="00647AC1"/>
    <w:rsid w:val="0065180D"/>
    <w:rsid w:val="006657AD"/>
    <w:rsid w:val="00666EA3"/>
    <w:rsid w:val="00685DE9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330"/>
    <w:rsid w:val="007A5B67"/>
    <w:rsid w:val="007A5BC1"/>
    <w:rsid w:val="007B531E"/>
    <w:rsid w:val="00816522"/>
    <w:rsid w:val="008223AE"/>
    <w:rsid w:val="00851732"/>
    <w:rsid w:val="00852C26"/>
    <w:rsid w:val="00857EFE"/>
    <w:rsid w:val="00871E69"/>
    <w:rsid w:val="008B445A"/>
    <w:rsid w:val="008C208B"/>
    <w:rsid w:val="008E652B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67EA2"/>
    <w:rsid w:val="00A77C63"/>
    <w:rsid w:val="00B71248"/>
    <w:rsid w:val="00B722A4"/>
    <w:rsid w:val="00B9730E"/>
    <w:rsid w:val="00BA05CA"/>
    <w:rsid w:val="00BB1A2F"/>
    <w:rsid w:val="00BD2016"/>
    <w:rsid w:val="00BD6164"/>
    <w:rsid w:val="00C06D2E"/>
    <w:rsid w:val="00C26E5E"/>
    <w:rsid w:val="00C428BA"/>
    <w:rsid w:val="00CA0654"/>
    <w:rsid w:val="00D13BE2"/>
    <w:rsid w:val="00D14289"/>
    <w:rsid w:val="00D3351A"/>
    <w:rsid w:val="00D340AE"/>
    <w:rsid w:val="00D513C5"/>
    <w:rsid w:val="00D6367C"/>
    <w:rsid w:val="00D8141A"/>
    <w:rsid w:val="00D93687"/>
    <w:rsid w:val="00DC331C"/>
    <w:rsid w:val="00DF1D84"/>
    <w:rsid w:val="00DF7B11"/>
    <w:rsid w:val="00E0704E"/>
    <w:rsid w:val="00ED113E"/>
    <w:rsid w:val="00EE4718"/>
    <w:rsid w:val="00EE52DA"/>
    <w:rsid w:val="00F177EA"/>
    <w:rsid w:val="00F875B6"/>
    <w:rsid w:val="00FA1606"/>
    <w:rsid w:val="00FA1C23"/>
    <w:rsid w:val="00FB1A0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1456D6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79FD5E2-C25A-40A1-8A17-91EBB26DF3B1}"/>
</file>

<file path=customXml/itemProps2.xml><?xml version="1.0" encoding="utf-8"?>
<ds:datastoreItem xmlns:ds="http://schemas.openxmlformats.org/officeDocument/2006/customXml" ds:itemID="{B4DBD488-8881-4E70-B33F-55FCEA51F380}"/>
</file>

<file path=customXml/itemProps3.xml><?xml version="1.0" encoding="utf-8"?>
<ds:datastoreItem xmlns:ds="http://schemas.openxmlformats.org/officeDocument/2006/customXml" ds:itemID="{233EFEDE-B544-4C56-BA6F-D846E8835E3E}"/>
</file>

<file path=customXml/itemProps4.xml><?xml version="1.0" encoding="utf-8"?>
<ds:datastoreItem xmlns:ds="http://schemas.openxmlformats.org/officeDocument/2006/customXml" ds:itemID="{04EDFDC6-EA3C-4AB0-877C-B4AD0ACC9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484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Staple gun</dc:title>
  <dc:subject/>
  <dc:creator>COOPER, Philip;CLARK, Brian</dc:creator>
  <cp:keywords>DETE, Education Queensland</cp:keywords>
  <cp:lastModifiedBy>OVERETT, Sophie</cp:lastModifiedBy>
  <cp:revision>4</cp:revision>
  <cp:lastPrinted>2012-01-05T01:06:00Z</cp:lastPrinted>
  <dcterms:created xsi:type="dcterms:W3CDTF">2018-08-26T23:56:00Z</dcterms:created>
  <dcterms:modified xsi:type="dcterms:W3CDTF">2018-08-27T00:22:00Z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