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7CED" w14:textId="77777777" w:rsidR="005867D1" w:rsidRPr="00586108" w:rsidRDefault="00E540B6" w:rsidP="00B75660">
      <w:pPr>
        <w:tabs>
          <w:tab w:val="right" w:pos="10766"/>
        </w:tabs>
        <w:spacing w:after="0" w:line="240" w:lineRule="auto"/>
        <w:rPr>
          <w:rFonts w:eastAsia="Times New Roman" w:cs="Times New Roman"/>
          <w:b/>
          <w:sz w:val="44"/>
          <w:szCs w:val="44"/>
          <w:lang w:val="en-GB" w:bidi="he-IL"/>
        </w:rPr>
      </w:pPr>
      <w:r>
        <w:rPr>
          <w:noProof/>
        </w:rPr>
        <mc:AlternateContent>
          <mc:Choice Requires="wps">
            <w:drawing>
              <wp:anchor distT="0" distB="0" distL="114300" distR="114300" simplePos="0" relativeHeight="251661312" behindDoc="0" locked="0" layoutInCell="1" allowOverlap="1" wp14:anchorId="0F5306A6" wp14:editId="7F32B749">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25141C1F"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5C6A37" w:rsidRPr="005C6A37">
                              <w:rPr>
                                <w:color w:val="FFFFFF" w:themeColor="light1"/>
                                <w:sz w:val="20"/>
                                <w:szCs w:val="20"/>
                              </w:rPr>
                              <w:t>Science Technician</w:t>
                            </w:r>
                          </w:p>
                          <w:p w14:paraId="0F879706" w14:textId="77777777" w:rsidR="00E540B6" w:rsidRPr="00A842C4" w:rsidRDefault="00E540B6" w:rsidP="00E540B6">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270D4F6"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" filled="f" stroked="f" strokeweight=".5pt">
                <v:textbox inset="0,0,6.99997mm,0">
                  <w:txbxContent>
                    <w:p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5C6A37" w:rsidRPr="005C6A37">
                        <w:rPr>
                          <w:color w:val="FFFFFF" w:themeColor="light1"/>
                          <w:sz w:val="20"/>
                          <w:szCs w:val="20"/>
                        </w:rPr>
                        <w:t>Science Technician</w:t>
                      </w:r>
                    </w:p>
                    <w:p w:rsidR="00E540B6" w:rsidRPr="00A842C4" w:rsidRDefault="00E540B6" w:rsidP="00E540B6">
                      <w:pPr>
                        <w:rPr>
                          <w:color w:val="FFFFFF" w:themeColor="light1"/>
                          <w:sz w:val="20"/>
                          <w:szCs w:val="20"/>
                        </w:rPr>
                      </w:pPr>
                      <w:r>
                        <w:rPr>
                          <w:color w:val="FFFFFF" w:themeColor="light1"/>
                          <w:sz w:val="20"/>
                          <w:szCs w:val="20"/>
                        </w:rPr>
                        <w:t>z</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bookmarkEnd w:id="0"/>
      <w:r w:rsidR="005C6A37" w:rsidRPr="005C6A37">
        <w:rPr>
          <w:rFonts w:cs="Arial"/>
          <w:b/>
          <w:sz w:val="44"/>
          <w:szCs w:val="44"/>
        </w:rPr>
        <w:t>Science Technician</w:t>
      </w:r>
    </w:p>
    <w:p w14:paraId="5CD668F6" w14:textId="77777777" w:rsidR="005867D1" w:rsidRPr="00955EE3" w:rsidRDefault="005867D1" w:rsidP="005867D1">
      <w:pPr>
        <w:spacing w:after="0" w:line="240" w:lineRule="auto"/>
        <w:rPr>
          <w:rFonts w:eastAsia="Times New Roman" w:cs="Times New Roman"/>
          <w:sz w:val="16"/>
          <w:szCs w:val="16"/>
          <w:lang w:val="en-GB" w:bidi="he-IL"/>
        </w:rPr>
      </w:pPr>
    </w:p>
    <w:p w14:paraId="28858F8B" w14:textId="77777777" w:rsidR="000A5827" w:rsidRDefault="005867D1" w:rsidP="005867D1">
      <w:pPr>
        <w:shd w:val="clear" w:color="auto" w:fill="F2F2F2" w:themeFill="background1" w:themeFillShade="F2"/>
        <w:spacing w:after="0" w:line="240" w:lineRule="auto"/>
        <w:rPr>
          <w:sz w:val="17"/>
          <w:szCs w:val="17"/>
          <w:lang w:val="en-GB"/>
        </w:rPr>
      </w:pPr>
      <w:r w:rsidRPr="00137F3B">
        <w:rPr>
          <w:b/>
          <w:bCs/>
          <w:sz w:val="17"/>
          <w:szCs w:val="17"/>
          <w:lang w:val="en-GB"/>
        </w:rPr>
        <w:t xml:space="preserve">PRIVACY NOTICE: </w:t>
      </w:r>
      <w:r w:rsidRPr="00137F3B">
        <w:rPr>
          <w:sz w:val="17"/>
          <w:szCs w:val="17"/>
          <w:lang w:val="en-GB"/>
        </w:rPr>
        <w:t xml:space="preserve">The Department of Education (the department) is collecting personal information on the below employee’s health and its impact on work in accordance with the </w:t>
      </w:r>
      <w:r w:rsidRPr="00137F3B">
        <w:rPr>
          <w:i/>
          <w:iCs/>
          <w:sz w:val="17"/>
          <w:szCs w:val="17"/>
          <w:lang w:val="en-GB"/>
        </w:rPr>
        <w:t>Information Privacy Act Qld (2009)</w:t>
      </w:r>
      <w:r w:rsidRPr="00137F3B">
        <w:rPr>
          <w:sz w:val="17"/>
          <w:szCs w:val="17"/>
          <w:lang w:val="en-GB"/>
        </w:rPr>
        <w:t xml:space="preserve">, </w:t>
      </w:r>
      <w:r w:rsidRPr="00137F3B">
        <w:rPr>
          <w:i/>
          <w:iCs/>
          <w:sz w:val="17"/>
          <w:szCs w:val="17"/>
          <w:lang w:val="en-GB"/>
        </w:rPr>
        <w:t>Work Health and Safety Act 2011</w:t>
      </w:r>
      <w:r w:rsidRPr="00137F3B">
        <w:rPr>
          <w:sz w:val="17"/>
          <w:szCs w:val="17"/>
          <w:lang w:val="en-GB"/>
        </w:rPr>
        <w:t xml:space="preserve"> and </w:t>
      </w:r>
      <w:r w:rsidRPr="00137F3B">
        <w:rPr>
          <w:i/>
          <w:iCs/>
          <w:sz w:val="17"/>
          <w:szCs w:val="17"/>
          <w:lang w:val="en-GB"/>
        </w:rPr>
        <w:t>Workers’ Compensation and Rehabilitation Act 2003</w:t>
      </w:r>
      <w:r w:rsidRPr="00137F3B">
        <w:rPr>
          <w:sz w:val="17"/>
          <w:szCs w:val="17"/>
          <w:lang w:val="en-GB"/>
        </w:rPr>
        <w:t xml:space="preserve">, and the department’s ‘Workplace rehabilitation’ or ‘Reasonable Adjustment’ procedure, to support and facilitate the provision of a workplace rehabilitation program or reasonable adjustments in the workplace. </w:t>
      </w:r>
    </w:p>
    <w:p w14:paraId="26E089BC" w14:textId="77777777" w:rsidR="00854005" w:rsidRPr="00137F3B" w:rsidRDefault="00854005" w:rsidP="005867D1">
      <w:pPr>
        <w:shd w:val="clear" w:color="auto" w:fill="F2F2F2" w:themeFill="background1" w:themeFillShade="F2"/>
        <w:spacing w:after="0" w:line="240" w:lineRule="auto"/>
        <w:rPr>
          <w:sz w:val="17"/>
          <w:szCs w:val="17"/>
          <w:lang w:val="en-GB"/>
        </w:rPr>
      </w:pPr>
    </w:p>
    <w:p w14:paraId="0F10BAA8" w14:textId="77777777" w:rsidR="000A5827"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0FD56BD7" w14:textId="77777777" w:rsidR="00854005" w:rsidRDefault="00854005" w:rsidP="005867D1">
      <w:pPr>
        <w:shd w:val="clear" w:color="auto" w:fill="F2F2F2" w:themeFill="background1" w:themeFillShade="F2"/>
        <w:spacing w:after="0" w:line="240" w:lineRule="auto"/>
        <w:rPr>
          <w:sz w:val="17"/>
          <w:szCs w:val="17"/>
          <w:lang w:val="en-GB"/>
        </w:rPr>
      </w:pPr>
    </w:p>
    <w:p w14:paraId="0996E269" w14:textId="3B84ED51" w:rsidR="005867D1"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Information may also be discussed with Regional or Central Office Organisational Health and </w:t>
      </w:r>
      <w:r w:rsidR="004B75F9">
        <w:rPr>
          <w:sz w:val="17"/>
          <w:szCs w:val="17"/>
          <w:lang w:val="en-GB"/>
        </w:rPr>
        <w:t>People Branch</w:t>
      </w:r>
      <w:r w:rsidRPr="00137F3B">
        <w:rPr>
          <w:sz w:val="17"/>
          <w:szCs w:val="17"/>
          <w:lang w:val="en-GB"/>
        </w:rPr>
        <w:t xml:space="preserve"> employees. Some of this information may be shared within the department for reporting purposes and with external agencies, where authorised under a law or to comply with regulatory agency requirements. </w:t>
      </w:r>
    </w:p>
    <w:p w14:paraId="7C789EAC" w14:textId="77777777" w:rsidR="005867D1" w:rsidRDefault="005867D1" w:rsidP="005867D1">
      <w:pPr>
        <w:spacing w:after="0" w:line="240" w:lineRule="auto"/>
        <w:rPr>
          <w:rFonts w:eastAsia="Times New Roman" w:cs="Arial"/>
          <w:sz w:val="16"/>
          <w:szCs w:val="16"/>
          <w:lang w:val="en-GB"/>
        </w:rPr>
      </w:pPr>
    </w:p>
    <w:p w14:paraId="3A6C2618"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1" w:name="_Hlk115188063"/>
      <w:r w:rsidRPr="004011F3">
        <w:rPr>
          <w:rFonts w:eastAsia="Times New Roman" w:cs="Arial"/>
          <w:b/>
          <w:sz w:val="20"/>
          <w:szCs w:val="20"/>
        </w:rPr>
        <w:t>Action Required</w:t>
      </w:r>
      <w:r w:rsidRPr="004011F3">
        <w:rPr>
          <w:rFonts w:eastAsia="Times New Roman" w:cs="Arial"/>
          <w:sz w:val="20"/>
          <w:szCs w:val="20"/>
        </w:rPr>
        <w:t xml:space="preserve">:  </w:t>
      </w:r>
    </w:p>
    <w:p w14:paraId="61FE3910"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70E00C8D" w14:textId="77777777" w:rsidR="005867D1" w:rsidRDefault="005867D1" w:rsidP="005867D1">
      <w:pPr>
        <w:spacing w:after="0" w:line="240" w:lineRule="auto"/>
        <w:rPr>
          <w:rFonts w:eastAsia="Times New Roman" w:cs="Arial"/>
          <w:sz w:val="20"/>
          <w:szCs w:val="20"/>
          <w:lang w:val="en-GB"/>
        </w:rPr>
      </w:pPr>
    </w:p>
    <w:bookmarkEnd w:id="1"/>
    <w:p w14:paraId="5E4E7315" w14:textId="77777777" w:rsidR="00433DCD" w:rsidRPr="004011F3" w:rsidRDefault="00433DCD" w:rsidP="00433DCD">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Pr>
          <w:rFonts w:eastAsia="Times New Roman" w:cs="Arial"/>
          <w:sz w:val="20"/>
          <w:szCs w:val="20"/>
          <w:lang w:val="en-GB"/>
        </w:rPr>
        <w:t>__</w:t>
      </w:r>
    </w:p>
    <w:p w14:paraId="02A1E232" w14:textId="77777777" w:rsidR="00433DCD" w:rsidRPr="004011F3" w:rsidRDefault="00433DCD" w:rsidP="00433DCD">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2"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Pr>
          <w:rFonts w:eastAsia="Times New Roman" w:cs="Arial"/>
          <w:sz w:val="20"/>
          <w:szCs w:val="20"/>
          <w:lang w:val="en-GB"/>
        </w:rPr>
        <w:t>__</w:t>
      </w:r>
    </w:p>
    <w:p w14:paraId="176F4B6B" w14:textId="77777777" w:rsidR="00433DCD" w:rsidRPr="004011F3" w:rsidRDefault="00433DCD" w:rsidP="00433DCD">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23AD04A4" w14:textId="77777777" w:rsidR="00433DCD" w:rsidRPr="004011F3" w:rsidRDefault="00433DCD" w:rsidP="00433DCD">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3F97DDF9" w14:textId="77777777" w:rsidR="00433DCD" w:rsidRDefault="00433DCD" w:rsidP="00433DCD">
      <w:pPr>
        <w:spacing w:after="0"/>
        <w:rPr>
          <w:rFonts w:eastAsia="Times New Roman" w:cs="Arial"/>
          <w:sz w:val="20"/>
          <w:szCs w:val="20"/>
          <w:lang w:val="en-GB"/>
        </w:rPr>
      </w:pPr>
      <w:r>
        <w:rPr>
          <w:rFonts w:eastAsia="Times New Roman" w:cs="Arial"/>
          <w:sz w:val="20"/>
          <w:szCs w:val="20"/>
          <w:lang w:val="en-GB"/>
        </w:rPr>
        <w:t>Recommendations if gradual increase in hours (e.g. Week 1: 2 days/week; Week 2: 3 days/week) _______________</w:t>
      </w:r>
    </w:p>
    <w:p w14:paraId="402B5D7E" w14:textId="77777777" w:rsidR="00433DCD" w:rsidRPr="004011F3" w:rsidRDefault="00433DCD" w:rsidP="00433DCD">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5AAE81EA" w14:textId="77777777" w:rsidR="00433DCD" w:rsidRDefault="00433DCD" w:rsidP="00433DCD">
      <w:pPr>
        <w:spacing w:after="0" w:line="276" w:lineRule="auto"/>
        <w:rPr>
          <w:rFonts w:eastAsia="Times New Roman" w:cs="Arial"/>
          <w:sz w:val="20"/>
          <w:szCs w:val="20"/>
          <w:lang w:val="en-GB"/>
        </w:rPr>
      </w:pPr>
    </w:p>
    <w:p w14:paraId="73BAD15C" w14:textId="77777777" w:rsidR="00433DCD" w:rsidRPr="004011F3" w:rsidRDefault="00433DCD" w:rsidP="00433DCD">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2"/>
    </w:p>
    <w:p w14:paraId="60FEB114" w14:textId="77777777" w:rsidR="005867D1" w:rsidRPr="002C6FEF" w:rsidRDefault="005867D1" w:rsidP="005867D1">
      <w:pPr>
        <w:spacing w:after="0" w:line="240" w:lineRule="auto"/>
        <w:rPr>
          <w:rFonts w:eastAsia="Times New Roman" w:cs="Arial"/>
          <w:b/>
          <w:sz w:val="20"/>
          <w:szCs w:val="20"/>
          <w:u w:val="single"/>
          <w:lang w:val="en-GB"/>
        </w:rPr>
      </w:pPr>
    </w:p>
    <w:p w14:paraId="25DC3372" w14:textId="77777777" w:rsidR="005C6A37" w:rsidRPr="008F1289" w:rsidRDefault="005C6A37" w:rsidP="005C6A37">
      <w:pPr>
        <w:spacing w:after="0" w:line="240" w:lineRule="auto"/>
        <w:rPr>
          <w:rFonts w:eastAsia="Times New Roman" w:cs="Arial"/>
          <w:b/>
          <w:sz w:val="20"/>
          <w:szCs w:val="20"/>
          <w:u w:val="single"/>
          <w:lang w:val="en-GB"/>
        </w:rPr>
      </w:pPr>
      <w:bookmarkStart w:id="3" w:name="_Hlk126323161"/>
      <w:r w:rsidRPr="008F1289">
        <w:rPr>
          <w:rFonts w:eastAsia="Times New Roman" w:cs="Arial"/>
          <w:b/>
          <w:sz w:val="20"/>
          <w:szCs w:val="20"/>
          <w:u w:val="single"/>
          <w:lang w:val="en-GB"/>
        </w:rPr>
        <w:t>Science Technicians are responsible for:</w:t>
      </w:r>
    </w:p>
    <w:p w14:paraId="0BAE5477" w14:textId="77777777" w:rsidR="005C6A37" w:rsidRPr="00200500" w:rsidRDefault="005C6A37" w:rsidP="005C6A37">
      <w:pPr>
        <w:pStyle w:val="ListParagraph"/>
        <w:numPr>
          <w:ilvl w:val="0"/>
          <w:numId w:val="9"/>
        </w:numPr>
        <w:spacing w:after="0" w:line="240" w:lineRule="auto"/>
        <w:jc w:val="both"/>
        <w:rPr>
          <w:rFonts w:eastAsia="Times New Roman" w:cs="Arial"/>
          <w:sz w:val="20"/>
          <w:szCs w:val="20"/>
          <w:lang w:val="en-GB"/>
        </w:rPr>
      </w:pPr>
      <w:r w:rsidRPr="00200500">
        <w:rPr>
          <w:rFonts w:eastAsia="Times New Roman" w:cs="Arial"/>
          <w:sz w:val="20"/>
          <w:szCs w:val="20"/>
          <w:lang w:val="en-GB"/>
        </w:rPr>
        <w:t>Contribut</w:t>
      </w:r>
      <w:r>
        <w:rPr>
          <w:rFonts w:eastAsia="Times New Roman" w:cs="Arial"/>
          <w:sz w:val="20"/>
          <w:szCs w:val="20"/>
          <w:lang w:val="en-GB"/>
        </w:rPr>
        <w:t>ing</w:t>
      </w:r>
      <w:r w:rsidRPr="00200500">
        <w:rPr>
          <w:rFonts w:eastAsia="Times New Roman" w:cs="Arial"/>
          <w:sz w:val="20"/>
          <w:szCs w:val="20"/>
          <w:lang w:val="en-GB"/>
        </w:rPr>
        <w:t xml:space="preserve"> to the effective and efficient management of the school science department by providing technical and administration support to the respective Head of Department, teachers and laboratory staff of the school science department.</w:t>
      </w:r>
    </w:p>
    <w:p w14:paraId="39EB079D" w14:textId="77777777" w:rsidR="005C6A37" w:rsidRPr="00200500" w:rsidRDefault="005C6A37" w:rsidP="005C6A37">
      <w:pPr>
        <w:pStyle w:val="ListParagraph"/>
        <w:numPr>
          <w:ilvl w:val="0"/>
          <w:numId w:val="9"/>
        </w:numPr>
        <w:spacing w:after="0" w:line="240" w:lineRule="auto"/>
        <w:jc w:val="both"/>
        <w:rPr>
          <w:rFonts w:eastAsia="Times New Roman" w:cs="Arial"/>
          <w:sz w:val="20"/>
          <w:szCs w:val="20"/>
          <w:lang w:val="en-GB"/>
        </w:rPr>
      </w:pPr>
      <w:r w:rsidRPr="00200500">
        <w:rPr>
          <w:rFonts w:eastAsia="Times New Roman" w:cs="Arial"/>
          <w:sz w:val="20"/>
          <w:szCs w:val="20"/>
          <w:lang w:val="en-GB"/>
        </w:rPr>
        <w:t>Work</w:t>
      </w:r>
      <w:r>
        <w:rPr>
          <w:rFonts w:eastAsia="Times New Roman" w:cs="Arial"/>
          <w:sz w:val="20"/>
          <w:szCs w:val="20"/>
          <w:lang w:val="en-GB"/>
        </w:rPr>
        <w:t>ing</w:t>
      </w:r>
      <w:r w:rsidRPr="00200500">
        <w:rPr>
          <w:rFonts w:eastAsia="Times New Roman" w:cs="Arial"/>
          <w:sz w:val="20"/>
          <w:szCs w:val="20"/>
          <w:lang w:val="en-GB"/>
        </w:rPr>
        <w:t xml:space="preserve"> independently within guidelines, general directions and instructions, performing responsible tasks associated with the efficient operation of the school science department.  </w:t>
      </w:r>
    </w:p>
    <w:p w14:paraId="088FD639" w14:textId="77777777" w:rsidR="005C6A37" w:rsidRPr="00200500" w:rsidRDefault="005C6A37" w:rsidP="005C6A37">
      <w:pPr>
        <w:pStyle w:val="ListParagraph"/>
        <w:numPr>
          <w:ilvl w:val="0"/>
          <w:numId w:val="9"/>
        </w:numPr>
        <w:spacing w:after="0" w:line="240" w:lineRule="auto"/>
        <w:jc w:val="both"/>
        <w:rPr>
          <w:rFonts w:eastAsia="Times New Roman" w:cs="Arial"/>
          <w:sz w:val="20"/>
          <w:szCs w:val="20"/>
          <w:lang w:val="en-GB"/>
        </w:rPr>
      </w:pPr>
      <w:r>
        <w:rPr>
          <w:rFonts w:eastAsia="Times New Roman" w:cs="Arial"/>
          <w:sz w:val="20"/>
          <w:szCs w:val="20"/>
          <w:lang w:val="en-GB"/>
        </w:rPr>
        <w:t>R</w:t>
      </w:r>
      <w:r w:rsidRPr="00200500">
        <w:rPr>
          <w:rFonts w:eastAsia="Times New Roman" w:cs="Arial"/>
          <w:sz w:val="20"/>
          <w:szCs w:val="20"/>
          <w:lang w:val="en-GB"/>
        </w:rPr>
        <w:t>eport</w:t>
      </w:r>
      <w:r>
        <w:rPr>
          <w:rFonts w:eastAsia="Times New Roman" w:cs="Arial"/>
          <w:sz w:val="20"/>
          <w:szCs w:val="20"/>
          <w:lang w:val="en-GB"/>
        </w:rPr>
        <w:t>ing</w:t>
      </w:r>
      <w:r w:rsidRPr="00200500">
        <w:rPr>
          <w:rFonts w:eastAsia="Times New Roman" w:cs="Arial"/>
          <w:sz w:val="20"/>
          <w:szCs w:val="20"/>
          <w:lang w:val="en-GB"/>
        </w:rPr>
        <w:t xml:space="preserve"> to the Principal or nominated delegate.</w:t>
      </w:r>
    </w:p>
    <w:p w14:paraId="111A076D" w14:textId="77777777" w:rsidR="005867D1" w:rsidRPr="005C6A37" w:rsidRDefault="005867D1" w:rsidP="005867D1">
      <w:pPr>
        <w:pStyle w:val="ListParagraph"/>
        <w:numPr>
          <w:ilvl w:val="0"/>
          <w:numId w:val="0"/>
        </w:numPr>
        <w:spacing w:after="0" w:line="240" w:lineRule="auto"/>
        <w:ind w:left="360"/>
        <w:rPr>
          <w:rFonts w:eastAsia="Times New Roman" w:cs="Arial"/>
          <w:b/>
          <w:sz w:val="20"/>
          <w:szCs w:val="20"/>
          <w:u w:val="single"/>
          <w:lang w:val="en-GB"/>
        </w:rPr>
      </w:pPr>
    </w:p>
    <w:p w14:paraId="2E9B9559" w14:textId="534E4608"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21BD4C61" w14:textId="678C3135"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Abide by the Code of Conduct for the Qld Public Se</w:t>
      </w:r>
      <w:r w:rsidR="004B75F9">
        <w:rPr>
          <w:rFonts w:cs="Arial"/>
          <w:sz w:val="20"/>
          <w:szCs w:val="20"/>
          <w:lang w:eastAsia="zh-TW"/>
        </w:rPr>
        <w:t>ctor</w:t>
      </w:r>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7627DEEE"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72A04B6A"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0A7A2490"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0AD94FF4"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4DDCFA7D"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318265C0"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72865681" w14:textId="7CE17738"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26B19850"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r w:rsidR="00E13D55" w:rsidRPr="00852AF3">
        <w:rPr>
          <w:rFonts w:cs="Arial"/>
          <w:sz w:val="20"/>
          <w:szCs w:val="20"/>
          <w:lang w:eastAsia="zh-TW"/>
        </w:rPr>
        <w:t>E.g.</w:t>
      </w:r>
      <w:r w:rsidRPr="00852AF3">
        <w:rPr>
          <w:rFonts w:cs="Arial"/>
          <w:sz w:val="20"/>
          <w:szCs w:val="20"/>
          <w:lang w:eastAsia="zh-TW"/>
        </w:rPr>
        <w:t xml:space="preserve"> interactions between colleagues, supervisors, executive leadership, students, parents and supervisors) </w:t>
      </w:r>
    </w:p>
    <w:p w14:paraId="062CFBE0"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06C76671"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2AB1BB05" w14:textId="77777777" w:rsidR="005867D1" w:rsidRPr="00854005"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7F606A9B" w14:textId="77777777" w:rsidR="00854005" w:rsidRPr="00DB15E5" w:rsidRDefault="00854005" w:rsidP="00854005">
      <w:pPr>
        <w:pStyle w:val="ListParagraph"/>
        <w:numPr>
          <w:ilvl w:val="0"/>
          <w:numId w:val="0"/>
        </w:numPr>
        <w:autoSpaceDE w:val="0"/>
        <w:autoSpaceDN w:val="0"/>
        <w:adjustRightInd w:val="0"/>
        <w:spacing w:after="0" w:line="240" w:lineRule="auto"/>
        <w:ind w:left="360"/>
        <w:rPr>
          <w:rFonts w:eastAsia="Times New Roman" w:cs="Arial"/>
          <w:sz w:val="20"/>
          <w:szCs w:val="20"/>
          <w:lang w:val="en-GB"/>
        </w:rPr>
      </w:pPr>
    </w:p>
    <w:bookmarkEnd w:id="3"/>
    <w:p w14:paraId="30E6BA90" w14:textId="70A7A922" w:rsidR="005867D1" w:rsidRDefault="00854005" w:rsidP="00854005">
      <w:pPr>
        <w:tabs>
          <w:tab w:val="right" w:pos="10460"/>
        </w:tabs>
        <w:autoSpaceDE w:val="0"/>
        <w:autoSpaceDN w:val="0"/>
        <w:adjustRightInd w:val="0"/>
        <w:spacing w:after="0" w:line="240" w:lineRule="auto"/>
        <w:rPr>
          <w:rFonts w:cs="Arial"/>
          <w:b/>
          <w:i/>
          <w:sz w:val="20"/>
          <w:szCs w:val="20"/>
          <w:lang w:eastAsia="zh-TW"/>
        </w:rPr>
      </w:pPr>
      <w:r>
        <w:rPr>
          <w:rFonts w:cs="Arial"/>
          <w:b/>
          <w:i/>
          <w:sz w:val="20"/>
          <w:szCs w:val="20"/>
          <w:lang w:eastAsia="zh-TW"/>
        </w:rPr>
        <w:tab/>
      </w:r>
    </w:p>
    <w:p w14:paraId="1E9002B4" w14:textId="77777777" w:rsidR="00854005" w:rsidRPr="00DB15E5" w:rsidRDefault="00854005" w:rsidP="00C60588">
      <w:pPr>
        <w:tabs>
          <w:tab w:val="right" w:pos="10460"/>
        </w:tabs>
        <w:autoSpaceDE w:val="0"/>
        <w:autoSpaceDN w:val="0"/>
        <w:adjustRightInd w:val="0"/>
        <w:spacing w:after="0" w:line="240" w:lineRule="auto"/>
        <w:ind w:firstLine="720"/>
        <w:rPr>
          <w:rFonts w:cs="Arial"/>
          <w:b/>
          <w:i/>
          <w:sz w:val="20"/>
          <w:szCs w:val="20"/>
          <w:lang w:eastAsia="zh-TW"/>
        </w:rPr>
      </w:pPr>
    </w:p>
    <w:tbl>
      <w:tblPr>
        <w:tblW w:w="10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99"/>
        <w:gridCol w:w="993"/>
        <w:gridCol w:w="992"/>
        <w:gridCol w:w="1276"/>
        <w:gridCol w:w="2126"/>
        <w:gridCol w:w="1701"/>
      </w:tblGrid>
      <w:tr w:rsidR="005867D1" w:rsidRPr="00A93084" w14:paraId="2BA3B7E2" w14:textId="77777777" w:rsidTr="00854005">
        <w:trPr>
          <w:tblHeader/>
        </w:trPr>
        <w:tc>
          <w:tcPr>
            <w:tcW w:w="3399" w:type="dxa"/>
            <w:shd w:val="clear" w:color="auto" w:fill="D9D9D9" w:themeFill="background1" w:themeFillShade="D9"/>
            <w:vAlign w:val="center"/>
          </w:tcPr>
          <w:p w14:paraId="15C46572" w14:textId="77777777" w:rsidR="005867D1" w:rsidRPr="00A93084" w:rsidRDefault="005C6A37" w:rsidP="004A40E9">
            <w:pPr>
              <w:spacing w:before="40" w:after="40" w:line="240" w:lineRule="auto"/>
              <w:rPr>
                <w:rFonts w:eastAsia="Times New Roman" w:cs="Arial"/>
                <w:b/>
                <w:sz w:val="20"/>
                <w:szCs w:val="20"/>
                <w:lang w:val="en-GB"/>
              </w:rPr>
            </w:pPr>
            <w:r>
              <w:rPr>
                <w:rFonts w:eastAsia="Times New Roman" w:cs="Arial"/>
                <w:b/>
                <w:sz w:val="20"/>
                <w:szCs w:val="20"/>
                <w:lang w:val="en-GB"/>
              </w:rPr>
              <w:lastRenderedPageBreak/>
              <w:t>Science technician tasks</w:t>
            </w:r>
          </w:p>
        </w:tc>
        <w:tc>
          <w:tcPr>
            <w:tcW w:w="993" w:type="dxa"/>
            <w:shd w:val="clear" w:color="auto" w:fill="D9D9D9" w:themeFill="background1" w:themeFillShade="D9"/>
          </w:tcPr>
          <w:p w14:paraId="2A7486C7" w14:textId="77777777" w:rsidR="005867D1" w:rsidRPr="007C0605" w:rsidRDefault="005867D1"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Yes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shd w:val="clear" w:color="auto" w:fill="D9D9D9" w:themeFill="background1" w:themeFillShade="D9"/>
          </w:tcPr>
          <w:p w14:paraId="53635B41" w14:textId="77777777" w:rsidR="005867D1" w:rsidRPr="007C0605" w:rsidRDefault="005867D1"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No </w:t>
            </w:r>
            <w:r w:rsidRPr="00A93084">
              <w:rPr>
                <w:rFonts w:eastAsia="Times New Roman" w:cs="Arial"/>
                <w:sz w:val="16"/>
                <w:szCs w:val="16"/>
                <w:lang w:val="en-GB"/>
              </w:rPr>
              <w:t>they cannot perform these duties</w:t>
            </w:r>
          </w:p>
        </w:tc>
        <w:tc>
          <w:tcPr>
            <w:tcW w:w="1276" w:type="dxa"/>
            <w:shd w:val="clear" w:color="auto" w:fill="D9D9D9" w:themeFill="background1" w:themeFillShade="D9"/>
          </w:tcPr>
          <w:p w14:paraId="25B0BA16" w14:textId="77777777" w:rsidR="005867D1" w:rsidRDefault="005867D1" w:rsidP="004A40E9">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07DF9FEF" w14:textId="77777777" w:rsidR="005867D1" w:rsidRPr="007C0605" w:rsidRDefault="005867D1" w:rsidP="004A40E9">
            <w:pPr>
              <w:spacing w:before="40" w:after="40" w:line="240" w:lineRule="auto"/>
              <w:rPr>
                <w:rFonts w:eastAsia="Times New Roman" w:cs="Arial"/>
                <w:b/>
                <w:sz w:val="20"/>
                <w:szCs w:val="20"/>
                <w:lang w:val="en-GB"/>
              </w:rPr>
            </w:pPr>
            <w:r w:rsidRPr="00A56109">
              <w:rPr>
                <w:rFonts w:eastAsia="Times New Roman" w:cs="Arial"/>
                <w:b/>
                <w:noProof/>
                <w:sz w:val="20"/>
                <w:szCs w:val="20"/>
                <w:lang w:val="en-GB"/>
              </w:rPr>
              <mc:AlternateContent>
                <mc:Choice Requires="wps">
                  <w:drawing>
                    <wp:anchor distT="0" distB="0" distL="114300" distR="114300" simplePos="0" relativeHeight="251659264" behindDoc="0" locked="0" layoutInCell="1" allowOverlap="1" wp14:anchorId="57AE796F" wp14:editId="5B75725C">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266F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6" w:type="dxa"/>
            <w:shd w:val="clear" w:color="auto" w:fill="D9D9D9" w:themeFill="background1" w:themeFillShade="D9"/>
          </w:tcPr>
          <w:p w14:paraId="2907414F"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Duration (in minutes)</w:t>
            </w:r>
          </w:p>
        </w:tc>
        <w:tc>
          <w:tcPr>
            <w:tcW w:w="1701" w:type="dxa"/>
            <w:shd w:val="clear" w:color="auto" w:fill="D9D9D9" w:themeFill="background1" w:themeFillShade="D9"/>
          </w:tcPr>
          <w:p w14:paraId="166130FE" w14:textId="77777777" w:rsidR="005867D1" w:rsidRPr="00073B23" w:rsidRDefault="005867D1" w:rsidP="004A40E9">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29A14A14"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5C6A37" w:rsidRPr="00A93084" w14:paraId="434B0984" w14:textId="77777777" w:rsidTr="00854005">
        <w:trPr>
          <w:trHeight w:val="624"/>
        </w:trPr>
        <w:tc>
          <w:tcPr>
            <w:tcW w:w="3399" w:type="dxa"/>
            <w:tcBorders>
              <w:right w:val="dotted" w:sz="4" w:space="0" w:color="000000"/>
            </w:tcBorders>
          </w:tcPr>
          <w:p w14:paraId="42D2320B" w14:textId="77777777" w:rsidR="005C6A37" w:rsidRPr="00E15519" w:rsidRDefault="005C6A37" w:rsidP="005C6A37">
            <w:pPr>
              <w:widowControl w:val="0"/>
              <w:suppressAutoHyphens/>
              <w:autoSpaceDE w:val="0"/>
              <w:autoSpaceDN w:val="0"/>
              <w:adjustRightInd w:val="0"/>
              <w:spacing w:after="0" w:line="240" w:lineRule="auto"/>
              <w:textAlignment w:val="center"/>
              <w:outlineLvl w:val="0"/>
              <w:rPr>
                <w:rFonts w:eastAsia="MS Mincho" w:cs="Arial"/>
                <w:b/>
                <w:sz w:val="20"/>
                <w:szCs w:val="20"/>
                <w:lang w:val="en-GB"/>
              </w:rPr>
            </w:pPr>
            <w:r w:rsidRPr="00E15519">
              <w:rPr>
                <w:rFonts w:cs="Arial"/>
                <w:b/>
                <w:sz w:val="20"/>
                <w:szCs w:val="20"/>
              </w:rPr>
              <w:t xml:space="preserve">Work within the psychosocial or interpersonal demands of the </w:t>
            </w:r>
            <w:r w:rsidR="00E15519" w:rsidRPr="00E15519">
              <w:rPr>
                <w:rFonts w:cs="Arial"/>
                <w:b/>
                <w:sz w:val="20"/>
                <w:szCs w:val="20"/>
              </w:rPr>
              <w:t>role (</w:t>
            </w:r>
            <w:r w:rsidRPr="00E15519">
              <w:rPr>
                <w:rFonts w:cs="Arial"/>
                <w:sz w:val="20"/>
                <w:szCs w:val="20"/>
              </w:rPr>
              <w:t>as per page 1)</w:t>
            </w:r>
          </w:p>
        </w:tc>
        <w:tc>
          <w:tcPr>
            <w:tcW w:w="993" w:type="dxa"/>
            <w:tcBorders>
              <w:left w:val="dotted" w:sz="4" w:space="0" w:color="000000"/>
              <w:right w:val="dotted" w:sz="4" w:space="0" w:color="000000"/>
            </w:tcBorders>
          </w:tcPr>
          <w:p w14:paraId="14D69AC7" w14:textId="77777777" w:rsidR="005C6A37" w:rsidRPr="00E15519" w:rsidRDefault="005C6A37" w:rsidP="005C6A37">
            <w:pPr>
              <w:spacing w:after="0" w:line="240" w:lineRule="auto"/>
              <w:jc w:val="center"/>
              <w:rPr>
                <w:rFonts w:eastAsia="Times New Roman" w:cs="Arial"/>
                <w:sz w:val="20"/>
                <w:szCs w:val="20"/>
                <w:lang w:val="en-GB"/>
              </w:rPr>
            </w:pPr>
          </w:p>
          <w:p w14:paraId="07FC826A" w14:textId="77777777" w:rsidR="005C6A37" w:rsidRPr="00E15519" w:rsidRDefault="005C6A37" w:rsidP="005C6A37">
            <w:pPr>
              <w:spacing w:after="0" w:line="240" w:lineRule="auto"/>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7D23BFDF" w14:textId="77777777" w:rsidR="005C6A37" w:rsidRPr="00E15519" w:rsidRDefault="005C6A37" w:rsidP="005C6A37">
            <w:pPr>
              <w:spacing w:after="0" w:line="240" w:lineRule="auto"/>
              <w:jc w:val="center"/>
              <w:rPr>
                <w:rFonts w:eastAsia="Times New Roman" w:cs="Arial"/>
                <w:sz w:val="20"/>
                <w:szCs w:val="20"/>
                <w:lang w:val="en-GB"/>
              </w:rPr>
            </w:pPr>
          </w:p>
          <w:p w14:paraId="5F84C406" w14:textId="77777777" w:rsidR="005C6A37" w:rsidRPr="00E15519" w:rsidRDefault="005C6A37" w:rsidP="005C6A37">
            <w:pPr>
              <w:spacing w:after="0" w:line="240" w:lineRule="auto"/>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360F752" w14:textId="77777777" w:rsidR="005C6A37" w:rsidRPr="00E15519" w:rsidRDefault="005C6A37" w:rsidP="005C6A37">
            <w:pPr>
              <w:spacing w:after="0" w:line="240" w:lineRule="auto"/>
              <w:jc w:val="center"/>
              <w:rPr>
                <w:rFonts w:eastAsia="Times New Roman" w:cs="Arial"/>
                <w:sz w:val="20"/>
                <w:szCs w:val="20"/>
                <w:lang w:val="en-GB"/>
              </w:rPr>
            </w:pPr>
          </w:p>
          <w:p w14:paraId="39FCAFCC" w14:textId="77777777" w:rsidR="005C6A37" w:rsidRPr="00E15519" w:rsidRDefault="005C6A37" w:rsidP="005C6A37">
            <w:pPr>
              <w:spacing w:after="0" w:line="240" w:lineRule="auto"/>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2126" w:type="dxa"/>
            <w:tcBorders>
              <w:top w:val="single" w:sz="4" w:space="0" w:color="000000"/>
              <w:left w:val="dotted" w:sz="4" w:space="0" w:color="000000"/>
              <w:bottom w:val="dotted" w:sz="4" w:space="0" w:color="000000"/>
              <w:right w:val="dotted" w:sz="4" w:space="0" w:color="000000"/>
            </w:tcBorders>
          </w:tcPr>
          <w:p w14:paraId="2DF108FD" w14:textId="77777777" w:rsidR="005C6A37" w:rsidRPr="00E15519" w:rsidRDefault="005C6A37" w:rsidP="005C6A37">
            <w:pPr>
              <w:spacing w:line="240" w:lineRule="auto"/>
              <w:rPr>
                <w:rFonts w:cs="Arial"/>
                <w:sz w:val="20"/>
                <w:szCs w:val="20"/>
              </w:rPr>
            </w:pPr>
          </w:p>
          <w:p w14:paraId="12F2B09F" w14:textId="77777777" w:rsidR="005C6A37" w:rsidRPr="00E15519" w:rsidRDefault="005C6A37" w:rsidP="005C6A37">
            <w:pPr>
              <w:spacing w:after="0" w:line="276" w:lineRule="auto"/>
              <w:ind w:left="284" w:hanging="284"/>
              <w:rPr>
                <w:rFonts w:eastAsia="Times New Roman" w:cs="Arial"/>
                <w:sz w:val="20"/>
                <w:szCs w:val="20"/>
                <w:lang w:val="en-GB"/>
              </w:rPr>
            </w:pPr>
            <w:r w:rsidRPr="00E15519">
              <w:rPr>
                <w:rFonts w:cs="Arial"/>
                <w:sz w:val="20"/>
                <w:szCs w:val="20"/>
              </w:rPr>
              <w:t>n/a</w:t>
            </w:r>
          </w:p>
        </w:tc>
        <w:tc>
          <w:tcPr>
            <w:tcW w:w="1701" w:type="dxa"/>
            <w:tcBorders>
              <w:left w:val="dotted" w:sz="4" w:space="0" w:color="000000"/>
            </w:tcBorders>
          </w:tcPr>
          <w:p w14:paraId="036E8E05" w14:textId="77777777" w:rsidR="005C6A37" w:rsidRPr="00A93084" w:rsidRDefault="005C6A37" w:rsidP="005C6A37">
            <w:pPr>
              <w:spacing w:after="0" w:line="240" w:lineRule="auto"/>
              <w:rPr>
                <w:rFonts w:eastAsia="Times New Roman" w:cs="Arial"/>
                <w:sz w:val="18"/>
                <w:szCs w:val="18"/>
                <w:lang w:val="en-GB"/>
              </w:rPr>
            </w:pPr>
          </w:p>
        </w:tc>
      </w:tr>
      <w:tr w:rsidR="00C55363" w:rsidRPr="00A93084" w14:paraId="47005810" w14:textId="77777777" w:rsidTr="00854005">
        <w:trPr>
          <w:trHeight w:val="624"/>
        </w:trPr>
        <w:tc>
          <w:tcPr>
            <w:tcW w:w="3399" w:type="dxa"/>
            <w:tcBorders>
              <w:bottom w:val="dotted" w:sz="4" w:space="0" w:color="000000"/>
              <w:right w:val="dotted" w:sz="4" w:space="0" w:color="000000"/>
            </w:tcBorders>
          </w:tcPr>
          <w:p w14:paraId="30B8F388" w14:textId="77777777" w:rsidR="00C55363" w:rsidRPr="00E15519" w:rsidRDefault="00C55363" w:rsidP="00C55363">
            <w:pPr>
              <w:spacing w:after="40" w:line="240" w:lineRule="auto"/>
              <w:rPr>
                <w:rFonts w:eastAsia="Times New Roman" w:cs="Arial"/>
                <w:b/>
                <w:sz w:val="20"/>
                <w:szCs w:val="20"/>
                <w:lang w:val="en-GB"/>
              </w:rPr>
            </w:pPr>
            <w:r w:rsidRPr="00E15519">
              <w:rPr>
                <w:rFonts w:eastAsia="Times New Roman" w:cs="Arial"/>
                <w:b/>
                <w:sz w:val="20"/>
                <w:szCs w:val="20"/>
                <w:lang w:val="en-GB"/>
              </w:rPr>
              <w:t>Provide teaching support in specialised science environments</w:t>
            </w:r>
          </w:p>
          <w:p w14:paraId="4263756F" w14:textId="77777777" w:rsidR="00C55363" w:rsidRPr="00E15519" w:rsidRDefault="00C55363" w:rsidP="00C55363">
            <w:pPr>
              <w:numPr>
                <w:ilvl w:val="0"/>
                <w:numId w:val="10"/>
              </w:numPr>
              <w:shd w:val="clear" w:color="auto" w:fill="FCFDFD"/>
              <w:spacing w:after="0" w:line="240" w:lineRule="auto"/>
              <w:rPr>
                <w:rFonts w:eastAsia="Times New Roman" w:cs="Arial"/>
                <w:color w:val="222222"/>
                <w:sz w:val="20"/>
                <w:szCs w:val="20"/>
                <w:lang w:eastAsia="zh-TW"/>
              </w:rPr>
            </w:pPr>
            <w:r w:rsidRPr="00E15519">
              <w:rPr>
                <w:rFonts w:eastAsia="Times New Roman" w:cs="Arial"/>
                <w:color w:val="222222"/>
                <w:sz w:val="20"/>
                <w:szCs w:val="20"/>
                <w:lang w:eastAsia="zh-TW"/>
              </w:rPr>
              <w:t>Task varies depending on lesson type - theory vs practical, and subject matter (biology, chemistry, earth science), can be classroom or laboratory environment</w:t>
            </w:r>
          </w:p>
          <w:p w14:paraId="7C9CF2AB" w14:textId="77777777" w:rsidR="00C55363" w:rsidRPr="00E15519" w:rsidRDefault="00C55363" w:rsidP="00C55363">
            <w:pPr>
              <w:numPr>
                <w:ilvl w:val="0"/>
                <w:numId w:val="10"/>
              </w:numPr>
              <w:shd w:val="clear" w:color="auto" w:fill="FCFDFD"/>
              <w:spacing w:before="100" w:beforeAutospacing="1" w:after="100" w:afterAutospacing="1" w:line="240" w:lineRule="auto"/>
              <w:rPr>
                <w:rFonts w:eastAsia="Times New Roman" w:cs="Arial"/>
                <w:color w:val="222222"/>
                <w:sz w:val="20"/>
                <w:szCs w:val="20"/>
                <w:lang w:eastAsia="zh-TW"/>
              </w:rPr>
            </w:pPr>
            <w:r w:rsidRPr="00E15519">
              <w:rPr>
                <w:rFonts w:eastAsia="Times New Roman" w:cs="Arial"/>
                <w:color w:val="222222"/>
                <w:sz w:val="20"/>
                <w:szCs w:val="20"/>
                <w:lang w:eastAsia="zh-TW"/>
              </w:rPr>
              <w:t>Occasional talking and arm gestures for communication</w:t>
            </w:r>
          </w:p>
          <w:p w14:paraId="2C169809" w14:textId="77777777" w:rsidR="00C55363" w:rsidRPr="00E15519" w:rsidRDefault="00C55363" w:rsidP="00C55363">
            <w:pPr>
              <w:numPr>
                <w:ilvl w:val="0"/>
                <w:numId w:val="10"/>
              </w:numPr>
              <w:shd w:val="clear" w:color="auto" w:fill="FCFDFD"/>
              <w:spacing w:before="100" w:beforeAutospacing="1" w:after="100" w:afterAutospacing="1" w:line="240" w:lineRule="auto"/>
              <w:rPr>
                <w:rFonts w:eastAsia="MS Mincho" w:cs="Arial"/>
                <w:b/>
                <w:sz w:val="20"/>
                <w:szCs w:val="20"/>
                <w:lang w:val="en-GB"/>
              </w:rPr>
            </w:pPr>
            <w:r w:rsidRPr="00E15519">
              <w:rPr>
                <w:rFonts w:eastAsia="Times New Roman" w:cs="Arial"/>
                <w:color w:val="222222"/>
                <w:sz w:val="20"/>
                <w:szCs w:val="20"/>
                <w:lang w:eastAsia="zh-TW"/>
              </w:rPr>
              <w:t>Demonstrate use of equipment and techniques; lifting / transferring equipment and materials repetitive / sustained upper limb movement such as stirring, slicing, spooning; mostly at bench height with occasional stooping to access under bench shelves or storage areas on benchtops</w:t>
            </w:r>
          </w:p>
          <w:p w14:paraId="79D36C4E" w14:textId="77777777" w:rsidR="00C55363" w:rsidRPr="00E15519" w:rsidRDefault="00C55363" w:rsidP="00C55363">
            <w:pPr>
              <w:numPr>
                <w:ilvl w:val="0"/>
                <w:numId w:val="10"/>
              </w:numPr>
              <w:shd w:val="clear" w:color="auto" w:fill="FCFDFD"/>
              <w:spacing w:before="100" w:beforeAutospacing="1" w:after="0" w:line="240" w:lineRule="auto"/>
              <w:rPr>
                <w:rFonts w:eastAsia="MS Mincho" w:cs="Arial"/>
                <w:b/>
                <w:sz w:val="20"/>
                <w:szCs w:val="20"/>
                <w:lang w:val="en-GB"/>
              </w:rPr>
            </w:pPr>
            <w:r w:rsidRPr="00E15519">
              <w:rPr>
                <w:rFonts w:eastAsia="Times New Roman" w:cs="Arial"/>
                <w:color w:val="222222"/>
                <w:sz w:val="20"/>
                <w:szCs w:val="20"/>
                <w:lang w:eastAsia="zh-TW"/>
              </w:rPr>
              <w:t>Occasional reaching overhead to pull board down, or push back up</w:t>
            </w:r>
          </w:p>
        </w:tc>
        <w:tc>
          <w:tcPr>
            <w:tcW w:w="993" w:type="dxa"/>
            <w:tcBorders>
              <w:left w:val="dotted" w:sz="4" w:space="0" w:color="000000"/>
              <w:bottom w:val="dotted" w:sz="4" w:space="0" w:color="000000"/>
              <w:right w:val="dotted" w:sz="4" w:space="0" w:color="000000"/>
            </w:tcBorders>
          </w:tcPr>
          <w:p w14:paraId="3EEEE0C6" w14:textId="77777777" w:rsidR="00C55363" w:rsidRPr="00E15519" w:rsidRDefault="00C55363" w:rsidP="00C55363">
            <w:pPr>
              <w:spacing w:after="0" w:line="240" w:lineRule="auto"/>
              <w:jc w:val="center"/>
              <w:rPr>
                <w:rFonts w:eastAsia="Times New Roman" w:cs="Arial"/>
                <w:sz w:val="20"/>
                <w:szCs w:val="20"/>
                <w:lang w:val="en-GB"/>
              </w:rPr>
            </w:pPr>
          </w:p>
          <w:p w14:paraId="6D31F042" w14:textId="77777777" w:rsidR="00C55363" w:rsidRPr="00E15519" w:rsidRDefault="00C55363" w:rsidP="00C55363">
            <w:pPr>
              <w:spacing w:after="0" w:line="240" w:lineRule="auto"/>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992" w:type="dxa"/>
            <w:tcBorders>
              <w:left w:val="dotted" w:sz="4" w:space="0" w:color="000000"/>
              <w:bottom w:val="dotted" w:sz="4" w:space="0" w:color="000000"/>
              <w:right w:val="dotted" w:sz="4" w:space="0" w:color="000000"/>
            </w:tcBorders>
          </w:tcPr>
          <w:p w14:paraId="2FDAF622" w14:textId="77777777" w:rsidR="00C55363" w:rsidRPr="00E15519" w:rsidRDefault="00C55363" w:rsidP="00C55363">
            <w:pPr>
              <w:spacing w:after="0" w:line="240" w:lineRule="auto"/>
              <w:jc w:val="center"/>
              <w:rPr>
                <w:rFonts w:eastAsia="Times New Roman" w:cs="Arial"/>
                <w:sz w:val="20"/>
                <w:szCs w:val="20"/>
                <w:lang w:val="en-GB"/>
              </w:rPr>
            </w:pPr>
          </w:p>
          <w:p w14:paraId="7E214E64" w14:textId="77777777" w:rsidR="00C55363" w:rsidRPr="00E15519" w:rsidRDefault="00C55363" w:rsidP="00C55363">
            <w:pPr>
              <w:spacing w:after="0" w:line="240" w:lineRule="auto"/>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1276" w:type="dxa"/>
            <w:tcBorders>
              <w:left w:val="dotted" w:sz="4" w:space="0" w:color="000000"/>
              <w:bottom w:val="dotted" w:sz="4" w:space="0" w:color="000000"/>
              <w:right w:val="dotted" w:sz="4" w:space="0" w:color="000000"/>
            </w:tcBorders>
          </w:tcPr>
          <w:p w14:paraId="5EC93C93" w14:textId="77777777" w:rsidR="00C55363" w:rsidRPr="00E15519" w:rsidRDefault="00C55363" w:rsidP="00C55363">
            <w:pPr>
              <w:spacing w:after="0" w:line="240" w:lineRule="auto"/>
              <w:jc w:val="center"/>
              <w:rPr>
                <w:rFonts w:eastAsia="Times New Roman" w:cs="Arial"/>
                <w:sz w:val="20"/>
                <w:szCs w:val="20"/>
                <w:lang w:val="en-GB"/>
              </w:rPr>
            </w:pPr>
          </w:p>
          <w:p w14:paraId="6925C31E" w14:textId="77777777" w:rsidR="00C55363" w:rsidRPr="00E15519" w:rsidRDefault="00C55363" w:rsidP="00C55363">
            <w:pPr>
              <w:spacing w:after="0" w:line="240" w:lineRule="auto"/>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2126" w:type="dxa"/>
            <w:tcBorders>
              <w:top w:val="single" w:sz="4" w:space="0" w:color="000000"/>
              <w:left w:val="dotted" w:sz="4" w:space="0" w:color="000000"/>
              <w:bottom w:val="dotted" w:sz="4" w:space="0" w:color="000000"/>
              <w:right w:val="dotted" w:sz="4" w:space="0" w:color="000000"/>
            </w:tcBorders>
          </w:tcPr>
          <w:p w14:paraId="68BB4F6E" w14:textId="77777777" w:rsidR="00C55363" w:rsidRDefault="00C55363" w:rsidP="00C55363">
            <w:pPr>
              <w:spacing w:after="0" w:line="240" w:lineRule="auto"/>
              <w:ind w:left="-107"/>
              <w:rPr>
                <w:rFonts w:eastAsia="Times New Roman" w:cs="Arial"/>
                <w:sz w:val="20"/>
                <w:szCs w:val="20"/>
                <w:lang w:val="en-GB"/>
              </w:rPr>
            </w:pPr>
          </w:p>
          <w:p w14:paraId="74E320A0" w14:textId="77777777" w:rsidR="00C55363" w:rsidRDefault="00C55363" w:rsidP="00C55363">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bottom w:val="dotted" w:sz="4" w:space="0" w:color="000000"/>
            </w:tcBorders>
          </w:tcPr>
          <w:p w14:paraId="48678905" w14:textId="77777777" w:rsidR="00C55363" w:rsidRPr="00A93084" w:rsidRDefault="00C55363" w:rsidP="00C55363">
            <w:pPr>
              <w:spacing w:after="0" w:line="240" w:lineRule="auto"/>
              <w:rPr>
                <w:rFonts w:eastAsia="Times New Roman" w:cs="Arial"/>
                <w:sz w:val="18"/>
                <w:szCs w:val="18"/>
                <w:lang w:val="en-GB"/>
              </w:rPr>
            </w:pPr>
          </w:p>
        </w:tc>
      </w:tr>
      <w:tr w:rsidR="00C55363" w:rsidRPr="00A93084" w14:paraId="6F3A65FA" w14:textId="77777777" w:rsidTr="00854005">
        <w:trPr>
          <w:trHeight w:val="1072"/>
        </w:trPr>
        <w:tc>
          <w:tcPr>
            <w:tcW w:w="3399" w:type="dxa"/>
            <w:tcBorders>
              <w:top w:val="dotted" w:sz="4" w:space="0" w:color="000000"/>
              <w:bottom w:val="dotted" w:sz="4" w:space="0" w:color="000000"/>
              <w:right w:val="dotted" w:sz="4" w:space="0" w:color="000000"/>
            </w:tcBorders>
          </w:tcPr>
          <w:p w14:paraId="733F3015" w14:textId="77777777" w:rsidR="00C55363" w:rsidRPr="00E15519" w:rsidRDefault="00C55363" w:rsidP="00C55363">
            <w:pPr>
              <w:shd w:val="clear" w:color="auto" w:fill="FCFDFD"/>
              <w:tabs>
                <w:tab w:val="num" w:pos="720"/>
              </w:tabs>
              <w:spacing w:after="0" w:line="240" w:lineRule="auto"/>
              <w:rPr>
                <w:rFonts w:eastAsia="Times New Roman" w:cs="Arial"/>
                <w:b/>
                <w:color w:val="222222"/>
                <w:sz w:val="20"/>
                <w:szCs w:val="20"/>
                <w:lang w:eastAsia="zh-TW"/>
              </w:rPr>
            </w:pPr>
            <w:r w:rsidRPr="00E15519">
              <w:rPr>
                <w:rFonts w:eastAsia="Times New Roman" w:cs="Arial"/>
                <w:b/>
                <w:color w:val="222222"/>
                <w:sz w:val="20"/>
                <w:szCs w:val="20"/>
                <w:lang w:eastAsia="zh-TW"/>
              </w:rPr>
              <w:t>Set up and pack up science learning environment, variable</w:t>
            </w:r>
          </w:p>
          <w:p w14:paraId="5A248067" w14:textId="77777777" w:rsidR="00C55363" w:rsidRPr="00E15519" w:rsidRDefault="00C55363" w:rsidP="00C55363">
            <w:pPr>
              <w:pStyle w:val="ListParagraph"/>
              <w:numPr>
                <w:ilvl w:val="0"/>
                <w:numId w:val="11"/>
              </w:numPr>
              <w:shd w:val="clear" w:color="auto" w:fill="FCFDFD"/>
              <w:spacing w:after="0" w:line="240" w:lineRule="auto"/>
              <w:rPr>
                <w:rFonts w:eastAsia="Times New Roman" w:cs="Arial"/>
                <w:color w:val="222222"/>
                <w:sz w:val="20"/>
                <w:szCs w:val="20"/>
                <w:lang w:eastAsia="zh-TW"/>
              </w:rPr>
            </w:pPr>
            <w:r w:rsidRPr="00E15519">
              <w:rPr>
                <w:rFonts w:eastAsia="Times New Roman" w:cs="Arial"/>
                <w:color w:val="222222"/>
                <w:sz w:val="20"/>
                <w:szCs w:val="20"/>
                <w:lang w:eastAsia="zh-TW"/>
              </w:rPr>
              <w:t>Lift and carry equipment/materials up to 15kg, trolley may be used</w:t>
            </w:r>
          </w:p>
          <w:p w14:paraId="455EC31D" w14:textId="77777777" w:rsidR="00C55363" w:rsidRPr="00E15519" w:rsidRDefault="00C55363" w:rsidP="00C55363">
            <w:pPr>
              <w:pStyle w:val="ListParagraph"/>
              <w:numPr>
                <w:ilvl w:val="0"/>
                <w:numId w:val="11"/>
              </w:numPr>
              <w:shd w:val="clear" w:color="auto" w:fill="FCFDFD"/>
              <w:spacing w:after="0" w:line="240" w:lineRule="auto"/>
              <w:rPr>
                <w:rFonts w:eastAsia="Times New Roman" w:cs="Arial"/>
                <w:color w:val="222222"/>
                <w:sz w:val="20"/>
                <w:szCs w:val="20"/>
                <w:lang w:eastAsia="zh-TW"/>
              </w:rPr>
            </w:pPr>
            <w:r w:rsidRPr="00E15519">
              <w:rPr>
                <w:rFonts w:eastAsia="Times New Roman" w:cs="Arial"/>
                <w:color w:val="222222"/>
                <w:sz w:val="20"/>
                <w:szCs w:val="20"/>
                <w:lang w:eastAsia="zh-TW"/>
              </w:rPr>
              <w:t>Unpack materials, make up materials packs and new chemical solutions, prepare microscope slides, biology dissections, repetitive fine motor tasks, forward bending</w:t>
            </w:r>
          </w:p>
          <w:p w14:paraId="5F700540" w14:textId="77777777" w:rsidR="00C55363" w:rsidRPr="00E15519" w:rsidRDefault="00C55363" w:rsidP="00C55363">
            <w:pPr>
              <w:pStyle w:val="ListParagraph"/>
              <w:numPr>
                <w:ilvl w:val="0"/>
                <w:numId w:val="11"/>
              </w:numPr>
              <w:shd w:val="clear" w:color="auto" w:fill="FCFDFD"/>
              <w:spacing w:after="0" w:line="240" w:lineRule="auto"/>
              <w:rPr>
                <w:rFonts w:eastAsia="Times New Roman" w:cs="Arial"/>
                <w:color w:val="222222"/>
                <w:sz w:val="20"/>
                <w:szCs w:val="20"/>
                <w:lang w:eastAsia="zh-TW"/>
              </w:rPr>
            </w:pPr>
            <w:r w:rsidRPr="00E15519">
              <w:rPr>
                <w:rFonts w:eastAsia="Times New Roman" w:cs="Arial"/>
                <w:color w:val="222222"/>
                <w:sz w:val="20"/>
                <w:szCs w:val="20"/>
                <w:lang w:eastAsia="zh-TW"/>
              </w:rPr>
              <w:t>Tend to experiments, prepare and dispose of materials in fume cabinet (awkward sustained posture)</w:t>
            </w:r>
          </w:p>
          <w:p w14:paraId="678660A8" w14:textId="77777777" w:rsidR="00C55363" w:rsidRPr="00E15519" w:rsidRDefault="00C55363" w:rsidP="00C55363">
            <w:pPr>
              <w:pStyle w:val="ListParagraph"/>
              <w:numPr>
                <w:ilvl w:val="0"/>
                <w:numId w:val="11"/>
              </w:numPr>
              <w:shd w:val="clear" w:color="auto" w:fill="FCFDFD"/>
              <w:spacing w:after="0" w:line="240" w:lineRule="auto"/>
              <w:rPr>
                <w:rFonts w:eastAsia="Times New Roman" w:cs="Arial"/>
                <w:color w:val="222222"/>
                <w:sz w:val="20"/>
                <w:szCs w:val="20"/>
                <w:lang w:eastAsia="zh-TW"/>
              </w:rPr>
            </w:pPr>
            <w:r w:rsidRPr="00E15519">
              <w:rPr>
                <w:rFonts w:eastAsia="Times New Roman" w:cs="Arial"/>
                <w:color w:val="222222"/>
                <w:sz w:val="20"/>
                <w:szCs w:val="20"/>
                <w:lang w:eastAsia="zh-TW"/>
              </w:rPr>
              <w:t>Wipe and clean surfaces, dispose of specimens</w:t>
            </w:r>
          </w:p>
        </w:tc>
        <w:tc>
          <w:tcPr>
            <w:tcW w:w="993" w:type="dxa"/>
            <w:tcBorders>
              <w:top w:val="dotted" w:sz="4" w:space="0" w:color="000000"/>
              <w:left w:val="dotted" w:sz="4" w:space="0" w:color="000000"/>
              <w:bottom w:val="dotted" w:sz="4" w:space="0" w:color="000000"/>
              <w:right w:val="dotted" w:sz="4" w:space="0" w:color="000000"/>
            </w:tcBorders>
          </w:tcPr>
          <w:p w14:paraId="29370944" w14:textId="77777777" w:rsidR="00C55363" w:rsidRPr="00E15519" w:rsidRDefault="00C55363" w:rsidP="00C55363">
            <w:pPr>
              <w:spacing w:after="0" w:line="240" w:lineRule="auto"/>
              <w:jc w:val="center"/>
              <w:rPr>
                <w:rFonts w:eastAsia="Times New Roman" w:cs="Arial"/>
                <w:sz w:val="20"/>
                <w:szCs w:val="20"/>
                <w:lang w:val="en-GB"/>
              </w:rPr>
            </w:pPr>
          </w:p>
          <w:p w14:paraId="3F6B2F53"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0E0350C8" w14:textId="77777777" w:rsidR="00C55363" w:rsidRPr="00E15519" w:rsidRDefault="00C55363" w:rsidP="00C55363">
            <w:pPr>
              <w:spacing w:after="0" w:line="240" w:lineRule="auto"/>
              <w:jc w:val="center"/>
              <w:rPr>
                <w:rFonts w:eastAsia="Times New Roman" w:cs="Arial"/>
                <w:sz w:val="20"/>
                <w:szCs w:val="20"/>
                <w:lang w:val="en-GB"/>
              </w:rPr>
            </w:pPr>
          </w:p>
          <w:p w14:paraId="303EC307"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72CCAA1F" w14:textId="77777777" w:rsidR="00C55363" w:rsidRPr="00E15519" w:rsidRDefault="00C55363" w:rsidP="00C55363">
            <w:pPr>
              <w:spacing w:after="0" w:line="240" w:lineRule="auto"/>
              <w:jc w:val="center"/>
              <w:rPr>
                <w:rFonts w:eastAsia="Times New Roman" w:cs="Arial"/>
                <w:sz w:val="20"/>
                <w:szCs w:val="20"/>
                <w:lang w:val="en-GB"/>
              </w:rPr>
            </w:pPr>
          </w:p>
          <w:p w14:paraId="30A76B83"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21D44AFF" w14:textId="77777777" w:rsidR="00C55363" w:rsidRDefault="00C55363" w:rsidP="00C55363">
            <w:pPr>
              <w:spacing w:after="0" w:line="240" w:lineRule="auto"/>
              <w:ind w:left="-107"/>
              <w:rPr>
                <w:rFonts w:eastAsia="Times New Roman" w:cs="Arial"/>
                <w:sz w:val="20"/>
                <w:szCs w:val="20"/>
                <w:lang w:val="en-GB"/>
              </w:rPr>
            </w:pPr>
          </w:p>
          <w:p w14:paraId="684DDA46" w14:textId="77777777" w:rsidR="00C55363" w:rsidRDefault="00C55363" w:rsidP="00C55363">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0DBB8DC5" w14:textId="77777777" w:rsidR="00C55363" w:rsidRPr="00A93084" w:rsidRDefault="00C55363" w:rsidP="00C55363">
            <w:pPr>
              <w:spacing w:after="0" w:line="240" w:lineRule="auto"/>
              <w:rPr>
                <w:rFonts w:eastAsia="Times New Roman" w:cs="Arial"/>
                <w:sz w:val="18"/>
                <w:szCs w:val="18"/>
                <w:lang w:val="en-GB"/>
              </w:rPr>
            </w:pPr>
          </w:p>
        </w:tc>
      </w:tr>
      <w:tr w:rsidR="00C55363" w:rsidRPr="00A93084" w14:paraId="66B432FB" w14:textId="77777777" w:rsidTr="00854005">
        <w:trPr>
          <w:trHeight w:val="690"/>
        </w:trPr>
        <w:tc>
          <w:tcPr>
            <w:tcW w:w="3399" w:type="dxa"/>
            <w:tcBorders>
              <w:top w:val="dotted" w:sz="4" w:space="0" w:color="000000"/>
              <w:bottom w:val="dotted" w:sz="4" w:space="0" w:color="000000"/>
              <w:right w:val="dotted" w:sz="4" w:space="0" w:color="000000"/>
            </w:tcBorders>
          </w:tcPr>
          <w:p w14:paraId="2E67167E" w14:textId="77777777" w:rsidR="00C55363" w:rsidRPr="00E15519" w:rsidRDefault="00C55363" w:rsidP="00C55363">
            <w:pPr>
              <w:widowControl w:val="0"/>
              <w:suppressAutoHyphens/>
              <w:autoSpaceDE w:val="0"/>
              <w:autoSpaceDN w:val="0"/>
              <w:adjustRightInd w:val="0"/>
              <w:spacing w:after="0" w:line="240" w:lineRule="auto"/>
              <w:textAlignment w:val="center"/>
              <w:outlineLvl w:val="0"/>
              <w:rPr>
                <w:rFonts w:eastAsia="MS Mincho" w:cs="Arial"/>
                <w:b/>
                <w:sz w:val="20"/>
                <w:szCs w:val="20"/>
                <w:lang w:val="en-GB"/>
              </w:rPr>
            </w:pPr>
            <w:r w:rsidRPr="00E15519">
              <w:rPr>
                <w:rFonts w:eastAsia="MS Mincho" w:cs="Arial"/>
                <w:b/>
                <w:sz w:val="20"/>
                <w:szCs w:val="20"/>
                <w:lang w:val="en-GB"/>
              </w:rPr>
              <w:t>Administrative office tasks, including lesson preparation</w:t>
            </w:r>
          </w:p>
          <w:p w14:paraId="43D69E30" w14:textId="77777777" w:rsidR="00C55363" w:rsidRPr="00E15519" w:rsidRDefault="00C55363" w:rsidP="00C55363">
            <w:pPr>
              <w:pStyle w:val="ListParagraph"/>
              <w:numPr>
                <w:ilvl w:val="0"/>
                <w:numId w:val="12"/>
              </w:numPr>
              <w:spacing w:after="0" w:line="240" w:lineRule="auto"/>
              <w:rPr>
                <w:rFonts w:eastAsia="Times New Roman" w:cs="Arial"/>
                <w:sz w:val="20"/>
                <w:szCs w:val="20"/>
                <w:lang w:val="en-GB"/>
              </w:rPr>
            </w:pPr>
            <w:r w:rsidRPr="00E15519">
              <w:rPr>
                <w:rFonts w:eastAsia="Times New Roman" w:cs="Arial"/>
                <w:sz w:val="20"/>
                <w:szCs w:val="20"/>
                <w:lang w:eastAsia="zh-CN"/>
              </w:rPr>
              <w:t>May include written documentation, computer keyboard data entry, computer mouse operation, print, copy, bind, laminate</w:t>
            </w:r>
          </w:p>
        </w:tc>
        <w:tc>
          <w:tcPr>
            <w:tcW w:w="993" w:type="dxa"/>
            <w:tcBorders>
              <w:top w:val="dotted" w:sz="4" w:space="0" w:color="000000"/>
              <w:left w:val="dotted" w:sz="4" w:space="0" w:color="000000"/>
              <w:bottom w:val="dotted" w:sz="4" w:space="0" w:color="000000"/>
              <w:right w:val="dotted" w:sz="4" w:space="0" w:color="000000"/>
            </w:tcBorders>
          </w:tcPr>
          <w:p w14:paraId="1B7F7D0B" w14:textId="77777777" w:rsidR="00C55363" w:rsidRPr="00E15519" w:rsidRDefault="00C55363" w:rsidP="00C55363">
            <w:pPr>
              <w:spacing w:after="0" w:line="240" w:lineRule="auto"/>
              <w:jc w:val="center"/>
              <w:rPr>
                <w:rFonts w:eastAsia="Times New Roman" w:cs="Arial"/>
                <w:sz w:val="20"/>
                <w:szCs w:val="20"/>
                <w:lang w:val="en-GB"/>
              </w:rPr>
            </w:pPr>
          </w:p>
          <w:p w14:paraId="04ECCE2A"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0BADD975" w14:textId="77777777" w:rsidR="00C55363" w:rsidRPr="00E15519" w:rsidRDefault="00C55363" w:rsidP="00C55363">
            <w:pPr>
              <w:spacing w:after="0" w:line="240" w:lineRule="auto"/>
              <w:jc w:val="center"/>
              <w:rPr>
                <w:rFonts w:eastAsia="Times New Roman" w:cs="Arial"/>
                <w:sz w:val="20"/>
                <w:szCs w:val="20"/>
                <w:lang w:val="en-GB"/>
              </w:rPr>
            </w:pPr>
          </w:p>
          <w:p w14:paraId="277C19D3"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5EF76F98" w14:textId="77777777" w:rsidR="00C55363" w:rsidRPr="00E15519" w:rsidRDefault="00C55363" w:rsidP="00C55363">
            <w:pPr>
              <w:spacing w:after="0" w:line="240" w:lineRule="auto"/>
              <w:jc w:val="center"/>
              <w:rPr>
                <w:rFonts w:eastAsia="Times New Roman" w:cs="Arial"/>
                <w:sz w:val="20"/>
                <w:szCs w:val="20"/>
                <w:lang w:val="en-GB"/>
              </w:rPr>
            </w:pPr>
          </w:p>
          <w:p w14:paraId="5581000C"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50EBA06E" w14:textId="77777777" w:rsidR="00C55363" w:rsidRDefault="00C55363" w:rsidP="00C55363">
            <w:pPr>
              <w:spacing w:after="0" w:line="240" w:lineRule="auto"/>
              <w:ind w:left="-107"/>
              <w:rPr>
                <w:rFonts w:eastAsia="Times New Roman" w:cs="Arial"/>
                <w:sz w:val="20"/>
                <w:szCs w:val="20"/>
                <w:lang w:val="en-GB"/>
              </w:rPr>
            </w:pPr>
          </w:p>
          <w:p w14:paraId="7A766E27" w14:textId="77777777" w:rsidR="00C55363" w:rsidRDefault="00C55363" w:rsidP="00C55363">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2C6CD856" w14:textId="77777777" w:rsidR="00C55363" w:rsidRPr="00A93084" w:rsidRDefault="00C55363" w:rsidP="00C55363">
            <w:pPr>
              <w:spacing w:after="0" w:line="240" w:lineRule="auto"/>
              <w:rPr>
                <w:rFonts w:eastAsia="Times New Roman" w:cs="Arial"/>
                <w:sz w:val="18"/>
                <w:szCs w:val="18"/>
                <w:lang w:val="en-GB"/>
              </w:rPr>
            </w:pPr>
          </w:p>
        </w:tc>
      </w:tr>
      <w:tr w:rsidR="00C55363" w:rsidRPr="00A93084" w14:paraId="6B5F672A" w14:textId="77777777" w:rsidTr="00854005">
        <w:trPr>
          <w:trHeight w:val="690"/>
        </w:trPr>
        <w:tc>
          <w:tcPr>
            <w:tcW w:w="3399" w:type="dxa"/>
            <w:tcBorders>
              <w:top w:val="dotted" w:sz="4" w:space="0" w:color="000000"/>
              <w:bottom w:val="single" w:sz="2" w:space="0" w:color="000000"/>
              <w:right w:val="dotted" w:sz="4" w:space="0" w:color="000000"/>
            </w:tcBorders>
          </w:tcPr>
          <w:p w14:paraId="2A14BBEC" w14:textId="77777777" w:rsidR="00C55363" w:rsidRPr="00E15519" w:rsidRDefault="00C55363" w:rsidP="00C55363">
            <w:pPr>
              <w:spacing w:after="0" w:line="240" w:lineRule="auto"/>
              <w:rPr>
                <w:rFonts w:eastAsia="Times New Roman" w:cs="Arial"/>
                <w:b/>
                <w:sz w:val="20"/>
                <w:szCs w:val="20"/>
                <w:lang w:val="en-GB"/>
              </w:rPr>
            </w:pPr>
            <w:r w:rsidRPr="00E15519">
              <w:rPr>
                <w:rFonts w:eastAsia="Times New Roman" w:cs="Arial"/>
                <w:b/>
                <w:sz w:val="20"/>
                <w:szCs w:val="20"/>
                <w:lang w:val="en-GB"/>
              </w:rPr>
              <w:t>Manage science equipment and stores</w:t>
            </w:r>
          </w:p>
          <w:p w14:paraId="787A266C" w14:textId="77777777" w:rsidR="00C55363" w:rsidRPr="00E15519" w:rsidRDefault="00C55363" w:rsidP="00C55363">
            <w:pPr>
              <w:spacing w:after="0" w:line="240" w:lineRule="auto"/>
              <w:rPr>
                <w:rFonts w:eastAsia="Times New Roman" w:cs="Arial"/>
                <w:color w:val="222222"/>
                <w:sz w:val="20"/>
                <w:szCs w:val="20"/>
                <w:lang w:eastAsia="zh-TW"/>
              </w:rPr>
            </w:pPr>
            <w:r w:rsidRPr="00E15519">
              <w:rPr>
                <w:rFonts w:eastAsia="Times New Roman" w:cs="Arial"/>
                <w:color w:val="222222"/>
                <w:sz w:val="20"/>
                <w:szCs w:val="20"/>
                <w:lang w:eastAsia="zh-TW"/>
              </w:rPr>
              <w:t>Order and manage science supplies and light maintenance of equipment including:</w:t>
            </w:r>
          </w:p>
          <w:p w14:paraId="0120E756" w14:textId="77777777" w:rsidR="00C55363" w:rsidRPr="00E15519" w:rsidRDefault="00C55363" w:rsidP="00C55363">
            <w:pPr>
              <w:pStyle w:val="ListParagraph"/>
              <w:numPr>
                <w:ilvl w:val="0"/>
                <w:numId w:val="12"/>
              </w:numPr>
              <w:spacing w:after="0" w:line="240" w:lineRule="auto"/>
              <w:rPr>
                <w:rFonts w:eastAsia="Times New Roman" w:cs="Arial"/>
                <w:sz w:val="20"/>
                <w:szCs w:val="20"/>
                <w:lang w:val="en-GB"/>
              </w:rPr>
            </w:pPr>
            <w:r w:rsidRPr="00E15519">
              <w:rPr>
                <w:rFonts w:eastAsia="Times New Roman" w:cs="Arial"/>
                <w:sz w:val="20"/>
                <w:szCs w:val="20"/>
                <w:lang w:val="en-GB"/>
              </w:rPr>
              <w:lastRenderedPageBreak/>
              <w:t>Use hand tools, clean/wash containers, replace components/parts</w:t>
            </w:r>
          </w:p>
          <w:p w14:paraId="66578982" w14:textId="77777777" w:rsidR="00C55363" w:rsidRPr="00E15519" w:rsidRDefault="00C55363" w:rsidP="00C55363">
            <w:pPr>
              <w:pStyle w:val="ListParagraph"/>
              <w:numPr>
                <w:ilvl w:val="0"/>
                <w:numId w:val="12"/>
              </w:numPr>
              <w:spacing w:after="0" w:line="240" w:lineRule="auto"/>
              <w:rPr>
                <w:rFonts w:eastAsia="Times New Roman" w:cs="Arial"/>
                <w:sz w:val="20"/>
                <w:szCs w:val="20"/>
                <w:lang w:val="en-GB"/>
              </w:rPr>
            </w:pPr>
            <w:r w:rsidRPr="00E15519">
              <w:rPr>
                <w:rFonts w:eastAsia="Times New Roman" w:cs="Arial"/>
                <w:sz w:val="20"/>
                <w:szCs w:val="20"/>
                <w:lang w:val="en-GB"/>
              </w:rPr>
              <w:t>Perform working sitting on chair at table, on stool at bench or standing,</w:t>
            </w:r>
            <w:r w:rsidRPr="00E15519">
              <w:rPr>
                <w:rFonts w:eastAsia="Times New Roman" w:cs="Arial"/>
                <w:color w:val="222222"/>
                <w:sz w:val="20"/>
                <w:szCs w:val="20"/>
                <w:lang w:eastAsia="zh-TW"/>
              </w:rPr>
              <w:t xml:space="preserve"> kneeling, forward bending may be required.</w:t>
            </w:r>
          </w:p>
        </w:tc>
        <w:tc>
          <w:tcPr>
            <w:tcW w:w="993" w:type="dxa"/>
            <w:tcBorders>
              <w:top w:val="dotted" w:sz="4" w:space="0" w:color="000000"/>
              <w:left w:val="dotted" w:sz="4" w:space="0" w:color="000000"/>
              <w:bottom w:val="single" w:sz="2" w:space="0" w:color="000000"/>
              <w:right w:val="dotted" w:sz="4" w:space="0" w:color="000000"/>
            </w:tcBorders>
          </w:tcPr>
          <w:p w14:paraId="47433411" w14:textId="77777777" w:rsidR="00C55363" w:rsidRPr="00E15519" w:rsidRDefault="00C55363" w:rsidP="00C55363">
            <w:pPr>
              <w:spacing w:after="0" w:line="240" w:lineRule="auto"/>
              <w:jc w:val="center"/>
              <w:rPr>
                <w:rFonts w:eastAsia="Times New Roman" w:cs="Arial"/>
                <w:sz w:val="20"/>
                <w:szCs w:val="20"/>
                <w:lang w:val="en-GB"/>
              </w:rPr>
            </w:pPr>
          </w:p>
          <w:p w14:paraId="78314E6F"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992" w:type="dxa"/>
            <w:tcBorders>
              <w:top w:val="dotted" w:sz="4" w:space="0" w:color="000000"/>
              <w:left w:val="dotted" w:sz="4" w:space="0" w:color="000000"/>
              <w:bottom w:val="single" w:sz="2" w:space="0" w:color="000000"/>
              <w:right w:val="dotted" w:sz="4" w:space="0" w:color="000000"/>
            </w:tcBorders>
          </w:tcPr>
          <w:p w14:paraId="169AE57F" w14:textId="77777777" w:rsidR="00C55363" w:rsidRPr="00E15519" w:rsidRDefault="00C55363" w:rsidP="00C55363">
            <w:pPr>
              <w:spacing w:after="0" w:line="240" w:lineRule="auto"/>
              <w:jc w:val="center"/>
              <w:rPr>
                <w:rFonts w:eastAsia="Times New Roman" w:cs="Arial"/>
                <w:sz w:val="20"/>
                <w:szCs w:val="20"/>
                <w:lang w:val="en-GB"/>
              </w:rPr>
            </w:pPr>
          </w:p>
          <w:p w14:paraId="4F6305A3"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1276" w:type="dxa"/>
            <w:tcBorders>
              <w:top w:val="dotted" w:sz="4" w:space="0" w:color="000000"/>
              <w:left w:val="dotted" w:sz="4" w:space="0" w:color="000000"/>
              <w:bottom w:val="single" w:sz="2" w:space="0" w:color="000000"/>
              <w:right w:val="dotted" w:sz="4" w:space="0" w:color="000000"/>
            </w:tcBorders>
          </w:tcPr>
          <w:p w14:paraId="24DC2984" w14:textId="77777777" w:rsidR="00C55363" w:rsidRPr="00E15519" w:rsidRDefault="00C55363" w:rsidP="00C55363">
            <w:pPr>
              <w:spacing w:after="0" w:line="240" w:lineRule="auto"/>
              <w:jc w:val="center"/>
              <w:rPr>
                <w:rFonts w:eastAsia="Times New Roman" w:cs="Arial"/>
                <w:sz w:val="20"/>
                <w:szCs w:val="20"/>
                <w:lang w:val="en-GB"/>
              </w:rPr>
            </w:pPr>
          </w:p>
          <w:p w14:paraId="2D3164A0"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2" w:space="0" w:color="000000"/>
              <w:right w:val="dotted" w:sz="4" w:space="0" w:color="000000"/>
            </w:tcBorders>
          </w:tcPr>
          <w:p w14:paraId="5AEE2664" w14:textId="77777777" w:rsidR="00C55363" w:rsidRDefault="00C55363" w:rsidP="00C55363">
            <w:pPr>
              <w:spacing w:after="0" w:line="240" w:lineRule="auto"/>
              <w:ind w:left="-107"/>
              <w:rPr>
                <w:rFonts w:eastAsia="Times New Roman" w:cs="Arial"/>
                <w:sz w:val="20"/>
                <w:szCs w:val="20"/>
                <w:lang w:val="en-GB"/>
              </w:rPr>
            </w:pPr>
          </w:p>
          <w:p w14:paraId="7D43A31D" w14:textId="77777777" w:rsidR="00C55363" w:rsidRDefault="00C55363" w:rsidP="00C55363">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top w:val="dotted" w:sz="4" w:space="0" w:color="000000"/>
              <w:left w:val="dotted" w:sz="4" w:space="0" w:color="000000"/>
              <w:bottom w:val="single" w:sz="2" w:space="0" w:color="000000"/>
            </w:tcBorders>
          </w:tcPr>
          <w:p w14:paraId="26D5991B" w14:textId="77777777" w:rsidR="00C55363" w:rsidRPr="00A93084" w:rsidRDefault="00C55363" w:rsidP="00C55363">
            <w:pPr>
              <w:spacing w:after="0" w:line="240" w:lineRule="auto"/>
              <w:rPr>
                <w:rFonts w:eastAsia="Times New Roman"/>
                <w:sz w:val="18"/>
                <w:szCs w:val="18"/>
                <w:lang w:val="en-GB"/>
              </w:rPr>
            </w:pPr>
          </w:p>
        </w:tc>
      </w:tr>
      <w:tr w:rsidR="00C55363" w:rsidRPr="00A93084" w14:paraId="41278E08" w14:textId="77777777" w:rsidTr="00854005">
        <w:trPr>
          <w:trHeight w:val="1764"/>
        </w:trPr>
        <w:tc>
          <w:tcPr>
            <w:tcW w:w="3399" w:type="dxa"/>
            <w:tcBorders>
              <w:top w:val="single" w:sz="2" w:space="0" w:color="000000"/>
              <w:bottom w:val="single" w:sz="2" w:space="0" w:color="000000"/>
              <w:right w:val="dotted" w:sz="4" w:space="0" w:color="000000"/>
            </w:tcBorders>
          </w:tcPr>
          <w:p w14:paraId="4605A59A" w14:textId="77777777" w:rsidR="00C55363" w:rsidRPr="00E15519" w:rsidRDefault="00C55363" w:rsidP="00C55363">
            <w:pPr>
              <w:spacing w:after="0" w:line="240" w:lineRule="auto"/>
              <w:rPr>
                <w:rFonts w:cs="Arial"/>
                <w:b/>
                <w:sz w:val="20"/>
                <w:szCs w:val="20"/>
              </w:rPr>
            </w:pPr>
            <w:r w:rsidRPr="00E15519">
              <w:rPr>
                <w:rFonts w:cs="Arial"/>
                <w:b/>
                <w:sz w:val="20"/>
                <w:szCs w:val="20"/>
              </w:rPr>
              <w:t>Self-mobilise and navigate around school grounds</w:t>
            </w:r>
          </w:p>
          <w:p w14:paraId="61AEDBC9" w14:textId="77777777" w:rsidR="00C55363" w:rsidRPr="00E15519" w:rsidRDefault="00C55363" w:rsidP="00C55363">
            <w:pPr>
              <w:pStyle w:val="ListParagraph"/>
              <w:numPr>
                <w:ilvl w:val="0"/>
                <w:numId w:val="13"/>
              </w:numPr>
              <w:spacing w:after="0" w:line="240" w:lineRule="auto"/>
              <w:rPr>
                <w:rFonts w:cs="Arial"/>
                <w:b/>
                <w:sz w:val="20"/>
                <w:szCs w:val="20"/>
              </w:rPr>
            </w:pPr>
            <w:r w:rsidRPr="00E15519">
              <w:rPr>
                <w:rFonts w:cs="Arial"/>
                <w:sz w:val="20"/>
                <w:szCs w:val="20"/>
              </w:rPr>
              <w:t>Walk on variable surfaces including flat, sloped or uneven ground, climb stairs, open/close gates and doors, may also be required to carry items/equipment, or push trolley</w:t>
            </w:r>
          </w:p>
        </w:tc>
        <w:tc>
          <w:tcPr>
            <w:tcW w:w="993" w:type="dxa"/>
            <w:tcBorders>
              <w:top w:val="single" w:sz="2" w:space="0" w:color="000000"/>
              <w:left w:val="dotted" w:sz="4" w:space="0" w:color="000000"/>
              <w:bottom w:val="single" w:sz="2" w:space="0" w:color="000000"/>
              <w:right w:val="dotted" w:sz="4" w:space="0" w:color="000000"/>
            </w:tcBorders>
          </w:tcPr>
          <w:p w14:paraId="0C329BDE" w14:textId="77777777" w:rsidR="00C55363" w:rsidRPr="00E15519" w:rsidRDefault="00C55363" w:rsidP="00C55363">
            <w:pPr>
              <w:spacing w:after="0" w:line="240" w:lineRule="auto"/>
              <w:jc w:val="center"/>
              <w:rPr>
                <w:rFonts w:eastAsia="Times New Roman" w:cs="Arial"/>
                <w:sz w:val="20"/>
                <w:szCs w:val="20"/>
                <w:lang w:val="en-GB"/>
              </w:rPr>
            </w:pPr>
          </w:p>
          <w:p w14:paraId="0C925211" w14:textId="77777777" w:rsidR="00C55363" w:rsidRPr="00E15519" w:rsidRDefault="00C55363" w:rsidP="00C55363">
            <w:pPr>
              <w:spacing w:after="0" w:line="240" w:lineRule="auto"/>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6463156A" w14:textId="77777777" w:rsidR="00C55363" w:rsidRPr="00E15519" w:rsidRDefault="00C55363" w:rsidP="00C55363">
            <w:pPr>
              <w:spacing w:after="0" w:line="240" w:lineRule="auto"/>
              <w:jc w:val="center"/>
              <w:rPr>
                <w:rFonts w:eastAsia="Times New Roman" w:cs="Arial"/>
                <w:sz w:val="20"/>
                <w:szCs w:val="20"/>
                <w:lang w:val="en-GB"/>
              </w:rPr>
            </w:pPr>
          </w:p>
          <w:p w14:paraId="48396909" w14:textId="77777777" w:rsidR="00C55363" w:rsidRPr="00E15519" w:rsidRDefault="00C55363" w:rsidP="00C55363">
            <w:pPr>
              <w:spacing w:after="0" w:line="240" w:lineRule="auto"/>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5D7F5CD4" w14:textId="77777777" w:rsidR="00C55363" w:rsidRPr="00E15519" w:rsidRDefault="00C55363" w:rsidP="00C55363">
            <w:pPr>
              <w:spacing w:after="0" w:line="240" w:lineRule="auto"/>
              <w:jc w:val="center"/>
              <w:rPr>
                <w:rFonts w:eastAsia="Times New Roman" w:cs="Arial"/>
                <w:sz w:val="20"/>
                <w:szCs w:val="20"/>
                <w:lang w:val="en-GB"/>
              </w:rPr>
            </w:pPr>
          </w:p>
          <w:p w14:paraId="7A1913B1" w14:textId="77777777" w:rsidR="00C55363" w:rsidRPr="00E15519" w:rsidRDefault="00C55363" w:rsidP="00C55363">
            <w:pPr>
              <w:spacing w:after="0" w:line="240" w:lineRule="auto"/>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2F1575F9" w14:textId="77777777" w:rsidR="00C55363" w:rsidRDefault="00C55363" w:rsidP="00C55363">
            <w:pPr>
              <w:spacing w:after="0" w:line="240" w:lineRule="auto"/>
              <w:ind w:left="-107"/>
              <w:rPr>
                <w:rFonts w:eastAsia="Times New Roman" w:cs="Arial"/>
                <w:sz w:val="20"/>
                <w:szCs w:val="20"/>
                <w:lang w:val="en-GB"/>
              </w:rPr>
            </w:pPr>
          </w:p>
          <w:p w14:paraId="655B90EB" w14:textId="77777777" w:rsidR="00C55363" w:rsidRDefault="00C55363" w:rsidP="00C55363">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04D381CF" w14:textId="77777777" w:rsidR="00C55363" w:rsidRPr="00A93084" w:rsidRDefault="00C55363" w:rsidP="00C55363">
            <w:pPr>
              <w:spacing w:after="0" w:line="240" w:lineRule="auto"/>
              <w:rPr>
                <w:rFonts w:eastAsia="Times New Roman"/>
                <w:sz w:val="18"/>
                <w:szCs w:val="18"/>
                <w:lang w:val="en-GB"/>
              </w:rPr>
            </w:pPr>
          </w:p>
        </w:tc>
      </w:tr>
      <w:tr w:rsidR="00C55363" w:rsidRPr="00A93084" w14:paraId="6EE7F505" w14:textId="77777777" w:rsidTr="00854005">
        <w:trPr>
          <w:trHeight w:val="1632"/>
        </w:trPr>
        <w:tc>
          <w:tcPr>
            <w:tcW w:w="3399" w:type="dxa"/>
            <w:tcBorders>
              <w:top w:val="single" w:sz="2" w:space="0" w:color="000000"/>
              <w:bottom w:val="single" w:sz="2" w:space="0" w:color="000000"/>
              <w:right w:val="dotted" w:sz="4" w:space="0" w:color="000000"/>
            </w:tcBorders>
          </w:tcPr>
          <w:p w14:paraId="2580ACB6" w14:textId="77777777" w:rsidR="00C55363" w:rsidRPr="00E15519" w:rsidRDefault="00C55363" w:rsidP="00C55363">
            <w:pPr>
              <w:spacing w:after="0" w:line="240" w:lineRule="auto"/>
              <w:ind w:left="284" w:hanging="284"/>
              <w:rPr>
                <w:rFonts w:cs="Arial"/>
                <w:b/>
                <w:sz w:val="20"/>
                <w:szCs w:val="20"/>
              </w:rPr>
            </w:pPr>
            <w:r w:rsidRPr="00E15519">
              <w:rPr>
                <w:rFonts w:cs="Arial"/>
                <w:b/>
                <w:sz w:val="20"/>
                <w:szCs w:val="20"/>
              </w:rPr>
              <w:t>Attend meetings</w:t>
            </w:r>
          </w:p>
          <w:p w14:paraId="546E99DB" w14:textId="77777777" w:rsidR="00C55363" w:rsidRPr="00E15519" w:rsidRDefault="00C55363" w:rsidP="00C55363">
            <w:pPr>
              <w:pStyle w:val="ListParagraph"/>
              <w:numPr>
                <w:ilvl w:val="0"/>
                <w:numId w:val="14"/>
              </w:numPr>
              <w:spacing w:after="0" w:line="240" w:lineRule="auto"/>
              <w:rPr>
                <w:rFonts w:eastAsia="Times New Roman" w:cs="Arial"/>
                <w:color w:val="222222"/>
                <w:sz w:val="20"/>
                <w:szCs w:val="20"/>
                <w:lang w:eastAsia="zh-TW"/>
              </w:rPr>
            </w:pPr>
            <w:r w:rsidRPr="00E15519">
              <w:rPr>
                <w:rFonts w:cs="Arial"/>
                <w:sz w:val="20"/>
                <w:szCs w:val="20"/>
              </w:rPr>
              <w:t>E.g. with staff or management (may address performance/conduct if relevant)</w:t>
            </w:r>
          </w:p>
        </w:tc>
        <w:tc>
          <w:tcPr>
            <w:tcW w:w="993" w:type="dxa"/>
            <w:tcBorders>
              <w:top w:val="single" w:sz="2" w:space="0" w:color="000000"/>
              <w:left w:val="dotted" w:sz="4" w:space="0" w:color="000000"/>
              <w:bottom w:val="single" w:sz="2" w:space="0" w:color="000000"/>
              <w:right w:val="dotted" w:sz="4" w:space="0" w:color="000000"/>
            </w:tcBorders>
          </w:tcPr>
          <w:p w14:paraId="32115B4C" w14:textId="77777777" w:rsidR="00C55363" w:rsidRPr="00E15519" w:rsidRDefault="00C55363" w:rsidP="00C55363">
            <w:pPr>
              <w:spacing w:after="0" w:line="240" w:lineRule="auto"/>
              <w:jc w:val="center"/>
              <w:rPr>
                <w:rFonts w:eastAsia="Times New Roman" w:cs="Arial"/>
                <w:sz w:val="20"/>
                <w:szCs w:val="20"/>
                <w:lang w:val="en-GB"/>
              </w:rPr>
            </w:pPr>
          </w:p>
          <w:p w14:paraId="5EE84C4C"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10C3E9B6" w14:textId="77777777" w:rsidR="00C55363" w:rsidRPr="00E15519" w:rsidRDefault="00C55363" w:rsidP="00C55363">
            <w:pPr>
              <w:spacing w:after="0" w:line="240" w:lineRule="auto"/>
              <w:jc w:val="center"/>
              <w:rPr>
                <w:rFonts w:eastAsia="Times New Roman" w:cs="Arial"/>
                <w:sz w:val="20"/>
                <w:szCs w:val="20"/>
                <w:lang w:val="en-GB"/>
              </w:rPr>
            </w:pPr>
          </w:p>
          <w:p w14:paraId="46E9A663"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0CA0F172" w14:textId="77777777" w:rsidR="00C55363" w:rsidRPr="00E15519" w:rsidRDefault="00C55363" w:rsidP="00C55363">
            <w:pPr>
              <w:spacing w:after="0" w:line="240" w:lineRule="auto"/>
              <w:jc w:val="center"/>
              <w:rPr>
                <w:rFonts w:eastAsia="Times New Roman" w:cs="Arial"/>
                <w:sz w:val="20"/>
                <w:szCs w:val="20"/>
                <w:lang w:val="en-GB"/>
              </w:rPr>
            </w:pPr>
          </w:p>
          <w:p w14:paraId="155B4ED9"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6AECA9A8" w14:textId="77777777" w:rsidR="00C55363" w:rsidRDefault="00C55363" w:rsidP="00C55363">
            <w:pPr>
              <w:spacing w:after="0" w:line="240" w:lineRule="auto"/>
              <w:ind w:left="-107"/>
              <w:rPr>
                <w:rFonts w:eastAsia="Times New Roman" w:cs="Arial"/>
                <w:sz w:val="20"/>
                <w:szCs w:val="20"/>
                <w:lang w:val="en-GB"/>
              </w:rPr>
            </w:pPr>
          </w:p>
          <w:p w14:paraId="14356F2C" w14:textId="77777777" w:rsidR="00C55363" w:rsidRDefault="00C55363" w:rsidP="00C55363">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60F69611" w14:textId="77777777" w:rsidR="00C55363" w:rsidRPr="00A93084" w:rsidRDefault="00C55363" w:rsidP="00C55363">
            <w:pPr>
              <w:spacing w:after="0" w:line="240" w:lineRule="auto"/>
              <w:rPr>
                <w:rFonts w:eastAsia="Times New Roman"/>
                <w:sz w:val="18"/>
                <w:szCs w:val="18"/>
                <w:lang w:val="en-GB"/>
              </w:rPr>
            </w:pPr>
          </w:p>
        </w:tc>
      </w:tr>
      <w:tr w:rsidR="00C55363" w:rsidRPr="00A93084" w14:paraId="01572826" w14:textId="77777777" w:rsidTr="00854005">
        <w:trPr>
          <w:trHeight w:val="624"/>
        </w:trPr>
        <w:tc>
          <w:tcPr>
            <w:tcW w:w="3399" w:type="dxa"/>
            <w:tcBorders>
              <w:bottom w:val="single" w:sz="2" w:space="0" w:color="000000"/>
              <w:right w:val="dotted" w:sz="4" w:space="0" w:color="000000"/>
            </w:tcBorders>
          </w:tcPr>
          <w:p w14:paraId="53AFC1C4" w14:textId="77777777" w:rsidR="00C55363" w:rsidRPr="00E15519" w:rsidRDefault="00C55363" w:rsidP="00C55363">
            <w:pPr>
              <w:spacing w:after="0" w:line="240" w:lineRule="auto"/>
              <w:rPr>
                <w:rFonts w:eastAsia="Times New Roman" w:cs="Arial"/>
                <w:b/>
                <w:color w:val="000000" w:themeColor="text1"/>
                <w:sz w:val="20"/>
                <w:szCs w:val="20"/>
                <w:lang w:val="en-GB"/>
              </w:rPr>
            </w:pPr>
            <w:r w:rsidRPr="00E15519">
              <w:rPr>
                <w:rFonts w:eastAsia="Times New Roman" w:cs="Arial"/>
                <w:b/>
                <w:color w:val="000000" w:themeColor="text1"/>
                <w:sz w:val="20"/>
                <w:szCs w:val="20"/>
                <w:lang w:val="en-GB"/>
              </w:rPr>
              <w:t>Attend extra-curricular activities (same day or overnight), variable</w:t>
            </w:r>
          </w:p>
          <w:p w14:paraId="18A96D46" w14:textId="77777777" w:rsidR="00C55363" w:rsidRPr="00E15519" w:rsidRDefault="00C55363" w:rsidP="00C55363">
            <w:pPr>
              <w:pStyle w:val="ListParagraph"/>
              <w:numPr>
                <w:ilvl w:val="0"/>
                <w:numId w:val="15"/>
              </w:numPr>
              <w:spacing w:after="0" w:line="240" w:lineRule="auto"/>
              <w:rPr>
                <w:rFonts w:eastAsia="Times New Roman" w:cs="Arial"/>
                <w:sz w:val="20"/>
                <w:szCs w:val="20"/>
                <w:lang w:val="en-GB"/>
              </w:rPr>
            </w:pPr>
            <w:r w:rsidRPr="00E15519">
              <w:rPr>
                <w:rFonts w:eastAsia="Times New Roman" w:cs="Arial"/>
                <w:sz w:val="20"/>
                <w:szCs w:val="20"/>
                <w:lang w:val="en-GB"/>
              </w:rPr>
              <w:t>Various terrains</w:t>
            </w:r>
          </w:p>
          <w:p w14:paraId="36D1CD94" w14:textId="77777777" w:rsidR="00C55363" w:rsidRPr="00E15519" w:rsidRDefault="00C55363" w:rsidP="00C55363">
            <w:pPr>
              <w:pStyle w:val="ListParagraph"/>
              <w:numPr>
                <w:ilvl w:val="0"/>
                <w:numId w:val="15"/>
              </w:numPr>
              <w:spacing w:after="0" w:line="240" w:lineRule="auto"/>
              <w:rPr>
                <w:rFonts w:eastAsia="Times New Roman" w:cs="Arial"/>
                <w:sz w:val="20"/>
                <w:szCs w:val="20"/>
                <w:lang w:val="en-GB"/>
              </w:rPr>
            </w:pPr>
            <w:r w:rsidRPr="00E15519">
              <w:rPr>
                <w:rFonts w:eastAsia="Times New Roman" w:cs="Arial"/>
                <w:sz w:val="20"/>
                <w:szCs w:val="20"/>
                <w:lang w:val="en-GB"/>
              </w:rPr>
              <w:t xml:space="preserve">E.g.: professional development and excursions </w:t>
            </w:r>
          </w:p>
          <w:p w14:paraId="29C8749E" w14:textId="77777777" w:rsidR="00C55363" w:rsidRPr="00E15519" w:rsidRDefault="00C55363" w:rsidP="00C55363">
            <w:pPr>
              <w:pStyle w:val="ListParagraph"/>
              <w:numPr>
                <w:ilvl w:val="0"/>
                <w:numId w:val="15"/>
              </w:numPr>
              <w:spacing w:after="0" w:line="240" w:lineRule="auto"/>
              <w:rPr>
                <w:rFonts w:eastAsia="Times New Roman" w:cs="Arial"/>
                <w:sz w:val="20"/>
                <w:szCs w:val="20"/>
                <w:lang w:val="en-GB"/>
              </w:rPr>
            </w:pPr>
            <w:r w:rsidRPr="00E15519">
              <w:rPr>
                <w:rFonts w:eastAsia="Times New Roman" w:cs="Arial"/>
                <w:sz w:val="20"/>
                <w:szCs w:val="20"/>
                <w:lang w:val="en-GB"/>
              </w:rPr>
              <w:t>Travel in a vehicle for extended periods</w:t>
            </w:r>
          </w:p>
          <w:p w14:paraId="0A2EA0AD" w14:textId="77777777" w:rsidR="00C55363" w:rsidRPr="00E15519" w:rsidRDefault="00C55363" w:rsidP="00C55363">
            <w:pPr>
              <w:pStyle w:val="ListParagraph"/>
              <w:numPr>
                <w:ilvl w:val="0"/>
                <w:numId w:val="15"/>
              </w:numPr>
              <w:spacing w:after="0" w:line="240" w:lineRule="auto"/>
              <w:rPr>
                <w:rFonts w:eastAsia="Times New Roman" w:cs="Arial"/>
                <w:sz w:val="20"/>
                <w:szCs w:val="20"/>
                <w:lang w:val="en-GB"/>
              </w:rPr>
            </w:pPr>
            <w:r w:rsidRPr="00E15519">
              <w:rPr>
                <w:rFonts w:eastAsia="Times New Roman" w:cs="Arial"/>
                <w:sz w:val="20"/>
                <w:szCs w:val="20"/>
                <w:lang w:val="en-GB"/>
              </w:rPr>
              <w:t>Assist with luggage up to ~25kg</w:t>
            </w:r>
          </w:p>
        </w:tc>
        <w:tc>
          <w:tcPr>
            <w:tcW w:w="993" w:type="dxa"/>
            <w:tcBorders>
              <w:left w:val="dotted" w:sz="4" w:space="0" w:color="000000"/>
              <w:bottom w:val="single" w:sz="2" w:space="0" w:color="000000"/>
              <w:right w:val="dotted" w:sz="4" w:space="0" w:color="000000"/>
            </w:tcBorders>
          </w:tcPr>
          <w:p w14:paraId="39D6C711" w14:textId="77777777" w:rsidR="00C55363" w:rsidRPr="00E15519" w:rsidRDefault="00C55363" w:rsidP="00C55363">
            <w:pPr>
              <w:spacing w:after="0" w:line="240" w:lineRule="auto"/>
              <w:jc w:val="center"/>
              <w:rPr>
                <w:rFonts w:eastAsia="Times New Roman" w:cs="Arial"/>
                <w:sz w:val="20"/>
                <w:szCs w:val="20"/>
                <w:lang w:val="en-GB"/>
              </w:rPr>
            </w:pPr>
          </w:p>
          <w:p w14:paraId="7F9FB62E"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2D1D0F34" w14:textId="77777777" w:rsidR="00C55363" w:rsidRPr="00E15519" w:rsidRDefault="00C55363" w:rsidP="00C55363">
            <w:pPr>
              <w:spacing w:after="0" w:line="240" w:lineRule="auto"/>
              <w:jc w:val="center"/>
              <w:rPr>
                <w:rFonts w:eastAsia="Times New Roman" w:cs="Arial"/>
                <w:sz w:val="20"/>
                <w:szCs w:val="20"/>
                <w:lang w:val="en-GB"/>
              </w:rPr>
            </w:pPr>
          </w:p>
          <w:p w14:paraId="4EDD078B"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10774E8B" w14:textId="77777777" w:rsidR="00C55363" w:rsidRPr="00E15519" w:rsidRDefault="00C55363" w:rsidP="00C55363">
            <w:pPr>
              <w:spacing w:after="0" w:line="240" w:lineRule="auto"/>
              <w:jc w:val="center"/>
              <w:rPr>
                <w:rFonts w:eastAsia="Times New Roman" w:cs="Arial"/>
                <w:sz w:val="20"/>
                <w:szCs w:val="20"/>
                <w:lang w:val="en-GB"/>
              </w:rPr>
            </w:pPr>
          </w:p>
          <w:p w14:paraId="4C0CE550"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25C61E75" w14:textId="77777777" w:rsidR="00C55363" w:rsidRPr="00E15519" w:rsidRDefault="00C55363" w:rsidP="00C55363">
            <w:pPr>
              <w:spacing w:after="0" w:line="240" w:lineRule="auto"/>
              <w:rPr>
                <w:rFonts w:eastAsia="Times New Roman" w:cs="Arial"/>
                <w:sz w:val="20"/>
                <w:szCs w:val="20"/>
                <w:lang w:val="en-GB"/>
              </w:rPr>
            </w:pPr>
          </w:p>
          <w:p w14:paraId="3C8B33AA" w14:textId="77777777" w:rsidR="00C55363" w:rsidRPr="00E15519" w:rsidRDefault="00C55363" w:rsidP="00C55363">
            <w:pPr>
              <w:spacing w:after="0" w:line="240" w:lineRule="auto"/>
              <w:rPr>
                <w:rFonts w:eastAsia="Times New Roman" w:cs="Arial"/>
                <w:sz w:val="20"/>
                <w:szCs w:val="20"/>
                <w:lang w:val="en-GB"/>
              </w:rPr>
            </w:pPr>
          </w:p>
        </w:tc>
        <w:tc>
          <w:tcPr>
            <w:tcW w:w="1701" w:type="dxa"/>
            <w:tcBorders>
              <w:left w:val="dotted" w:sz="4" w:space="0" w:color="000000"/>
              <w:bottom w:val="single" w:sz="2" w:space="0" w:color="000000"/>
            </w:tcBorders>
          </w:tcPr>
          <w:p w14:paraId="4349CD56" w14:textId="77777777" w:rsidR="00C55363" w:rsidRPr="00A93084" w:rsidRDefault="00C55363" w:rsidP="00C55363">
            <w:pPr>
              <w:spacing w:after="0" w:line="240" w:lineRule="auto"/>
              <w:rPr>
                <w:rFonts w:eastAsia="Times New Roman"/>
                <w:sz w:val="18"/>
                <w:szCs w:val="18"/>
                <w:lang w:val="en-GB"/>
              </w:rPr>
            </w:pPr>
          </w:p>
        </w:tc>
      </w:tr>
      <w:tr w:rsidR="00C55363" w:rsidRPr="00A93084" w14:paraId="5C263026" w14:textId="77777777" w:rsidTr="00854005">
        <w:trPr>
          <w:trHeight w:val="624"/>
        </w:trPr>
        <w:tc>
          <w:tcPr>
            <w:tcW w:w="3399" w:type="dxa"/>
            <w:tcBorders>
              <w:bottom w:val="single" w:sz="2" w:space="0" w:color="000000"/>
              <w:right w:val="dotted" w:sz="4" w:space="0" w:color="000000"/>
            </w:tcBorders>
          </w:tcPr>
          <w:p w14:paraId="07ABED5C" w14:textId="77777777" w:rsidR="00C55363" w:rsidRPr="00E15519" w:rsidRDefault="00C55363" w:rsidP="00C55363">
            <w:pPr>
              <w:widowControl w:val="0"/>
              <w:suppressAutoHyphens/>
              <w:autoSpaceDE w:val="0"/>
              <w:autoSpaceDN w:val="0"/>
              <w:adjustRightInd w:val="0"/>
              <w:spacing w:after="0" w:line="240" w:lineRule="auto"/>
              <w:textAlignment w:val="center"/>
              <w:outlineLvl w:val="0"/>
              <w:rPr>
                <w:rFonts w:eastAsia="MS Mincho" w:cs="Arial"/>
                <w:b/>
                <w:sz w:val="20"/>
                <w:szCs w:val="20"/>
                <w:lang w:val="en-GB"/>
              </w:rPr>
            </w:pPr>
            <w:r w:rsidRPr="00E15519">
              <w:rPr>
                <w:rFonts w:eastAsia="MS Mincho" w:cs="Arial"/>
                <w:b/>
                <w:sz w:val="20"/>
                <w:szCs w:val="20"/>
                <w:lang w:val="en-GB"/>
              </w:rPr>
              <w:t>Participate in school lockdown, as per school procedure</w:t>
            </w:r>
          </w:p>
          <w:p w14:paraId="69BD94B3" w14:textId="77777777" w:rsidR="00C55363" w:rsidRPr="00E15519" w:rsidRDefault="00C55363" w:rsidP="00C55363">
            <w:pPr>
              <w:pStyle w:val="ListParagraph"/>
              <w:numPr>
                <w:ilvl w:val="0"/>
                <w:numId w:val="16"/>
              </w:numPr>
              <w:spacing w:after="40" w:line="240" w:lineRule="auto"/>
              <w:ind w:left="321" w:hanging="284"/>
              <w:rPr>
                <w:rFonts w:eastAsia="Times New Roman" w:cs="Arial"/>
                <w:b/>
                <w:sz w:val="20"/>
                <w:szCs w:val="20"/>
                <w:lang w:val="en-GB"/>
              </w:rPr>
            </w:pPr>
            <w:r w:rsidRPr="00E15519">
              <w:rPr>
                <w:rFonts w:cs="Arial"/>
                <w:sz w:val="20"/>
                <w:szCs w:val="20"/>
              </w:rPr>
              <w:t>Tasks are extremely variable depending on threat</w:t>
            </w:r>
          </w:p>
        </w:tc>
        <w:tc>
          <w:tcPr>
            <w:tcW w:w="993" w:type="dxa"/>
            <w:tcBorders>
              <w:left w:val="dotted" w:sz="4" w:space="0" w:color="000000"/>
              <w:bottom w:val="single" w:sz="2" w:space="0" w:color="000000"/>
              <w:right w:val="dotted" w:sz="4" w:space="0" w:color="000000"/>
            </w:tcBorders>
          </w:tcPr>
          <w:p w14:paraId="28FE77CD" w14:textId="77777777" w:rsidR="00C55363" w:rsidRPr="00E15519" w:rsidRDefault="00C55363" w:rsidP="00C55363">
            <w:pPr>
              <w:spacing w:after="0" w:line="240" w:lineRule="auto"/>
              <w:jc w:val="center"/>
              <w:rPr>
                <w:rFonts w:eastAsia="Times New Roman" w:cs="Arial"/>
                <w:sz w:val="20"/>
                <w:szCs w:val="20"/>
                <w:lang w:val="en-GB"/>
              </w:rPr>
            </w:pPr>
          </w:p>
          <w:p w14:paraId="4546AA52"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4300E421" w14:textId="77777777" w:rsidR="00C55363" w:rsidRPr="00E15519" w:rsidRDefault="00C55363" w:rsidP="00C55363">
            <w:pPr>
              <w:spacing w:after="0" w:line="240" w:lineRule="auto"/>
              <w:jc w:val="center"/>
              <w:rPr>
                <w:rFonts w:eastAsia="Times New Roman" w:cs="Arial"/>
                <w:sz w:val="20"/>
                <w:szCs w:val="20"/>
                <w:lang w:val="en-GB"/>
              </w:rPr>
            </w:pPr>
          </w:p>
          <w:p w14:paraId="143CA5C0"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75AF6F78" w14:textId="77777777" w:rsidR="00C55363" w:rsidRPr="00E15519" w:rsidRDefault="00C55363" w:rsidP="00C55363">
            <w:pPr>
              <w:spacing w:after="0" w:line="240" w:lineRule="auto"/>
              <w:jc w:val="center"/>
              <w:rPr>
                <w:rFonts w:eastAsia="Times New Roman" w:cs="Arial"/>
                <w:sz w:val="20"/>
                <w:szCs w:val="20"/>
                <w:lang w:val="en-GB"/>
              </w:rPr>
            </w:pPr>
          </w:p>
          <w:p w14:paraId="66543BB0"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4882BAC2" w14:textId="77777777" w:rsidR="00C55363" w:rsidRPr="00E15519" w:rsidRDefault="00C55363" w:rsidP="00C55363">
            <w:pPr>
              <w:spacing w:after="0" w:line="240" w:lineRule="auto"/>
              <w:ind w:left="-107"/>
              <w:rPr>
                <w:rFonts w:eastAsia="Times New Roman" w:cs="Arial"/>
                <w:sz w:val="20"/>
                <w:szCs w:val="20"/>
                <w:lang w:val="en-GB"/>
              </w:rPr>
            </w:pPr>
          </w:p>
          <w:p w14:paraId="5A438CED" w14:textId="77777777" w:rsidR="00C55363" w:rsidRPr="00E15519" w:rsidRDefault="00C55363" w:rsidP="00C55363">
            <w:pPr>
              <w:spacing w:after="0" w:line="240" w:lineRule="auto"/>
              <w:rPr>
                <w:rFonts w:eastAsia="Times New Roman" w:cs="Arial"/>
                <w:sz w:val="20"/>
                <w:szCs w:val="20"/>
                <w:lang w:val="en-GB"/>
              </w:rPr>
            </w:pPr>
          </w:p>
        </w:tc>
        <w:tc>
          <w:tcPr>
            <w:tcW w:w="1701" w:type="dxa"/>
            <w:tcBorders>
              <w:left w:val="dotted" w:sz="4" w:space="0" w:color="000000"/>
              <w:bottom w:val="single" w:sz="2" w:space="0" w:color="000000"/>
            </w:tcBorders>
          </w:tcPr>
          <w:p w14:paraId="6C8241E0" w14:textId="77777777" w:rsidR="00C55363" w:rsidRPr="00A93084" w:rsidRDefault="00C55363" w:rsidP="00C55363">
            <w:pPr>
              <w:spacing w:after="0" w:line="240" w:lineRule="auto"/>
              <w:rPr>
                <w:rFonts w:eastAsia="Times New Roman"/>
                <w:sz w:val="18"/>
                <w:szCs w:val="18"/>
                <w:lang w:val="en-GB"/>
              </w:rPr>
            </w:pPr>
          </w:p>
        </w:tc>
      </w:tr>
      <w:tr w:rsidR="00C55363" w:rsidRPr="00A93084" w14:paraId="3FEC869B" w14:textId="77777777" w:rsidTr="00854005">
        <w:trPr>
          <w:trHeight w:val="1474"/>
        </w:trPr>
        <w:tc>
          <w:tcPr>
            <w:tcW w:w="3399" w:type="dxa"/>
            <w:tcBorders>
              <w:bottom w:val="single" w:sz="2" w:space="0" w:color="000000"/>
              <w:right w:val="dotted" w:sz="4" w:space="0" w:color="000000"/>
            </w:tcBorders>
          </w:tcPr>
          <w:p w14:paraId="401212B9" w14:textId="77777777" w:rsidR="00C55363" w:rsidRPr="00E15519" w:rsidRDefault="00C55363" w:rsidP="00C55363">
            <w:pPr>
              <w:spacing w:after="40" w:line="240" w:lineRule="auto"/>
              <w:rPr>
                <w:rFonts w:eastAsia="Times New Roman" w:cs="Arial"/>
                <w:b/>
                <w:sz w:val="20"/>
                <w:szCs w:val="20"/>
                <w:lang w:val="en-GB"/>
              </w:rPr>
            </w:pPr>
            <w:r w:rsidRPr="00E15519">
              <w:rPr>
                <w:rFonts w:eastAsia="Times New Roman" w:cs="Arial"/>
                <w:b/>
                <w:sz w:val="20"/>
                <w:szCs w:val="20"/>
                <w:lang w:val="en-GB"/>
              </w:rPr>
              <w:t>Administer First Aid</w:t>
            </w:r>
          </w:p>
          <w:p w14:paraId="106512C9" w14:textId="77777777" w:rsidR="00C55363" w:rsidRPr="00E15519" w:rsidRDefault="00C55363" w:rsidP="00C55363">
            <w:pPr>
              <w:pStyle w:val="ListParagraph"/>
              <w:numPr>
                <w:ilvl w:val="0"/>
                <w:numId w:val="17"/>
              </w:numPr>
              <w:spacing w:before="40" w:after="40" w:line="240" w:lineRule="auto"/>
              <w:rPr>
                <w:rFonts w:eastAsia="Times New Roman" w:cs="Arial"/>
                <w:sz w:val="20"/>
                <w:szCs w:val="20"/>
                <w:lang w:val="en-GB"/>
              </w:rPr>
            </w:pPr>
            <w:r w:rsidRPr="00E15519">
              <w:rPr>
                <w:rFonts w:eastAsia="Times New Roman" w:cs="Arial"/>
                <w:sz w:val="20"/>
                <w:szCs w:val="20"/>
                <w:lang w:val="en-GB"/>
              </w:rPr>
              <w:t>Variable depending on illness, injury, environment. First Aid Kits weigh up to 2kg, may be required to lift, drag or support person (with assistance) if required</w:t>
            </w:r>
          </w:p>
        </w:tc>
        <w:tc>
          <w:tcPr>
            <w:tcW w:w="993" w:type="dxa"/>
            <w:tcBorders>
              <w:left w:val="dotted" w:sz="4" w:space="0" w:color="000000"/>
              <w:bottom w:val="single" w:sz="2" w:space="0" w:color="000000"/>
              <w:right w:val="dotted" w:sz="4" w:space="0" w:color="000000"/>
            </w:tcBorders>
          </w:tcPr>
          <w:p w14:paraId="108E58C1" w14:textId="77777777" w:rsidR="00C55363" w:rsidRPr="00E15519" w:rsidRDefault="00C55363" w:rsidP="00C55363">
            <w:pPr>
              <w:spacing w:after="0" w:line="240" w:lineRule="auto"/>
              <w:jc w:val="center"/>
              <w:rPr>
                <w:rFonts w:eastAsia="Times New Roman" w:cs="Arial"/>
                <w:sz w:val="20"/>
                <w:szCs w:val="20"/>
                <w:lang w:val="en-GB"/>
              </w:rPr>
            </w:pPr>
          </w:p>
          <w:p w14:paraId="3FEF8C46"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63E5410E" w14:textId="77777777" w:rsidR="00C55363" w:rsidRPr="00E15519" w:rsidRDefault="00C55363" w:rsidP="00C55363">
            <w:pPr>
              <w:spacing w:after="0" w:line="240" w:lineRule="auto"/>
              <w:jc w:val="center"/>
              <w:rPr>
                <w:rFonts w:eastAsia="Times New Roman" w:cs="Arial"/>
                <w:sz w:val="20"/>
                <w:szCs w:val="20"/>
                <w:lang w:val="en-GB"/>
              </w:rPr>
            </w:pPr>
          </w:p>
          <w:p w14:paraId="6CFD97F1"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57BADAEE" w14:textId="77777777" w:rsidR="00C55363" w:rsidRPr="00E15519" w:rsidRDefault="00C55363" w:rsidP="00C55363">
            <w:pPr>
              <w:spacing w:after="0" w:line="240" w:lineRule="auto"/>
              <w:jc w:val="center"/>
              <w:rPr>
                <w:rFonts w:eastAsia="Times New Roman" w:cs="Arial"/>
                <w:sz w:val="20"/>
                <w:szCs w:val="20"/>
                <w:lang w:val="en-GB"/>
              </w:rPr>
            </w:pPr>
          </w:p>
          <w:p w14:paraId="366DC955"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2CD198CC" w14:textId="77777777" w:rsidR="00C55363" w:rsidRPr="00E15519" w:rsidRDefault="00C55363" w:rsidP="00C55363">
            <w:pPr>
              <w:spacing w:after="0" w:line="240" w:lineRule="auto"/>
              <w:rPr>
                <w:rFonts w:eastAsia="Times New Roman" w:cs="Arial"/>
                <w:sz w:val="20"/>
                <w:szCs w:val="20"/>
                <w:lang w:val="en-GB"/>
              </w:rPr>
            </w:pPr>
          </w:p>
        </w:tc>
        <w:tc>
          <w:tcPr>
            <w:tcW w:w="1701" w:type="dxa"/>
            <w:tcBorders>
              <w:left w:val="dotted" w:sz="4" w:space="0" w:color="000000"/>
              <w:bottom w:val="single" w:sz="2" w:space="0" w:color="000000"/>
            </w:tcBorders>
          </w:tcPr>
          <w:p w14:paraId="7FDF988E" w14:textId="77777777" w:rsidR="00C55363" w:rsidRPr="00A93084" w:rsidRDefault="00C55363" w:rsidP="00C55363">
            <w:pPr>
              <w:spacing w:after="0" w:line="240" w:lineRule="auto"/>
              <w:rPr>
                <w:rFonts w:eastAsia="Times New Roman"/>
                <w:sz w:val="18"/>
                <w:szCs w:val="18"/>
                <w:lang w:val="en-GB"/>
              </w:rPr>
            </w:pPr>
          </w:p>
        </w:tc>
      </w:tr>
      <w:tr w:rsidR="00C55363" w:rsidRPr="00A93084" w14:paraId="578A5807" w14:textId="77777777" w:rsidTr="00854005">
        <w:trPr>
          <w:trHeight w:val="624"/>
        </w:trPr>
        <w:tc>
          <w:tcPr>
            <w:tcW w:w="3399" w:type="dxa"/>
            <w:tcBorders>
              <w:bottom w:val="single" w:sz="2" w:space="0" w:color="000000"/>
              <w:right w:val="dotted" w:sz="4" w:space="0" w:color="000000"/>
            </w:tcBorders>
          </w:tcPr>
          <w:p w14:paraId="6FF4CE6F" w14:textId="77777777" w:rsidR="00C55363" w:rsidRPr="00E15519" w:rsidRDefault="00C55363" w:rsidP="00C55363">
            <w:pPr>
              <w:spacing w:after="0" w:line="240" w:lineRule="auto"/>
              <w:rPr>
                <w:rFonts w:eastAsia="Times New Roman" w:cs="Arial"/>
                <w:b/>
                <w:color w:val="000000" w:themeColor="text1"/>
                <w:sz w:val="20"/>
                <w:szCs w:val="20"/>
                <w:lang w:val="en-GB"/>
              </w:rPr>
            </w:pPr>
            <w:r w:rsidRPr="00E15519">
              <w:rPr>
                <w:rFonts w:eastAsia="Times New Roman" w:cs="Arial"/>
                <w:b/>
                <w:color w:val="000000" w:themeColor="text1"/>
                <w:sz w:val="20"/>
                <w:szCs w:val="20"/>
                <w:lang w:val="en-GB"/>
              </w:rPr>
              <w:t>Operate light vehicle or mini bus</w:t>
            </w:r>
          </w:p>
          <w:p w14:paraId="1DA06845" w14:textId="77777777" w:rsidR="00C55363" w:rsidRPr="00E15519" w:rsidRDefault="00C55363" w:rsidP="00C55363">
            <w:pPr>
              <w:pStyle w:val="ListParagraph"/>
              <w:numPr>
                <w:ilvl w:val="0"/>
                <w:numId w:val="18"/>
              </w:numPr>
              <w:spacing w:after="0" w:line="240" w:lineRule="auto"/>
              <w:rPr>
                <w:rFonts w:eastAsia="Times New Roman" w:cs="Arial"/>
                <w:color w:val="000000" w:themeColor="text1"/>
                <w:sz w:val="20"/>
                <w:szCs w:val="20"/>
                <w:lang w:val="en-GB"/>
              </w:rPr>
            </w:pPr>
            <w:r w:rsidRPr="00E15519">
              <w:rPr>
                <w:rFonts w:eastAsia="Times New Roman" w:cs="Arial"/>
                <w:color w:val="000000" w:themeColor="text1"/>
                <w:sz w:val="20"/>
                <w:szCs w:val="20"/>
                <w:lang w:val="en-GB"/>
              </w:rPr>
              <w:t>Manual or automatic;</w:t>
            </w:r>
          </w:p>
          <w:p w14:paraId="2DCCE0EE" w14:textId="77777777" w:rsidR="00C55363" w:rsidRPr="00E15519" w:rsidRDefault="00C55363" w:rsidP="00C55363">
            <w:pPr>
              <w:pStyle w:val="ListParagraph"/>
              <w:numPr>
                <w:ilvl w:val="0"/>
                <w:numId w:val="18"/>
              </w:numPr>
              <w:spacing w:after="0" w:line="240" w:lineRule="auto"/>
              <w:rPr>
                <w:rFonts w:eastAsia="Times New Roman" w:cs="Arial"/>
                <w:color w:val="000000" w:themeColor="text1"/>
                <w:sz w:val="20"/>
                <w:szCs w:val="20"/>
                <w:lang w:val="en-GB"/>
              </w:rPr>
            </w:pPr>
            <w:r w:rsidRPr="00E15519">
              <w:rPr>
                <w:rFonts w:eastAsia="Times New Roman" w:cs="Arial"/>
                <w:color w:val="000000" w:themeColor="text1"/>
                <w:sz w:val="20"/>
                <w:szCs w:val="20"/>
                <w:lang w:val="en-GB"/>
              </w:rPr>
              <w:t>Enter and exit vehicle;</w:t>
            </w:r>
          </w:p>
          <w:p w14:paraId="27DDD757" w14:textId="77777777" w:rsidR="00C55363" w:rsidRPr="00E15519" w:rsidRDefault="00C55363" w:rsidP="00C55363">
            <w:pPr>
              <w:pStyle w:val="ListParagraph"/>
              <w:numPr>
                <w:ilvl w:val="0"/>
                <w:numId w:val="18"/>
              </w:numPr>
              <w:spacing w:after="0" w:line="240" w:lineRule="auto"/>
              <w:rPr>
                <w:rFonts w:eastAsia="Times New Roman" w:cs="Arial"/>
                <w:color w:val="000000" w:themeColor="text1"/>
                <w:sz w:val="20"/>
                <w:szCs w:val="20"/>
                <w:lang w:val="en-GB"/>
              </w:rPr>
            </w:pPr>
            <w:r w:rsidRPr="00E15519">
              <w:rPr>
                <w:rFonts w:eastAsia="Times New Roman" w:cs="Arial"/>
                <w:color w:val="000000" w:themeColor="text1"/>
                <w:sz w:val="20"/>
                <w:szCs w:val="20"/>
                <w:lang w:val="en-GB"/>
              </w:rPr>
              <w:t>Carry resources up to ~10kg</w:t>
            </w:r>
          </w:p>
        </w:tc>
        <w:tc>
          <w:tcPr>
            <w:tcW w:w="993" w:type="dxa"/>
            <w:tcBorders>
              <w:left w:val="dotted" w:sz="4" w:space="0" w:color="000000"/>
              <w:bottom w:val="single" w:sz="2" w:space="0" w:color="000000"/>
              <w:right w:val="dotted" w:sz="4" w:space="0" w:color="000000"/>
            </w:tcBorders>
          </w:tcPr>
          <w:p w14:paraId="049AE606" w14:textId="77777777" w:rsidR="00C55363" w:rsidRPr="00E15519" w:rsidRDefault="00C55363" w:rsidP="00C55363">
            <w:pPr>
              <w:spacing w:after="0" w:line="240" w:lineRule="auto"/>
              <w:jc w:val="center"/>
              <w:rPr>
                <w:rFonts w:eastAsia="Times New Roman" w:cs="Arial"/>
                <w:sz w:val="20"/>
                <w:szCs w:val="20"/>
                <w:lang w:val="en-GB"/>
              </w:rPr>
            </w:pPr>
          </w:p>
          <w:p w14:paraId="4577173F"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04C3A608" w14:textId="77777777" w:rsidR="00C55363" w:rsidRPr="00E15519" w:rsidRDefault="00C55363" w:rsidP="00C55363">
            <w:pPr>
              <w:spacing w:after="0" w:line="240" w:lineRule="auto"/>
              <w:jc w:val="center"/>
              <w:rPr>
                <w:rFonts w:eastAsia="Times New Roman" w:cs="Arial"/>
                <w:sz w:val="20"/>
                <w:szCs w:val="20"/>
                <w:lang w:val="en-GB"/>
              </w:rPr>
            </w:pPr>
          </w:p>
          <w:p w14:paraId="60C521B9"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05ABA57B" w14:textId="77777777" w:rsidR="00C55363" w:rsidRPr="00E15519" w:rsidRDefault="00C55363" w:rsidP="00C55363">
            <w:pPr>
              <w:spacing w:after="0" w:line="240" w:lineRule="auto"/>
              <w:jc w:val="center"/>
              <w:rPr>
                <w:rFonts w:eastAsia="Times New Roman" w:cs="Arial"/>
                <w:sz w:val="20"/>
                <w:szCs w:val="20"/>
                <w:lang w:val="en-GB"/>
              </w:rPr>
            </w:pPr>
          </w:p>
          <w:p w14:paraId="24F8090C"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5A7FCF06" w14:textId="77777777" w:rsidR="00C55363" w:rsidRPr="00E15519" w:rsidRDefault="00C55363" w:rsidP="00C55363">
            <w:pPr>
              <w:spacing w:after="0" w:line="240" w:lineRule="auto"/>
              <w:rPr>
                <w:rFonts w:eastAsia="Times New Roman" w:cs="Arial"/>
                <w:sz w:val="20"/>
                <w:szCs w:val="20"/>
                <w:lang w:val="en-GB"/>
              </w:rPr>
            </w:pPr>
          </w:p>
        </w:tc>
        <w:tc>
          <w:tcPr>
            <w:tcW w:w="1701" w:type="dxa"/>
            <w:tcBorders>
              <w:left w:val="dotted" w:sz="4" w:space="0" w:color="000000"/>
              <w:bottom w:val="single" w:sz="2" w:space="0" w:color="000000"/>
            </w:tcBorders>
          </w:tcPr>
          <w:p w14:paraId="743605D3" w14:textId="77777777" w:rsidR="00C55363" w:rsidRPr="00A93084" w:rsidRDefault="00C55363" w:rsidP="00C55363">
            <w:pPr>
              <w:spacing w:after="0" w:line="240" w:lineRule="auto"/>
              <w:rPr>
                <w:rFonts w:eastAsia="Times New Roman"/>
                <w:sz w:val="18"/>
                <w:szCs w:val="18"/>
                <w:lang w:val="en-GB"/>
              </w:rPr>
            </w:pPr>
          </w:p>
        </w:tc>
      </w:tr>
      <w:tr w:rsidR="00C55363" w:rsidRPr="00A93084" w14:paraId="1034E56E" w14:textId="77777777" w:rsidTr="00854005">
        <w:trPr>
          <w:trHeight w:val="1065"/>
        </w:trPr>
        <w:tc>
          <w:tcPr>
            <w:tcW w:w="3399" w:type="dxa"/>
            <w:tcBorders>
              <w:bottom w:val="single" w:sz="2" w:space="0" w:color="000000"/>
              <w:right w:val="dotted" w:sz="4" w:space="0" w:color="000000"/>
            </w:tcBorders>
          </w:tcPr>
          <w:p w14:paraId="715FDF6E" w14:textId="77777777" w:rsidR="00C55363" w:rsidRPr="00E15519" w:rsidRDefault="00C55363" w:rsidP="00C55363">
            <w:pPr>
              <w:widowControl w:val="0"/>
              <w:suppressAutoHyphens/>
              <w:autoSpaceDE w:val="0"/>
              <w:autoSpaceDN w:val="0"/>
              <w:adjustRightInd w:val="0"/>
              <w:spacing w:after="0" w:line="240" w:lineRule="auto"/>
              <w:textAlignment w:val="center"/>
              <w:outlineLvl w:val="0"/>
              <w:rPr>
                <w:rFonts w:eastAsia="MS Mincho" w:cs="Arial"/>
                <w:b/>
                <w:sz w:val="20"/>
                <w:szCs w:val="20"/>
                <w:lang w:val="en-GB"/>
              </w:rPr>
            </w:pPr>
            <w:r w:rsidRPr="00E15519">
              <w:rPr>
                <w:rFonts w:eastAsia="MS Mincho" w:cs="Arial"/>
                <w:b/>
                <w:sz w:val="20"/>
                <w:szCs w:val="20"/>
                <w:lang w:val="en-GB"/>
              </w:rPr>
              <w:t>Emergency first response (fire)</w:t>
            </w:r>
          </w:p>
          <w:p w14:paraId="060B6577" w14:textId="77777777" w:rsidR="00C55363" w:rsidRPr="00E15519" w:rsidRDefault="00C55363" w:rsidP="00C55363">
            <w:pPr>
              <w:spacing w:after="0" w:line="240" w:lineRule="auto"/>
              <w:rPr>
                <w:rFonts w:cs="Arial"/>
                <w:sz w:val="20"/>
                <w:szCs w:val="20"/>
              </w:rPr>
            </w:pPr>
            <w:r w:rsidRPr="00E15519">
              <w:rPr>
                <w:rFonts w:cs="Arial"/>
                <w:sz w:val="20"/>
                <w:szCs w:val="20"/>
              </w:rPr>
              <w:t>Operate up to ~9kg fire extinguisher</w:t>
            </w:r>
          </w:p>
        </w:tc>
        <w:tc>
          <w:tcPr>
            <w:tcW w:w="993" w:type="dxa"/>
            <w:tcBorders>
              <w:left w:val="dotted" w:sz="4" w:space="0" w:color="000000"/>
              <w:bottom w:val="single" w:sz="2" w:space="0" w:color="000000"/>
              <w:right w:val="dotted" w:sz="4" w:space="0" w:color="000000"/>
            </w:tcBorders>
          </w:tcPr>
          <w:p w14:paraId="7E404C49" w14:textId="77777777" w:rsidR="00C55363" w:rsidRPr="00E15519" w:rsidRDefault="00C55363" w:rsidP="00C55363">
            <w:pPr>
              <w:spacing w:after="0" w:line="240" w:lineRule="auto"/>
              <w:jc w:val="center"/>
              <w:rPr>
                <w:rFonts w:eastAsia="Times New Roman" w:cs="Arial"/>
                <w:sz w:val="20"/>
                <w:szCs w:val="20"/>
                <w:lang w:val="en-GB"/>
              </w:rPr>
            </w:pPr>
          </w:p>
          <w:p w14:paraId="03BB865B"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4C1E1205" w14:textId="77777777" w:rsidR="00C55363" w:rsidRPr="00E15519" w:rsidRDefault="00C55363" w:rsidP="00C55363">
            <w:pPr>
              <w:spacing w:after="0" w:line="240" w:lineRule="auto"/>
              <w:jc w:val="center"/>
              <w:rPr>
                <w:rFonts w:eastAsia="Times New Roman" w:cs="Arial"/>
                <w:sz w:val="20"/>
                <w:szCs w:val="20"/>
                <w:lang w:val="en-GB"/>
              </w:rPr>
            </w:pPr>
          </w:p>
          <w:p w14:paraId="38A6362A"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5B78B5C2" w14:textId="77777777" w:rsidR="00C55363" w:rsidRPr="00E15519" w:rsidRDefault="00C55363" w:rsidP="00C55363">
            <w:pPr>
              <w:spacing w:after="0" w:line="240" w:lineRule="auto"/>
              <w:jc w:val="center"/>
              <w:rPr>
                <w:rFonts w:eastAsia="Times New Roman" w:cs="Arial"/>
                <w:sz w:val="20"/>
                <w:szCs w:val="20"/>
                <w:lang w:val="en-GB"/>
              </w:rPr>
            </w:pPr>
          </w:p>
          <w:p w14:paraId="40E1BEC6" w14:textId="77777777" w:rsidR="00C55363" w:rsidRPr="00E15519" w:rsidRDefault="00C55363" w:rsidP="00C55363">
            <w:pPr>
              <w:spacing w:after="0"/>
              <w:jc w:val="center"/>
              <w:rPr>
                <w:rFonts w:eastAsia="Times New Roman" w:cs="Arial"/>
                <w:sz w:val="20"/>
                <w:szCs w:val="20"/>
                <w:lang w:val="en-GB"/>
              </w:rPr>
            </w:pPr>
            <w:r w:rsidRPr="00E15519">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2F608FF7" w14:textId="77777777" w:rsidR="00C55363" w:rsidRPr="00E15519" w:rsidRDefault="00C55363" w:rsidP="00C55363">
            <w:pPr>
              <w:spacing w:after="0" w:line="240" w:lineRule="auto"/>
              <w:rPr>
                <w:rFonts w:eastAsia="Times New Roman" w:cs="Arial"/>
                <w:sz w:val="20"/>
                <w:szCs w:val="20"/>
                <w:lang w:val="en-GB"/>
              </w:rPr>
            </w:pPr>
          </w:p>
        </w:tc>
        <w:tc>
          <w:tcPr>
            <w:tcW w:w="1701" w:type="dxa"/>
            <w:tcBorders>
              <w:left w:val="dotted" w:sz="4" w:space="0" w:color="000000"/>
              <w:bottom w:val="single" w:sz="2" w:space="0" w:color="000000"/>
            </w:tcBorders>
          </w:tcPr>
          <w:p w14:paraId="267FCEFF" w14:textId="77777777" w:rsidR="00C55363" w:rsidRPr="00A93084" w:rsidRDefault="00C55363" w:rsidP="00C55363">
            <w:pPr>
              <w:spacing w:after="0" w:line="240" w:lineRule="auto"/>
              <w:rPr>
                <w:rFonts w:eastAsia="Times New Roman"/>
                <w:sz w:val="18"/>
                <w:szCs w:val="18"/>
                <w:lang w:val="en-GB"/>
              </w:rPr>
            </w:pPr>
          </w:p>
        </w:tc>
      </w:tr>
    </w:tbl>
    <w:p w14:paraId="585269CD"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6CB1CA31"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t>Additional comments/ recommendations / reasonable adjustment considerations:</w:t>
      </w:r>
      <w:r w:rsidRPr="00CB5CBC">
        <w:rPr>
          <w:rFonts w:eastAsia="Times New Roman" w:cs="Arial"/>
          <w:b/>
          <w:sz w:val="20"/>
          <w:szCs w:val="18"/>
          <w:lang w:val="en-GB"/>
        </w:rPr>
        <w:t xml:space="preserve"> </w:t>
      </w:r>
    </w:p>
    <w:p w14:paraId="7BA6A924"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lastRenderedPageBreak/>
        <w:t>________________________________________________________________________________________________________</w:t>
      </w:r>
    </w:p>
    <w:p w14:paraId="43B3C749"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62F10313"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530FDBA6"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226A50CA"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3C5D80B7" w14:textId="77777777" w:rsidTr="004A40E9">
        <w:trPr>
          <w:trHeight w:val="96"/>
        </w:trPr>
        <w:tc>
          <w:tcPr>
            <w:tcW w:w="3539" w:type="dxa"/>
          </w:tcPr>
          <w:p w14:paraId="63AA14EC"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0EF17CC7"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614C8601"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4FBDB88B"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1D79133B" w14:textId="77777777" w:rsidTr="004A40E9">
        <w:trPr>
          <w:trHeight w:val="799"/>
        </w:trPr>
        <w:tc>
          <w:tcPr>
            <w:tcW w:w="3539" w:type="dxa"/>
          </w:tcPr>
          <w:p w14:paraId="6A1FCC9C" w14:textId="77777777" w:rsidR="005867D1" w:rsidRDefault="005867D1" w:rsidP="004A40E9">
            <w:pPr>
              <w:spacing w:before="180" w:after="0" w:line="240" w:lineRule="auto"/>
              <w:rPr>
                <w:rFonts w:eastAsia="Times New Roman" w:cs="Arial"/>
                <w:sz w:val="18"/>
                <w:szCs w:val="18"/>
                <w:lang w:val="en-GB"/>
              </w:rPr>
            </w:pPr>
          </w:p>
          <w:p w14:paraId="60F97E99"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5E7A8C12"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 xml:space="preserve">Position title: </w:t>
            </w:r>
            <w:r w:rsidR="00306438">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1E5C7C3D"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5D16E0A3"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51B4BB0F" w14:textId="77777777" w:rsidR="005867D1" w:rsidRPr="00F55274" w:rsidRDefault="005867D1" w:rsidP="004A40E9">
            <w:pPr>
              <w:spacing w:before="180" w:after="0" w:line="240" w:lineRule="auto"/>
              <w:rPr>
                <w:rFonts w:eastAsia="Times New Roman" w:cs="Arial"/>
                <w:sz w:val="18"/>
                <w:szCs w:val="18"/>
                <w:lang w:val="en-GB"/>
              </w:rPr>
            </w:pPr>
          </w:p>
        </w:tc>
      </w:tr>
      <w:tr w:rsidR="005867D1" w14:paraId="3F1D21DA" w14:textId="77777777" w:rsidTr="004A40E9">
        <w:trPr>
          <w:trHeight w:val="751"/>
        </w:trPr>
        <w:tc>
          <w:tcPr>
            <w:tcW w:w="3539" w:type="dxa"/>
          </w:tcPr>
          <w:p w14:paraId="48E37DAC"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Employee</w:t>
            </w:r>
          </w:p>
        </w:tc>
        <w:tc>
          <w:tcPr>
            <w:tcW w:w="2977" w:type="dxa"/>
          </w:tcPr>
          <w:p w14:paraId="5A591503"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2687F2A7"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4874ACFC" w14:textId="77777777" w:rsidR="005867D1" w:rsidRPr="00F55274" w:rsidRDefault="005867D1" w:rsidP="004A40E9">
            <w:pPr>
              <w:spacing w:before="180" w:after="0" w:line="240" w:lineRule="auto"/>
              <w:rPr>
                <w:rFonts w:eastAsia="Times New Roman" w:cs="Arial"/>
                <w:sz w:val="18"/>
                <w:szCs w:val="18"/>
                <w:lang w:val="en-GB"/>
              </w:rPr>
            </w:pPr>
          </w:p>
        </w:tc>
      </w:tr>
      <w:tr w:rsidR="005867D1" w14:paraId="036191F6" w14:textId="77777777" w:rsidTr="004A40E9">
        <w:trPr>
          <w:trHeight w:val="703"/>
        </w:trPr>
        <w:tc>
          <w:tcPr>
            <w:tcW w:w="3539" w:type="dxa"/>
          </w:tcPr>
          <w:p w14:paraId="5BA88E06"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6C5D503F"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52DC7972"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6F2BEE4A" w14:textId="77777777" w:rsidR="005867D1" w:rsidRPr="00F55274" w:rsidRDefault="005867D1" w:rsidP="004A40E9">
            <w:pPr>
              <w:spacing w:before="180" w:after="0" w:line="240" w:lineRule="auto"/>
              <w:rPr>
                <w:rFonts w:eastAsia="Times New Roman" w:cs="Arial"/>
                <w:sz w:val="18"/>
                <w:szCs w:val="18"/>
                <w:lang w:val="en-GB"/>
              </w:rPr>
            </w:pPr>
          </w:p>
        </w:tc>
      </w:tr>
    </w:tbl>
    <w:p w14:paraId="51292E42" w14:textId="77777777" w:rsidR="005867D1" w:rsidRPr="00B87B6B" w:rsidRDefault="005867D1" w:rsidP="005867D1">
      <w:pPr>
        <w:spacing w:after="0" w:line="240" w:lineRule="auto"/>
        <w:rPr>
          <w:rFonts w:eastAsia="Times New Roman" w:cs="Arial"/>
          <w:i/>
          <w:sz w:val="18"/>
          <w:szCs w:val="18"/>
          <w:lang w:val="en-GB"/>
        </w:rPr>
      </w:pPr>
    </w:p>
    <w:p w14:paraId="33E0740B" w14:textId="77777777" w:rsidR="005867D1" w:rsidRDefault="005867D1" w:rsidP="00306438">
      <w:pPr>
        <w:spacing w:after="0" w:line="240" w:lineRule="auto"/>
        <w:rPr>
          <w:rFonts w:eastAsia="Times New Roman" w:cs="Arial"/>
          <w:sz w:val="18"/>
          <w:szCs w:val="18"/>
          <w:lang w:val="en-GB"/>
        </w:rPr>
      </w:pPr>
      <w:r w:rsidRPr="00B87B6B">
        <w:rPr>
          <w:rFonts w:eastAsia="Times New Roman" w:cs="Arial"/>
          <w:i/>
          <w:sz w:val="18"/>
          <w:szCs w:val="18"/>
          <w:lang w:val="en-GB"/>
        </w:rPr>
        <w:t># position title must be completed</w:t>
      </w:r>
    </w:p>
    <w:p w14:paraId="44D08A36" w14:textId="77777777" w:rsidR="00D67137" w:rsidRPr="005867D1" w:rsidRDefault="00D67137" w:rsidP="005867D1">
      <w:pPr>
        <w:rPr>
          <w:lang w:val="en-GB"/>
        </w:rPr>
      </w:pPr>
    </w:p>
    <w:sectPr w:rsidR="00D67137" w:rsidRPr="005867D1" w:rsidSect="000A5827">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BF64" w14:textId="77777777" w:rsidR="006579BE" w:rsidRDefault="006579BE" w:rsidP="00190C24">
      <w:r>
        <w:separator/>
      </w:r>
    </w:p>
  </w:endnote>
  <w:endnote w:type="continuationSeparator" w:id="0">
    <w:p w14:paraId="18793AA0"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12E4" w14:textId="77777777" w:rsidR="00C60588" w:rsidRDefault="00C60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4DCA" w14:textId="7E2DF9B6" w:rsidR="002712BD" w:rsidRDefault="00340987">
    <w:pPr>
      <w:pStyle w:val="Footer"/>
    </w:pPr>
    <w:sdt>
      <w:sdtPr>
        <w:rPr>
          <w:sz w:val="16"/>
        </w:rPr>
        <w:id w:val="-162320794"/>
        <w:docPartObj>
          <w:docPartGallery w:val="Page Numbers (Top of Page)"/>
          <w:docPartUnique/>
        </w:docPartObj>
      </w:sdtPr>
      <w:sdtEndPr>
        <w:rPr>
          <w:rFonts w:cs="Arial"/>
        </w:rPr>
      </w:sdtEndPr>
      <w:sdtContent>
        <w:r w:rsidR="003A0351" w:rsidRPr="005163E6">
          <w:rPr>
            <w:rFonts w:cs="Arial"/>
            <w:sz w:val="16"/>
          </w:rPr>
          <w:t xml:space="preserve">Page </w:t>
        </w:r>
        <w:r w:rsidR="003A0351" w:rsidRPr="005163E6">
          <w:rPr>
            <w:rFonts w:cs="Arial"/>
            <w:bCs/>
            <w:sz w:val="16"/>
          </w:rPr>
          <w:fldChar w:fldCharType="begin"/>
        </w:r>
        <w:r w:rsidR="003A0351" w:rsidRPr="005163E6">
          <w:rPr>
            <w:rFonts w:cs="Arial"/>
            <w:bCs/>
            <w:sz w:val="16"/>
          </w:rPr>
          <w:instrText xml:space="preserve"> PAGE </w:instrText>
        </w:r>
        <w:r w:rsidR="003A0351" w:rsidRPr="005163E6">
          <w:rPr>
            <w:rFonts w:cs="Arial"/>
            <w:bCs/>
            <w:sz w:val="16"/>
          </w:rPr>
          <w:fldChar w:fldCharType="separate"/>
        </w:r>
        <w:r w:rsidR="003A0351">
          <w:rPr>
            <w:rFonts w:cs="Arial"/>
            <w:bCs/>
            <w:sz w:val="16"/>
          </w:rPr>
          <w:t>1</w:t>
        </w:r>
        <w:r w:rsidR="003A0351" w:rsidRPr="005163E6">
          <w:rPr>
            <w:rFonts w:cs="Arial"/>
            <w:sz w:val="16"/>
          </w:rPr>
          <w:fldChar w:fldCharType="end"/>
        </w:r>
        <w:r w:rsidR="003A0351" w:rsidRPr="005163E6">
          <w:rPr>
            <w:rFonts w:cs="Arial"/>
            <w:sz w:val="16"/>
          </w:rPr>
          <w:t xml:space="preserve"> of </w:t>
        </w:r>
        <w:r w:rsidR="003A0351" w:rsidRPr="005163E6">
          <w:rPr>
            <w:rFonts w:cs="Arial"/>
            <w:bCs/>
            <w:sz w:val="16"/>
          </w:rPr>
          <w:fldChar w:fldCharType="begin"/>
        </w:r>
        <w:r w:rsidR="003A0351" w:rsidRPr="005163E6">
          <w:rPr>
            <w:rFonts w:cs="Arial"/>
            <w:bCs/>
            <w:sz w:val="16"/>
          </w:rPr>
          <w:instrText xml:space="preserve"> NUMPAGES  </w:instrText>
        </w:r>
        <w:r w:rsidR="003A0351" w:rsidRPr="005163E6">
          <w:rPr>
            <w:rFonts w:cs="Arial"/>
            <w:bCs/>
            <w:sz w:val="16"/>
          </w:rPr>
          <w:fldChar w:fldCharType="separate"/>
        </w:r>
        <w:r w:rsidR="003A0351">
          <w:rPr>
            <w:rFonts w:cs="Arial"/>
            <w:bCs/>
            <w:sz w:val="16"/>
          </w:rPr>
          <w:t>3</w:t>
        </w:r>
        <w:r w:rsidR="003A0351" w:rsidRPr="005163E6">
          <w:rPr>
            <w:rFonts w:cs="Arial"/>
            <w:sz w:val="16"/>
          </w:rPr>
          <w:fldChar w:fldCharType="end"/>
        </w:r>
      </w:sdtContent>
    </w:sdt>
    <w:r w:rsidR="00C60588">
      <w:rPr>
        <w:rFonts w:cs="Arial"/>
        <w:sz w:val="16"/>
      </w:rPr>
      <w:t xml:space="preserve">, </w:t>
    </w:r>
    <w:r>
      <w:rPr>
        <w:rFonts w:cs="Arial"/>
        <w:sz w:val="16"/>
      </w:rPr>
      <w:t>February 2024, Version 1.1</w:t>
    </w:r>
    <w:r w:rsidR="00C60588">
      <w:rPr>
        <w:noProof/>
        <w:lang w:eastAsia="en-AU"/>
      </w:rPr>
      <w:t xml:space="preserve"> </w:t>
    </w:r>
    <w:r w:rsidR="002712BD">
      <w:rPr>
        <w:noProof/>
        <w:lang w:eastAsia="en-AU"/>
      </w:rPr>
      <w:drawing>
        <wp:anchor distT="0" distB="0" distL="114300" distR="114300" simplePos="0" relativeHeight="251659264" behindDoc="1" locked="0" layoutInCell="1" allowOverlap="1" wp14:anchorId="0666CCAD" wp14:editId="30C6B9B4">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9AB9" w14:textId="72E6FFBE" w:rsidR="00D67137" w:rsidRPr="00E540B6" w:rsidRDefault="00137F3B" w:rsidP="00854005">
    <w:pPr>
      <w:pStyle w:val="Footer"/>
      <w:tabs>
        <w:tab w:val="clear" w:pos="4513"/>
        <w:tab w:val="clear" w:pos="9026"/>
        <w:tab w:val="right" w:pos="10460"/>
      </w:tabs>
      <w:spacing w:after="0" w:line="240" w:lineRule="auto"/>
      <w:rPr>
        <w:b/>
        <w:sz w:val="16"/>
      </w:rPr>
    </w:pPr>
    <w:r>
      <w:rPr>
        <w:noProof/>
      </w:rPr>
      <w:drawing>
        <wp:anchor distT="0" distB="0" distL="114300" distR="114300" simplePos="0" relativeHeight="251661312" behindDoc="1" locked="0" layoutInCell="1" allowOverlap="1" wp14:anchorId="3629CA20" wp14:editId="7C3C018B">
          <wp:simplePos x="0" y="0"/>
          <wp:positionH relativeFrom="page">
            <wp:posOffset>-788670</wp:posOffset>
          </wp:positionH>
          <wp:positionV relativeFrom="page">
            <wp:posOffset>9735820</wp:posOffset>
          </wp:positionV>
          <wp:extent cx="8316000" cy="10620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6000" cy="1062000"/>
                  </a:xfrm>
                  <a:prstGeom prst="rect">
                    <a:avLst/>
                  </a:prstGeom>
                </pic:spPr>
              </pic:pic>
            </a:graphicData>
          </a:graphic>
          <wp14:sizeRelH relativeFrom="margin">
            <wp14:pctWidth>0</wp14:pctWidth>
          </wp14:sizeRelH>
          <wp14:sizeRelV relativeFrom="margin">
            <wp14:pctHeight>0</wp14:pctHeight>
          </wp14:sizeRelV>
        </wp:anchor>
      </w:drawing>
    </w:r>
    <w:r w:rsidR="003A0351" w:rsidRPr="003A0351">
      <w:rPr>
        <w:sz w:val="16"/>
      </w:rPr>
      <w:t xml:space="preserve"> </w:t>
    </w:r>
    <w:sdt>
      <w:sdtPr>
        <w:rPr>
          <w:sz w:val="16"/>
        </w:rPr>
        <w:id w:val="-1705238520"/>
        <w:docPartObj>
          <w:docPartGallery w:val="Page Numbers (Top of Page)"/>
          <w:docPartUnique/>
        </w:docPartObj>
      </w:sdtPr>
      <w:sdtEndPr>
        <w:rPr>
          <w:rFonts w:cs="Arial"/>
        </w:rPr>
      </w:sdtEndPr>
      <w:sdtContent>
        <w:r w:rsidR="003A0351" w:rsidRPr="005163E6">
          <w:rPr>
            <w:rFonts w:cs="Arial"/>
            <w:sz w:val="16"/>
          </w:rPr>
          <w:t xml:space="preserve">Page </w:t>
        </w:r>
        <w:r w:rsidR="003A0351" w:rsidRPr="005163E6">
          <w:rPr>
            <w:rFonts w:cs="Arial"/>
            <w:bCs/>
            <w:sz w:val="16"/>
          </w:rPr>
          <w:fldChar w:fldCharType="begin"/>
        </w:r>
        <w:r w:rsidR="003A0351" w:rsidRPr="005163E6">
          <w:rPr>
            <w:rFonts w:cs="Arial"/>
            <w:bCs/>
            <w:sz w:val="16"/>
          </w:rPr>
          <w:instrText xml:space="preserve"> PAGE </w:instrText>
        </w:r>
        <w:r w:rsidR="003A0351" w:rsidRPr="005163E6">
          <w:rPr>
            <w:rFonts w:cs="Arial"/>
            <w:bCs/>
            <w:sz w:val="16"/>
          </w:rPr>
          <w:fldChar w:fldCharType="separate"/>
        </w:r>
        <w:r w:rsidR="003A0351">
          <w:rPr>
            <w:rFonts w:cs="Arial"/>
            <w:bCs/>
            <w:sz w:val="16"/>
          </w:rPr>
          <w:t>1</w:t>
        </w:r>
        <w:r w:rsidR="003A0351" w:rsidRPr="005163E6">
          <w:rPr>
            <w:rFonts w:cs="Arial"/>
            <w:sz w:val="16"/>
          </w:rPr>
          <w:fldChar w:fldCharType="end"/>
        </w:r>
        <w:r w:rsidR="003A0351" w:rsidRPr="005163E6">
          <w:rPr>
            <w:rFonts w:cs="Arial"/>
            <w:sz w:val="16"/>
          </w:rPr>
          <w:t xml:space="preserve"> of </w:t>
        </w:r>
        <w:r w:rsidR="003A0351" w:rsidRPr="005163E6">
          <w:rPr>
            <w:rFonts w:cs="Arial"/>
            <w:bCs/>
            <w:sz w:val="16"/>
          </w:rPr>
          <w:fldChar w:fldCharType="begin"/>
        </w:r>
        <w:r w:rsidR="003A0351" w:rsidRPr="005163E6">
          <w:rPr>
            <w:rFonts w:cs="Arial"/>
            <w:bCs/>
            <w:sz w:val="16"/>
          </w:rPr>
          <w:instrText xml:space="preserve"> NUMPAGES  </w:instrText>
        </w:r>
        <w:r w:rsidR="003A0351" w:rsidRPr="005163E6">
          <w:rPr>
            <w:rFonts w:cs="Arial"/>
            <w:bCs/>
            <w:sz w:val="16"/>
          </w:rPr>
          <w:fldChar w:fldCharType="separate"/>
        </w:r>
        <w:r w:rsidR="003A0351">
          <w:rPr>
            <w:rFonts w:cs="Arial"/>
            <w:bCs/>
            <w:sz w:val="16"/>
          </w:rPr>
          <w:t>3</w:t>
        </w:r>
        <w:r w:rsidR="003A0351" w:rsidRPr="005163E6">
          <w:rPr>
            <w:rFonts w:cs="Arial"/>
            <w:sz w:val="16"/>
          </w:rPr>
          <w:fldChar w:fldCharType="end"/>
        </w:r>
        <w:r w:rsidR="00C60588">
          <w:rPr>
            <w:rFonts w:cs="Arial"/>
            <w:sz w:val="16"/>
          </w:rPr>
          <w:t xml:space="preserve">, </w:t>
        </w:r>
        <w:r w:rsidR="00340987">
          <w:rPr>
            <w:rFonts w:cs="Arial"/>
            <w:sz w:val="16"/>
          </w:rPr>
          <w:t>February 2024, Version 1.1</w:t>
        </w:r>
      </w:sdtContent>
    </w:sdt>
    <w:r w:rsidR="00854005">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27DC" w14:textId="77777777" w:rsidR="006579BE" w:rsidRDefault="006579BE" w:rsidP="00190C24">
      <w:r>
        <w:separator/>
      </w:r>
    </w:p>
  </w:footnote>
  <w:footnote w:type="continuationSeparator" w:id="0">
    <w:p w14:paraId="524444AA"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CDE7" w14:textId="77777777" w:rsidR="00C60588" w:rsidRDefault="00C60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DC2A" w14:textId="77777777" w:rsidR="00C60588" w:rsidRDefault="00C60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813D" w14:textId="77777777" w:rsidR="00146DA4" w:rsidRDefault="00294D52">
    <w:pPr>
      <w:pStyle w:val="Header"/>
    </w:pPr>
    <w:r>
      <w:rPr>
        <w:noProof/>
      </w:rPr>
      <w:drawing>
        <wp:anchor distT="0" distB="0" distL="114300" distR="114300" simplePos="0" relativeHeight="251662336" behindDoc="1" locked="0" layoutInCell="1" allowOverlap="1" wp14:anchorId="52CEF25A" wp14:editId="683436DE">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5B4"/>
    <w:multiLevelType w:val="hybridMultilevel"/>
    <w:tmpl w:val="A134FA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54B1169"/>
    <w:multiLevelType w:val="hybridMultilevel"/>
    <w:tmpl w:val="32765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D64F4D"/>
    <w:multiLevelType w:val="hybridMultilevel"/>
    <w:tmpl w:val="02864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E1204F1"/>
    <w:multiLevelType w:val="hybridMultilevel"/>
    <w:tmpl w:val="E460D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4F1577"/>
    <w:multiLevelType w:val="hybridMultilevel"/>
    <w:tmpl w:val="261EC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591416CB"/>
    <w:multiLevelType w:val="multilevel"/>
    <w:tmpl w:val="41B8AE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D2A6A1F"/>
    <w:multiLevelType w:val="hybridMultilevel"/>
    <w:tmpl w:val="0A548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28A2403"/>
    <w:multiLevelType w:val="hybridMultilevel"/>
    <w:tmpl w:val="63567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6756B48"/>
    <w:multiLevelType w:val="hybridMultilevel"/>
    <w:tmpl w:val="F4088E2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E43EA9"/>
    <w:multiLevelType w:val="hybridMultilevel"/>
    <w:tmpl w:val="54D26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4"/>
  </w:num>
  <w:num w:numId="4">
    <w:abstractNumId w:val="17"/>
  </w:num>
  <w:num w:numId="5">
    <w:abstractNumId w:val="3"/>
  </w:num>
  <w:num w:numId="6">
    <w:abstractNumId w:val="5"/>
  </w:num>
  <w:num w:numId="7">
    <w:abstractNumId w:val="15"/>
  </w:num>
  <w:num w:numId="8">
    <w:abstractNumId w:val="11"/>
  </w:num>
  <w:num w:numId="9">
    <w:abstractNumId w:val="14"/>
  </w:num>
  <w:num w:numId="10">
    <w:abstractNumId w:val="10"/>
  </w:num>
  <w:num w:numId="11">
    <w:abstractNumId w:val="0"/>
  </w:num>
  <w:num w:numId="12">
    <w:abstractNumId w:val="6"/>
  </w:num>
  <w:num w:numId="13">
    <w:abstractNumId w:val="13"/>
  </w:num>
  <w:num w:numId="14">
    <w:abstractNumId w:val="12"/>
  </w:num>
  <w:num w:numId="15">
    <w:abstractNumId w:val="8"/>
  </w:num>
  <w:num w:numId="16">
    <w:abstractNumId w:val="16"/>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0BFE"/>
    <w:rsid w:val="0002155B"/>
    <w:rsid w:val="000425F7"/>
    <w:rsid w:val="000436FC"/>
    <w:rsid w:val="000A5827"/>
    <w:rsid w:val="000B38A9"/>
    <w:rsid w:val="000B61AC"/>
    <w:rsid w:val="000F7FDE"/>
    <w:rsid w:val="00137F3B"/>
    <w:rsid w:val="00146DA4"/>
    <w:rsid w:val="00190C24"/>
    <w:rsid w:val="002371F7"/>
    <w:rsid w:val="002712BD"/>
    <w:rsid w:val="0028699C"/>
    <w:rsid w:val="00294D52"/>
    <w:rsid w:val="00294F69"/>
    <w:rsid w:val="002C3128"/>
    <w:rsid w:val="002C6FEF"/>
    <w:rsid w:val="002F78A2"/>
    <w:rsid w:val="00306438"/>
    <w:rsid w:val="00326F8F"/>
    <w:rsid w:val="00340987"/>
    <w:rsid w:val="00372310"/>
    <w:rsid w:val="00385A56"/>
    <w:rsid w:val="00393E98"/>
    <w:rsid w:val="003A0351"/>
    <w:rsid w:val="003F643A"/>
    <w:rsid w:val="00404BCA"/>
    <w:rsid w:val="00433DCD"/>
    <w:rsid w:val="004B75F9"/>
    <w:rsid w:val="005867D1"/>
    <w:rsid w:val="005C6A37"/>
    <w:rsid w:val="005F4331"/>
    <w:rsid w:val="006239A5"/>
    <w:rsid w:val="00636B71"/>
    <w:rsid w:val="006579BE"/>
    <w:rsid w:val="006C3D8E"/>
    <w:rsid w:val="007A156C"/>
    <w:rsid w:val="007A78CA"/>
    <w:rsid w:val="0080579A"/>
    <w:rsid w:val="00854005"/>
    <w:rsid w:val="00907963"/>
    <w:rsid w:val="0096078C"/>
    <w:rsid w:val="0096595E"/>
    <w:rsid w:val="00991A2F"/>
    <w:rsid w:val="009B7893"/>
    <w:rsid w:val="009E5EE5"/>
    <w:rsid w:val="009F02B3"/>
    <w:rsid w:val="00A47F67"/>
    <w:rsid w:val="00A65710"/>
    <w:rsid w:val="00A7148C"/>
    <w:rsid w:val="00A842C4"/>
    <w:rsid w:val="00AB0A25"/>
    <w:rsid w:val="00AC555D"/>
    <w:rsid w:val="00AD2501"/>
    <w:rsid w:val="00AD4191"/>
    <w:rsid w:val="00B33337"/>
    <w:rsid w:val="00B75660"/>
    <w:rsid w:val="00B8699D"/>
    <w:rsid w:val="00B9771E"/>
    <w:rsid w:val="00BC4AA9"/>
    <w:rsid w:val="00C0519D"/>
    <w:rsid w:val="00C55363"/>
    <w:rsid w:val="00C60449"/>
    <w:rsid w:val="00C60588"/>
    <w:rsid w:val="00CB07AD"/>
    <w:rsid w:val="00CD793C"/>
    <w:rsid w:val="00D01CD2"/>
    <w:rsid w:val="00D67137"/>
    <w:rsid w:val="00D75050"/>
    <w:rsid w:val="00D842DF"/>
    <w:rsid w:val="00DC5E03"/>
    <w:rsid w:val="00E13D55"/>
    <w:rsid w:val="00E15519"/>
    <w:rsid w:val="00E41A5E"/>
    <w:rsid w:val="00E540B6"/>
    <w:rsid w:val="00ED132B"/>
    <w:rsid w:val="00EF474F"/>
    <w:rsid w:val="00EF4AC5"/>
    <w:rsid w:val="00F367B3"/>
    <w:rsid w:val="00F447A2"/>
    <w:rsid w:val="00F8423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3CCFE08"/>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2024-03-04T06:56:28+00:00</PPLastReviewedDate>
    <PPModeratedDate xmlns="f114f5df-7614-43c1-ba8e-2daa6e537108">2024-03-04T06:56:27+00:00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Props1.xml><?xml version="1.0" encoding="utf-8"?>
<ds:datastoreItem xmlns:ds="http://schemas.openxmlformats.org/officeDocument/2006/customXml" ds:itemID="{7E8FB364-8FBF-4CF9-8BCA-E6D3AB24BA64}"/>
</file>

<file path=customXml/itemProps2.xml><?xml version="1.0" encoding="utf-8"?>
<ds:datastoreItem xmlns:ds="http://schemas.openxmlformats.org/officeDocument/2006/customXml" ds:itemID="{478E77DE-2E19-4F10-B771-6DB2AF093C75}">
  <ds:schemaRefs>
    <ds:schemaRef ds:uri="http://schemas.openxmlformats.org/officeDocument/2006/bibliography"/>
  </ds:schemaRefs>
</ds:datastoreItem>
</file>

<file path=customXml/itemProps3.xml><?xml version="1.0" encoding="utf-8"?>
<ds:datastoreItem xmlns:ds="http://schemas.openxmlformats.org/officeDocument/2006/customXml" ds:itemID="{2A8102F0-15D6-4F7A-8D8D-95FE24CF1247}">
  <ds:schemaRefs>
    <ds:schemaRef ds:uri="http://schemas.microsoft.com/sharepoint/v3/contenttype/forms"/>
  </ds:schemaRefs>
</ds:datastoreItem>
</file>

<file path=customXml/itemProps4.xml><?xml version="1.0" encoding="utf-8"?>
<ds:datastoreItem xmlns:ds="http://schemas.openxmlformats.org/officeDocument/2006/customXml" ds:itemID="{13372288-A0BE-4A7D-8FB8-982B2DEF2724}">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http://schemas.microsoft.com/office/2006/documentManagement/types"/>
    <ds:schemaRef ds:uri="163879fb-622b-44d7-a731-33e3b194bd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Science technician</dc:title>
  <dc:subject>Work capabilities checklist: Science technician</dc:subject>
  <dc:creator>Queensland Government</dc:creator>
  <cp:keywords>Work capabilities checklist; Science technician</cp:keywords>
  <dc:description/>
  <cp:revision>11</cp:revision>
  <cp:lastPrinted>2018-01-16T02:55:00Z</cp:lastPrinted>
  <dcterms:created xsi:type="dcterms:W3CDTF">2023-02-09T05:28:00Z</dcterms:created>
  <dcterms:modified xsi:type="dcterms:W3CDTF">2024-02-21T03:48:00Z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